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4"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4A0" w:firstRow="1" w:lastRow="0" w:firstColumn="1" w:lastColumn="0" w:noHBand="0" w:noVBand="1"/>
      </w:tblPr>
      <w:tblGrid>
        <w:gridCol w:w="2835"/>
        <w:gridCol w:w="6529"/>
      </w:tblGrid>
      <w:tr w:rsidR="002D02A2" w14:paraId="6D61189E" w14:textId="77777777" w:rsidTr="002D02A2">
        <w:trPr>
          <w:trHeight w:val="775"/>
        </w:trPr>
        <w:tc>
          <w:tcPr>
            <w:tcW w:w="9364" w:type="dxa"/>
            <w:gridSpan w:val="2"/>
            <w:tcBorders>
              <w:top w:val="double" w:sz="4" w:space="0" w:color="auto"/>
              <w:left w:val="double" w:sz="4" w:space="0" w:color="auto"/>
              <w:bottom w:val="double" w:sz="4" w:space="0" w:color="auto"/>
              <w:right w:val="double" w:sz="4" w:space="0" w:color="auto"/>
            </w:tcBorders>
            <w:shd w:val="clear" w:color="auto" w:fill="C2D69B"/>
            <w:hideMark/>
          </w:tcPr>
          <w:p w14:paraId="4B53EABC" w14:textId="77777777" w:rsidR="002D02A2" w:rsidRDefault="002D02A2" w:rsidP="00DD07F6">
            <w:pPr>
              <w:widowControl w:val="0"/>
              <w:autoSpaceDE w:val="0"/>
              <w:autoSpaceDN w:val="0"/>
              <w:adjustRightInd w:val="0"/>
              <w:spacing w:after="0" w:line="240" w:lineRule="auto"/>
              <w:ind w:left="57" w:right="57"/>
              <w:jc w:val="center"/>
              <w:rPr>
                <w:rFonts w:ascii="Arial" w:hAnsi="Arial" w:cs="Arial"/>
              </w:rPr>
            </w:pPr>
            <w:r>
              <w:rPr>
                <w:rFonts w:ascii="Arial" w:hAnsi="Arial" w:cs="Arial"/>
                <w:b/>
                <w:bCs/>
                <w:spacing w:val="-2"/>
              </w:rPr>
              <w:t>П</w:t>
            </w:r>
            <w:r>
              <w:rPr>
                <w:rFonts w:ascii="Arial" w:hAnsi="Arial" w:cs="Arial"/>
                <w:b/>
                <w:bCs/>
                <w:spacing w:val="2"/>
              </w:rPr>
              <w:t>о</w:t>
            </w:r>
            <w:r>
              <w:rPr>
                <w:rFonts w:ascii="Arial" w:hAnsi="Arial" w:cs="Arial"/>
                <w:b/>
                <w:bCs/>
                <w:spacing w:val="1"/>
              </w:rPr>
              <w:t>д</w:t>
            </w:r>
            <w:r>
              <w:rPr>
                <w:rFonts w:ascii="Arial" w:hAnsi="Arial" w:cs="Arial"/>
                <w:b/>
                <w:bCs/>
                <w:spacing w:val="-2"/>
              </w:rPr>
              <w:t>атоц</w:t>
            </w:r>
            <w:r>
              <w:rPr>
                <w:rFonts w:ascii="Arial" w:hAnsi="Arial" w:cs="Arial"/>
                <w:b/>
                <w:bCs/>
              </w:rPr>
              <w:t>и</w:t>
            </w:r>
            <w:r>
              <w:rPr>
                <w:rFonts w:ascii="Arial" w:hAnsi="Arial" w:cs="Arial"/>
                <w:b/>
                <w:bCs/>
                <w:spacing w:val="-3"/>
              </w:rPr>
              <w:t xml:space="preserve"> </w:t>
            </w:r>
            <w:r>
              <w:rPr>
                <w:rFonts w:ascii="Arial" w:hAnsi="Arial" w:cs="Arial"/>
                <w:b/>
                <w:bCs/>
                <w:spacing w:val="2"/>
              </w:rPr>
              <w:t>з</w:t>
            </w:r>
            <w:r>
              <w:rPr>
                <w:rFonts w:ascii="Arial" w:hAnsi="Arial" w:cs="Arial"/>
                <w:b/>
                <w:bCs/>
              </w:rPr>
              <w:t xml:space="preserve">а </w:t>
            </w:r>
            <w:r>
              <w:rPr>
                <w:rFonts w:ascii="Arial" w:hAnsi="Arial" w:cs="Arial"/>
                <w:b/>
                <w:bCs/>
                <w:spacing w:val="-2"/>
              </w:rPr>
              <w:t>орган</w:t>
            </w:r>
            <w:r>
              <w:rPr>
                <w:rFonts w:ascii="Arial" w:hAnsi="Arial" w:cs="Arial"/>
                <w:b/>
                <w:bCs/>
                <w:spacing w:val="3"/>
              </w:rPr>
              <w:t>о</w:t>
            </w:r>
            <w:r>
              <w:rPr>
                <w:rFonts w:ascii="Arial" w:hAnsi="Arial" w:cs="Arial"/>
                <w:b/>
                <w:bCs/>
              </w:rPr>
              <w:t>т</w:t>
            </w:r>
            <w:r>
              <w:rPr>
                <w:rFonts w:ascii="Arial" w:hAnsi="Arial" w:cs="Arial"/>
                <w:b/>
                <w:bCs/>
                <w:spacing w:val="-2"/>
              </w:rPr>
              <w:t xml:space="preserve"> ко</w:t>
            </w:r>
            <w:r>
              <w:rPr>
                <w:rFonts w:ascii="Arial" w:hAnsi="Arial" w:cs="Arial"/>
                <w:b/>
                <w:bCs/>
              </w:rPr>
              <w:t>ј</w:t>
            </w:r>
            <w:r>
              <w:rPr>
                <w:rFonts w:ascii="Arial" w:hAnsi="Arial" w:cs="Arial"/>
                <w:b/>
                <w:bCs/>
                <w:spacing w:val="3"/>
              </w:rPr>
              <w:t xml:space="preserve"> </w:t>
            </w:r>
            <w:r>
              <w:rPr>
                <w:rFonts w:ascii="Arial" w:hAnsi="Arial" w:cs="Arial"/>
                <w:b/>
                <w:bCs/>
                <w:spacing w:val="-2"/>
              </w:rPr>
              <w:t>г</w:t>
            </w:r>
            <w:r>
              <w:rPr>
                <w:rFonts w:ascii="Arial" w:hAnsi="Arial" w:cs="Arial"/>
                <w:b/>
                <w:bCs/>
              </w:rPr>
              <w:t>о</w:t>
            </w:r>
            <w:r>
              <w:rPr>
                <w:rFonts w:ascii="Arial" w:hAnsi="Arial" w:cs="Arial"/>
                <w:b/>
                <w:bCs/>
                <w:spacing w:val="1"/>
              </w:rPr>
              <w:t xml:space="preserve"> </w:t>
            </w:r>
            <w:r>
              <w:rPr>
                <w:rFonts w:ascii="Arial" w:hAnsi="Arial" w:cs="Arial"/>
                <w:b/>
                <w:bCs/>
                <w:spacing w:val="-2"/>
              </w:rPr>
              <w:t>из</w:t>
            </w:r>
            <w:r>
              <w:rPr>
                <w:rFonts w:ascii="Arial" w:hAnsi="Arial" w:cs="Arial"/>
                <w:b/>
                <w:bCs/>
                <w:spacing w:val="2"/>
              </w:rPr>
              <w:t>р</w:t>
            </w:r>
            <w:r>
              <w:rPr>
                <w:rFonts w:ascii="Arial" w:hAnsi="Arial" w:cs="Arial"/>
                <w:b/>
                <w:bCs/>
                <w:spacing w:val="-2"/>
              </w:rPr>
              <w:t>аботув</w:t>
            </w:r>
            <w:r>
              <w:rPr>
                <w:rFonts w:ascii="Arial" w:hAnsi="Arial" w:cs="Arial"/>
                <w:b/>
                <w:bCs/>
              </w:rPr>
              <w:t>а</w:t>
            </w:r>
            <w:r>
              <w:rPr>
                <w:rFonts w:ascii="Arial" w:hAnsi="Arial" w:cs="Arial"/>
                <w:b/>
                <w:bCs/>
                <w:spacing w:val="2"/>
              </w:rPr>
              <w:t xml:space="preserve"> </w:t>
            </w:r>
            <w:r>
              <w:rPr>
                <w:rFonts w:ascii="Arial" w:hAnsi="Arial" w:cs="Arial"/>
                <w:b/>
                <w:bCs/>
                <w:spacing w:val="-2"/>
              </w:rPr>
              <w:t>п</w:t>
            </w:r>
            <w:r>
              <w:rPr>
                <w:rFonts w:ascii="Arial" w:hAnsi="Arial" w:cs="Arial"/>
                <w:b/>
                <w:bCs/>
                <w:spacing w:val="1"/>
              </w:rPr>
              <w:t>л</w:t>
            </w:r>
            <w:r>
              <w:rPr>
                <w:rFonts w:ascii="Arial" w:hAnsi="Arial" w:cs="Arial"/>
                <w:b/>
                <w:bCs/>
                <w:spacing w:val="-2"/>
              </w:rPr>
              <w:t>анскио</w:t>
            </w:r>
            <w:r>
              <w:rPr>
                <w:rFonts w:ascii="Arial" w:hAnsi="Arial" w:cs="Arial"/>
                <w:b/>
                <w:bCs/>
              </w:rPr>
              <w:t>т</w:t>
            </w:r>
            <w:r>
              <w:rPr>
                <w:rFonts w:ascii="Arial" w:hAnsi="Arial" w:cs="Arial"/>
                <w:b/>
                <w:bCs/>
                <w:spacing w:val="-3"/>
              </w:rPr>
              <w:t xml:space="preserve"> </w:t>
            </w:r>
            <w:r>
              <w:rPr>
                <w:rFonts w:ascii="Arial" w:hAnsi="Arial" w:cs="Arial"/>
                <w:b/>
                <w:bCs/>
                <w:spacing w:val="1"/>
              </w:rPr>
              <w:t>д</w:t>
            </w:r>
            <w:r>
              <w:rPr>
                <w:rFonts w:ascii="Arial" w:hAnsi="Arial" w:cs="Arial"/>
                <w:b/>
                <w:bCs/>
                <w:spacing w:val="2"/>
              </w:rPr>
              <w:t>о</w:t>
            </w:r>
            <w:r>
              <w:rPr>
                <w:rFonts w:ascii="Arial" w:hAnsi="Arial" w:cs="Arial"/>
                <w:b/>
                <w:bCs/>
                <w:spacing w:val="-2"/>
              </w:rPr>
              <w:t>ку</w:t>
            </w:r>
            <w:r>
              <w:rPr>
                <w:rFonts w:ascii="Arial" w:hAnsi="Arial" w:cs="Arial"/>
                <w:b/>
                <w:bCs/>
                <w:spacing w:val="1"/>
              </w:rPr>
              <w:t>м</w:t>
            </w:r>
            <w:r>
              <w:rPr>
                <w:rFonts w:ascii="Arial" w:hAnsi="Arial" w:cs="Arial"/>
                <w:b/>
                <w:bCs/>
                <w:spacing w:val="-2"/>
              </w:rPr>
              <w:t>ент</w:t>
            </w:r>
          </w:p>
        </w:tc>
      </w:tr>
      <w:tr w:rsidR="002D02A2" w14:paraId="75E168A1" w14:textId="77777777" w:rsidTr="002D02A2">
        <w:trPr>
          <w:trHeight w:val="577"/>
        </w:trPr>
        <w:tc>
          <w:tcPr>
            <w:tcW w:w="2835" w:type="dxa"/>
            <w:tcBorders>
              <w:top w:val="double" w:sz="4" w:space="0" w:color="auto"/>
              <w:left w:val="double" w:sz="4" w:space="0" w:color="auto"/>
              <w:bottom w:val="double" w:sz="4" w:space="0" w:color="auto"/>
              <w:right w:val="double" w:sz="4" w:space="0" w:color="auto"/>
            </w:tcBorders>
            <w:hideMark/>
          </w:tcPr>
          <w:p w14:paraId="40FA5BEF" w14:textId="77777777" w:rsidR="002D02A2" w:rsidRDefault="002D02A2">
            <w:pPr>
              <w:widowControl w:val="0"/>
              <w:autoSpaceDE w:val="0"/>
              <w:autoSpaceDN w:val="0"/>
              <w:adjustRightInd w:val="0"/>
              <w:spacing w:after="0" w:line="240" w:lineRule="atLeast"/>
              <w:ind w:left="57" w:right="57"/>
              <w:rPr>
                <w:rFonts w:ascii="Arial" w:hAnsi="Arial" w:cs="Arial"/>
                <w:b/>
                <w:sz w:val="20"/>
                <w:szCs w:val="20"/>
              </w:rPr>
            </w:pPr>
            <w:r>
              <w:rPr>
                <w:rFonts w:ascii="Arial" w:hAnsi="Arial" w:cs="Arial"/>
                <w:b/>
                <w:spacing w:val="-2"/>
                <w:sz w:val="20"/>
                <w:szCs w:val="20"/>
              </w:rPr>
              <w:t>Нази</w:t>
            </w:r>
            <w:r>
              <w:rPr>
                <w:rFonts w:ascii="Arial" w:hAnsi="Arial" w:cs="Arial"/>
                <w:b/>
                <w:sz w:val="20"/>
                <w:szCs w:val="20"/>
              </w:rPr>
              <w:t>в</w:t>
            </w:r>
            <w:r>
              <w:rPr>
                <w:rFonts w:ascii="Arial" w:hAnsi="Arial" w:cs="Arial"/>
                <w:b/>
                <w:spacing w:val="1"/>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п</w:t>
            </w:r>
            <w:r>
              <w:rPr>
                <w:rFonts w:ascii="Arial" w:hAnsi="Arial" w:cs="Arial"/>
                <w:b/>
                <w:spacing w:val="2"/>
                <w:sz w:val="20"/>
                <w:szCs w:val="20"/>
              </w:rPr>
              <w:t>л</w:t>
            </w:r>
            <w:r>
              <w:rPr>
                <w:rFonts w:ascii="Arial" w:hAnsi="Arial" w:cs="Arial"/>
                <w:b/>
                <w:spacing w:val="-2"/>
                <w:sz w:val="20"/>
                <w:szCs w:val="20"/>
              </w:rPr>
              <w:t>ан</w:t>
            </w:r>
            <w:r>
              <w:rPr>
                <w:rFonts w:ascii="Arial" w:hAnsi="Arial" w:cs="Arial"/>
                <w:b/>
                <w:spacing w:val="1"/>
                <w:sz w:val="20"/>
                <w:szCs w:val="20"/>
              </w:rPr>
              <w:t>с</w:t>
            </w:r>
            <w:r>
              <w:rPr>
                <w:rFonts w:ascii="Arial" w:hAnsi="Arial" w:cs="Arial"/>
                <w:b/>
                <w:spacing w:val="-2"/>
                <w:sz w:val="20"/>
                <w:szCs w:val="20"/>
              </w:rPr>
              <w:t xml:space="preserve">киот </w:t>
            </w:r>
            <w:r>
              <w:rPr>
                <w:rFonts w:ascii="Arial" w:hAnsi="Arial" w:cs="Arial"/>
                <w:b/>
                <w:spacing w:val="2"/>
                <w:sz w:val="20"/>
                <w:szCs w:val="20"/>
              </w:rPr>
              <w:t>д</w:t>
            </w:r>
            <w:r>
              <w:rPr>
                <w:rFonts w:ascii="Arial" w:hAnsi="Arial" w:cs="Arial"/>
                <w:b/>
                <w:spacing w:val="-2"/>
                <w:sz w:val="20"/>
                <w:szCs w:val="20"/>
              </w:rPr>
              <w:t>оку</w:t>
            </w:r>
            <w:r>
              <w:rPr>
                <w:rFonts w:ascii="Arial" w:hAnsi="Arial" w:cs="Arial"/>
                <w:b/>
                <w:spacing w:val="2"/>
                <w:sz w:val="20"/>
                <w:szCs w:val="20"/>
              </w:rPr>
              <w:t>м</w:t>
            </w:r>
            <w:r>
              <w:rPr>
                <w:rFonts w:ascii="Arial" w:hAnsi="Arial" w:cs="Arial"/>
                <w:b/>
                <w:spacing w:val="-2"/>
                <w:sz w:val="20"/>
                <w:szCs w:val="20"/>
              </w:rPr>
              <w:t>ент</w:t>
            </w:r>
          </w:p>
        </w:tc>
        <w:tc>
          <w:tcPr>
            <w:tcW w:w="6529" w:type="dxa"/>
            <w:tcBorders>
              <w:top w:val="double" w:sz="4" w:space="0" w:color="auto"/>
              <w:left w:val="double" w:sz="4" w:space="0" w:color="auto"/>
              <w:bottom w:val="double" w:sz="4" w:space="0" w:color="auto"/>
              <w:right w:val="double" w:sz="4" w:space="0" w:color="auto"/>
            </w:tcBorders>
            <w:hideMark/>
          </w:tcPr>
          <w:p w14:paraId="5FA5C773" w14:textId="77777777" w:rsidR="002D02A2" w:rsidRDefault="002D02A2">
            <w:pPr>
              <w:widowControl w:val="0"/>
              <w:autoSpaceDE w:val="0"/>
              <w:autoSpaceDN w:val="0"/>
              <w:adjustRightInd w:val="0"/>
              <w:spacing w:after="0" w:line="240" w:lineRule="atLeast"/>
              <w:ind w:left="57" w:right="57"/>
              <w:jc w:val="both"/>
              <w:rPr>
                <w:rFonts w:ascii="Arial" w:hAnsi="Arial" w:cs="Arial"/>
                <w:sz w:val="20"/>
                <w:szCs w:val="20"/>
              </w:rPr>
            </w:pPr>
            <w:r>
              <w:rPr>
                <w:rFonts w:ascii="Arial" w:hAnsi="Arial" w:cs="Arial"/>
                <w:noProof/>
                <w:sz w:val="20"/>
              </w:rPr>
              <w:t>Урбанистички план за вон населено место за електроцентрали од обновливи извори на енергија, КО Амзабегово, општина Свети Николе</w:t>
            </w:r>
          </w:p>
        </w:tc>
      </w:tr>
      <w:tr w:rsidR="002D02A2" w14:paraId="2231F441" w14:textId="77777777" w:rsidTr="002D02A2">
        <w:trPr>
          <w:trHeight w:val="775"/>
        </w:trPr>
        <w:tc>
          <w:tcPr>
            <w:tcW w:w="2835" w:type="dxa"/>
            <w:tcBorders>
              <w:top w:val="double" w:sz="4" w:space="0" w:color="auto"/>
              <w:left w:val="double" w:sz="4" w:space="0" w:color="auto"/>
              <w:bottom w:val="double" w:sz="4" w:space="0" w:color="auto"/>
              <w:right w:val="double" w:sz="4" w:space="0" w:color="auto"/>
            </w:tcBorders>
            <w:hideMark/>
          </w:tcPr>
          <w:p w14:paraId="6377F13B" w14:textId="77777777" w:rsidR="002D02A2" w:rsidRDefault="002D02A2">
            <w:pPr>
              <w:widowControl w:val="0"/>
              <w:autoSpaceDE w:val="0"/>
              <w:autoSpaceDN w:val="0"/>
              <w:adjustRightInd w:val="0"/>
              <w:spacing w:after="0" w:line="240" w:lineRule="atLeast"/>
              <w:ind w:left="57" w:right="57"/>
              <w:rPr>
                <w:rFonts w:ascii="Arial" w:hAnsi="Arial" w:cs="Arial"/>
                <w:b/>
                <w:sz w:val="20"/>
                <w:szCs w:val="20"/>
              </w:rPr>
            </w:pPr>
            <w:r>
              <w:rPr>
                <w:rFonts w:ascii="Arial" w:hAnsi="Arial" w:cs="Arial"/>
                <w:b/>
                <w:spacing w:val="1"/>
                <w:sz w:val="20"/>
                <w:szCs w:val="20"/>
              </w:rPr>
              <w:t>О</w:t>
            </w:r>
            <w:r>
              <w:rPr>
                <w:rFonts w:ascii="Arial" w:hAnsi="Arial" w:cs="Arial"/>
                <w:b/>
                <w:spacing w:val="-2"/>
                <w:sz w:val="20"/>
                <w:szCs w:val="20"/>
              </w:rPr>
              <w:t>рга</w:t>
            </w:r>
            <w:r>
              <w:rPr>
                <w:rFonts w:ascii="Arial" w:hAnsi="Arial" w:cs="Arial"/>
                <w:b/>
                <w:sz w:val="20"/>
                <w:szCs w:val="20"/>
              </w:rPr>
              <w:t>н</w:t>
            </w:r>
            <w:r>
              <w:rPr>
                <w:rFonts w:ascii="Arial" w:hAnsi="Arial" w:cs="Arial"/>
                <w:b/>
                <w:spacing w:val="1"/>
                <w:sz w:val="20"/>
                <w:szCs w:val="20"/>
              </w:rPr>
              <w:t xml:space="preserve"> </w:t>
            </w:r>
            <w:r>
              <w:rPr>
                <w:rFonts w:ascii="Arial" w:hAnsi="Arial" w:cs="Arial"/>
                <w:b/>
                <w:spacing w:val="-2"/>
                <w:sz w:val="20"/>
                <w:szCs w:val="20"/>
              </w:rPr>
              <w:t>над</w:t>
            </w:r>
            <w:r>
              <w:rPr>
                <w:rFonts w:ascii="Arial" w:hAnsi="Arial" w:cs="Arial"/>
                <w:b/>
                <w:spacing w:val="2"/>
                <w:sz w:val="20"/>
                <w:szCs w:val="20"/>
              </w:rPr>
              <w:t>л</w:t>
            </w:r>
            <w:r>
              <w:rPr>
                <w:rFonts w:ascii="Arial" w:hAnsi="Arial" w:cs="Arial"/>
                <w:b/>
                <w:spacing w:val="-2"/>
                <w:sz w:val="20"/>
                <w:szCs w:val="20"/>
              </w:rPr>
              <w:t>еже</w:t>
            </w:r>
            <w:r>
              <w:rPr>
                <w:rFonts w:ascii="Arial" w:hAnsi="Arial" w:cs="Arial"/>
                <w:b/>
                <w:sz w:val="20"/>
                <w:szCs w:val="20"/>
              </w:rPr>
              <w:t>н</w:t>
            </w:r>
            <w:r>
              <w:rPr>
                <w:rFonts w:ascii="Arial" w:hAnsi="Arial" w:cs="Arial"/>
                <w:b/>
                <w:spacing w:val="2"/>
                <w:sz w:val="20"/>
                <w:szCs w:val="20"/>
              </w:rPr>
              <w:t xml:space="preserve"> </w:t>
            </w:r>
            <w:r>
              <w:rPr>
                <w:rFonts w:ascii="Arial" w:hAnsi="Arial" w:cs="Arial"/>
                <w:b/>
                <w:spacing w:val="-2"/>
                <w:sz w:val="20"/>
                <w:szCs w:val="20"/>
              </w:rPr>
              <w:t xml:space="preserve">за </w:t>
            </w:r>
            <w:r>
              <w:rPr>
                <w:rFonts w:ascii="Arial" w:hAnsi="Arial" w:cs="Arial"/>
                <w:b/>
                <w:sz w:val="20"/>
                <w:szCs w:val="20"/>
              </w:rPr>
              <w:t>изработка</w:t>
            </w:r>
            <w:r>
              <w:rPr>
                <w:rFonts w:ascii="Arial" w:hAnsi="Arial" w:cs="Arial"/>
                <w:b/>
                <w:spacing w:val="-2"/>
                <w:sz w:val="20"/>
                <w:szCs w:val="20"/>
              </w:rPr>
              <w:t xml:space="preserve"> </w:t>
            </w:r>
            <w:r>
              <w:rPr>
                <w:rFonts w:ascii="Arial" w:hAnsi="Arial" w:cs="Arial"/>
                <w:b/>
                <w:spacing w:val="2"/>
                <w:sz w:val="20"/>
                <w:szCs w:val="20"/>
              </w:rPr>
              <w:t>н</w:t>
            </w:r>
            <w:r>
              <w:rPr>
                <w:rFonts w:ascii="Arial" w:hAnsi="Arial" w:cs="Arial"/>
                <w:b/>
                <w:sz w:val="20"/>
                <w:szCs w:val="20"/>
              </w:rPr>
              <w:t xml:space="preserve">а </w:t>
            </w:r>
            <w:r>
              <w:rPr>
                <w:rFonts w:ascii="Arial" w:hAnsi="Arial" w:cs="Arial"/>
                <w:b/>
                <w:spacing w:val="-1"/>
                <w:sz w:val="20"/>
                <w:szCs w:val="20"/>
              </w:rPr>
              <w:t>п</w:t>
            </w:r>
            <w:r>
              <w:rPr>
                <w:rFonts w:ascii="Arial" w:hAnsi="Arial" w:cs="Arial"/>
                <w:b/>
                <w:spacing w:val="5"/>
                <w:sz w:val="20"/>
                <w:szCs w:val="20"/>
              </w:rPr>
              <w:t>л</w:t>
            </w:r>
            <w:r>
              <w:rPr>
                <w:rFonts w:ascii="Arial" w:hAnsi="Arial" w:cs="Arial"/>
                <w:b/>
                <w:spacing w:val="-1"/>
                <w:sz w:val="20"/>
                <w:szCs w:val="20"/>
              </w:rPr>
              <w:t>анскио</w:t>
            </w:r>
            <w:r>
              <w:rPr>
                <w:rFonts w:ascii="Arial" w:hAnsi="Arial" w:cs="Arial"/>
                <w:b/>
                <w:sz w:val="20"/>
                <w:szCs w:val="20"/>
              </w:rPr>
              <w:t>т</w:t>
            </w:r>
            <w:r>
              <w:rPr>
                <w:rFonts w:ascii="Arial" w:hAnsi="Arial" w:cs="Arial"/>
                <w:b/>
                <w:spacing w:val="1"/>
                <w:sz w:val="20"/>
                <w:szCs w:val="20"/>
              </w:rPr>
              <w:t xml:space="preserve"> </w:t>
            </w:r>
            <w:r>
              <w:rPr>
                <w:rFonts w:ascii="Arial" w:hAnsi="Arial" w:cs="Arial"/>
                <w:b/>
                <w:spacing w:val="2"/>
                <w:sz w:val="20"/>
                <w:szCs w:val="20"/>
              </w:rPr>
              <w:t>д</w:t>
            </w:r>
            <w:r>
              <w:rPr>
                <w:rFonts w:ascii="Arial" w:hAnsi="Arial" w:cs="Arial"/>
                <w:b/>
                <w:spacing w:val="-1"/>
                <w:sz w:val="20"/>
                <w:szCs w:val="20"/>
              </w:rPr>
              <w:t>ок</w:t>
            </w:r>
            <w:r>
              <w:rPr>
                <w:rFonts w:ascii="Arial" w:hAnsi="Arial" w:cs="Arial"/>
                <w:b/>
                <w:spacing w:val="-5"/>
                <w:sz w:val="20"/>
                <w:szCs w:val="20"/>
              </w:rPr>
              <w:t>у</w:t>
            </w:r>
            <w:r>
              <w:rPr>
                <w:rFonts w:ascii="Arial" w:hAnsi="Arial" w:cs="Arial"/>
                <w:b/>
                <w:spacing w:val="-1"/>
                <w:sz w:val="20"/>
                <w:szCs w:val="20"/>
              </w:rPr>
              <w:t>мент</w:t>
            </w:r>
          </w:p>
        </w:tc>
        <w:tc>
          <w:tcPr>
            <w:tcW w:w="6529" w:type="dxa"/>
            <w:tcBorders>
              <w:top w:val="double" w:sz="4" w:space="0" w:color="auto"/>
              <w:left w:val="double" w:sz="4" w:space="0" w:color="auto"/>
              <w:bottom w:val="double" w:sz="4" w:space="0" w:color="auto"/>
              <w:right w:val="double" w:sz="4" w:space="0" w:color="auto"/>
            </w:tcBorders>
            <w:hideMark/>
          </w:tcPr>
          <w:p w14:paraId="0B6E514F" w14:textId="77777777" w:rsidR="002D02A2" w:rsidRDefault="002D02A2">
            <w:pPr>
              <w:spacing w:after="0" w:line="240" w:lineRule="atLeast"/>
              <w:ind w:left="57" w:right="57"/>
              <w:jc w:val="both"/>
              <w:rPr>
                <w:rFonts w:ascii="Arial" w:hAnsi="Arial" w:cs="Arial"/>
                <w:sz w:val="20"/>
                <w:szCs w:val="20"/>
              </w:rPr>
            </w:pPr>
            <w:r>
              <w:rPr>
                <w:rFonts w:ascii="Arial" w:hAnsi="Arial" w:cs="Arial"/>
                <w:sz w:val="20"/>
                <w:szCs w:val="20"/>
                <w:lang w:val="ru-RU"/>
              </w:rPr>
              <w:t>Агенција за планирање на просторот</w:t>
            </w:r>
          </w:p>
        </w:tc>
      </w:tr>
      <w:tr w:rsidR="002D02A2" w14:paraId="573725C9" w14:textId="77777777" w:rsidTr="002D02A2">
        <w:trPr>
          <w:trHeight w:val="775"/>
        </w:trPr>
        <w:tc>
          <w:tcPr>
            <w:tcW w:w="2835" w:type="dxa"/>
            <w:tcBorders>
              <w:top w:val="double" w:sz="4" w:space="0" w:color="auto"/>
              <w:left w:val="double" w:sz="4" w:space="0" w:color="auto"/>
              <w:bottom w:val="double" w:sz="4" w:space="0" w:color="auto"/>
              <w:right w:val="double" w:sz="4" w:space="0" w:color="auto"/>
            </w:tcBorders>
            <w:hideMark/>
          </w:tcPr>
          <w:p w14:paraId="7174300F" w14:textId="77777777" w:rsidR="002D02A2" w:rsidRDefault="002D02A2">
            <w:pPr>
              <w:widowControl w:val="0"/>
              <w:autoSpaceDE w:val="0"/>
              <w:autoSpaceDN w:val="0"/>
              <w:adjustRightInd w:val="0"/>
              <w:spacing w:after="0" w:line="240" w:lineRule="atLeast"/>
              <w:ind w:left="57" w:right="57"/>
              <w:rPr>
                <w:rFonts w:ascii="Arial" w:hAnsi="Arial" w:cs="Arial"/>
                <w:b/>
                <w:sz w:val="20"/>
                <w:szCs w:val="20"/>
              </w:rPr>
            </w:pPr>
            <w:r>
              <w:rPr>
                <w:rFonts w:ascii="Arial" w:hAnsi="Arial" w:cs="Arial"/>
                <w:b/>
                <w:spacing w:val="1"/>
                <w:sz w:val="20"/>
                <w:szCs w:val="20"/>
              </w:rPr>
              <w:t>О</w:t>
            </w:r>
            <w:r>
              <w:rPr>
                <w:rFonts w:ascii="Arial" w:hAnsi="Arial" w:cs="Arial"/>
                <w:b/>
                <w:spacing w:val="-2"/>
                <w:sz w:val="20"/>
                <w:szCs w:val="20"/>
              </w:rPr>
              <w:t>рга</w:t>
            </w:r>
            <w:r>
              <w:rPr>
                <w:rFonts w:ascii="Arial" w:hAnsi="Arial" w:cs="Arial"/>
                <w:b/>
                <w:sz w:val="20"/>
                <w:szCs w:val="20"/>
              </w:rPr>
              <w:t>н</w:t>
            </w:r>
            <w:r>
              <w:rPr>
                <w:rFonts w:ascii="Arial" w:hAnsi="Arial" w:cs="Arial"/>
                <w:b/>
                <w:spacing w:val="1"/>
                <w:sz w:val="20"/>
                <w:szCs w:val="20"/>
              </w:rPr>
              <w:t xml:space="preserve"> </w:t>
            </w:r>
            <w:r>
              <w:rPr>
                <w:rFonts w:ascii="Arial" w:hAnsi="Arial" w:cs="Arial"/>
                <w:b/>
                <w:spacing w:val="-2"/>
                <w:sz w:val="20"/>
                <w:szCs w:val="20"/>
              </w:rPr>
              <w:t>над</w:t>
            </w:r>
            <w:r>
              <w:rPr>
                <w:rFonts w:ascii="Arial" w:hAnsi="Arial" w:cs="Arial"/>
                <w:b/>
                <w:spacing w:val="2"/>
                <w:sz w:val="20"/>
                <w:szCs w:val="20"/>
              </w:rPr>
              <w:t>л</w:t>
            </w:r>
            <w:r>
              <w:rPr>
                <w:rFonts w:ascii="Arial" w:hAnsi="Arial" w:cs="Arial"/>
                <w:b/>
                <w:spacing w:val="-2"/>
                <w:sz w:val="20"/>
                <w:szCs w:val="20"/>
              </w:rPr>
              <w:t>еже</w:t>
            </w:r>
            <w:r>
              <w:rPr>
                <w:rFonts w:ascii="Arial" w:hAnsi="Arial" w:cs="Arial"/>
                <w:b/>
                <w:sz w:val="20"/>
                <w:szCs w:val="20"/>
              </w:rPr>
              <w:t>н</w:t>
            </w:r>
            <w:r>
              <w:rPr>
                <w:rFonts w:ascii="Arial" w:hAnsi="Arial" w:cs="Arial"/>
                <w:b/>
                <w:spacing w:val="2"/>
                <w:sz w:val="20"/>
                <w:szCs w:val="20"/>
              </w:rPr>
              <w:t xml:space="preserve"> </w:t>
            </w:r>
            <w:r>
              <w:rPr>
                <w:rFonts w:ascii="Arial" w:hAnsi="Arial" w:cs="Arial"/>
                <w:b/>
                <w:spacing w:val="-2"/>
                <w:sz w:val="20"/>
                <w:szCs w:val="20"/>
              </w:rPr>
              <w:t>за</w:t>
            </w:r>
          </w:p>
          <w:p w14:paraId="1164B679" w14:textId="77777777" w:rsidR="002D02A2" w:rsidRDefault="002D02A2">
            <w:pPr>
              <w:widowControl w:val="0"/>
              <w:autoSpaceDE w:val="0"/>
              <w:autoSpaceDN w:val="0"/>
              <w:adjustRightInd w:val="0"/>
              <w:spacing w:after="0" w:line="240" w:lineRule="atLeast"/>
              <w:ind w:left="57" w:right="57"/>
              <w:rPr>
                <w:rFonts w:ascii="Arial" w:hAnsi="Arial" w:cs="Arial"/>
                <w:b/>
                <w:sz w:val="20"/>
                <w:szCs w:val="20"/>
              </w:rPr>
            </w:pPr>
            <w:r>
              <w:rPr>
                <w:rFonts w:ascii="Arial" w:hAnsi="Arial" w:cs="Arial"/>
                <w:b/>
                <w:spacing w:val="2"/>
                <w:sz w:val="20"/>
                <w:szCs w:val="20"/>
              </w:rPr>
              <w:t>д</w:t>
            </w:r>
            <w:r>
              <w:rPr>
                <w:rFonts w:ascii="Arial" w:hAnsi="Arial" w:cs="Arial"/>
                <w:b/>
                <w:spacing w:val="-1"/>
                <w:sz w:val="20"/>
                <w:szCs w:val="20"/>
              </w:rPr>
              <w:t>онесува</w:t>
            </w:r>
            <w:r>
              <w:rPr>
                <w:rFonts w:ascii="Arial" w:hAnsi="Arial" w:cs="Arial"/>
                <w:b/>
                <w:spacing w:val="2"/>
                <w:sz w:val="20"/>
                <w:szCs w:val="20"/>
              </w:rPr>
              <w:t>њ</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2"/>
                <w:sz w:val="20"/>
                <w:szCs w:val="20"/>
              </w:rPr>
              <w:t>н</w:t>
            </w:r>
            <w:r>
              <w:rPr>
                <w:rFonts w:ascii="Arial" w:hAnsi="Arial" w:cs="Arial"/>
                <w:b/>
                <w:sz w:val="20"/>
                <w:szCs w:val="20"/>
              </w:rPr>
              <w:t xml:space="preserve">а </w:t>
            </w:r>
            <w:r>
              <w:rPr>
                <w:rFonts w:ascii="Arial" w:hAnsi="Arial" w:cs="Arial"/>
                <w:b/>
                <w:spacing w:val="-1"/>
                <w:sz w:val="20"/>
                <w:szCs w:val="20"/>
              </w:rPr>
              <w:t>п</w:t>
            </w:r>
            <w:r>
              <w:rPr>
                <w:rFonts w:ascii="Arial" w:hAnsi="Arial" w:cs="Arial"/>
                <w:b/>
                <w:spacing w:val="5"/>
                <w:sz w:val="20"/>
                <w:szCs w:val="20"/>
              </w:rPr>
              <w:t>л</w:t>
            </w:r>
            <w:r>
              <w:rPr>
                <w:rFonts w:ascii="Arial" w:hAnsi="Arial" w:cs="Arial"/>
                <w:b/>
                <w:spacing w:val="-1"/>
                <w:sz w:val="20"/>
                <w:szCs w:val="20"/>
              </w:rPr>
              <w:t>анскио</w:t>
            </w:r>
            <w:r>
              <w:rPr>
                <w:rFonts w:ascii="Arial" w:hAnsi="Arial" w:cs="Arial"/>
                <w:b/>
                <w:sz w:val="20"/>
                <w:szCs w:val="20"/>
              </w:rPr>
              <w:t>т</w:t>
            </w:r>
            <w:r>
              <w:rPr>
                <w:rFonts w:ascii="Arial" w:hAnsi="Arial" w:cs="Arial"/>
                <w:b/>
                <w:spacing w:val="1"/>
                <w:sz w:val="20"/>
                <w:szCs w:val="20"/>
              </w:rPr>
              <w:t xml:space="preserve"> </w:t>
            </w:r>
            <w:r>
              <w:rPr>
                <w:rFonts w:ascii="Arial" w:hAnsi="Arial" w:cs="Arial"/>
                <w:b/>
                <w:spacing w:val="2"/>
                <w:sz w:val="20"/>
                <w:szCs w:val="20"/>
              </w:rPr>
              <w:t>д</w:t>
            </w:r>
            <w:r>
              <w:rPr>
                <w:rFonts w:ascii="Arial" w:hAnsi="Arial" w:cs="Arial"/>
                <w:b/>
                <w:spacing w:val="-1"/>
                <w:sz w:val="20"/>
                <w:szCs w:val="20"/>
              </w:rPr>
              <w:t>ок</w:t>
            </w:r>
            <w:r>
              <w:rPr>
                <w:rFonts w:ascii="Arial" w:hAnsi="Arial" w:cs="Arial"/>
                <w:b/>
                <w:spacing w:val="-5"/>
                <w:sz w:val="20"/>
                <w:szCs w:val="20"/>
              </w:rPr>
              <w:t>у</w:t>
            </w:r>
            <w:r>
              <w:rPr>
                <w:rFonts w:ascii="Arial" w:hAnsi="Arial" w:cs="Arial"/>
                <w:b/>
                <w:spacing w:val="-1"/>
                <w:sz w:val="20"/>
                <w:szCs w:val="20"/>
              </w:rPr>
              <w:t>мент</w:t>
            </w:r>
          </w:p>
        </w:tc>
        <w:tc>
          <w:tcPr>
            <w:tcW w:w="6529" w:type="dxa"/>
            <w:tcBorders>
              <w:top w:val="double" w:sz="4" w:space="0" w:color="auto"/>
              <w:left w:val="double" w:sz="4" w:space="0" w:color="auto"/>
              <w:bottom w:val="double" w:sz="4" w:space="0" w:color="auto"/>
              <w:right w:val="double" w:sz="4" w:space="0" w:color="auto"/>
            </w:tcBorders>
            <w:hideMark/>
          </w:tcPr>
          <w:p w14:paraId="5FB8FFB8" w14:textId="77777777" w:rsidR="002D02A2" w:rsidRDefault="002D02A2">
            <w:pPr>
              <w:widowControl w:val="0"/>
              <w:autoSpaceDE w:val="0"/>
              <w:autoSpaceDN w:val="0"/>
              <w:adjustRightInd w:val="0"/>
              <w:spacing w:after="0" w:line="240" w:lineRule="atLeast"/>
              <w:ind w:left="57" w:right="57"/>
              <w:rPr>
                <w:rFonts w:ascii="Arial" w:hAnsi="Arial" w:cs="Arial"/>
                <w:sz w:val="20"/>
                <w:szCs w:val="20"/>
              </w:rPr>
            </w:pPr>
            <w:r>
              <w:rPr>
                <w:rFonts w:ascii="Arial" w:hAnsi="Arial" w:cs="Arial"/>
                <w:sz w:val="20"/>
                <w:szCs w:val="20"/>
              </w:rPr>
              <w:t>Министерство за транспорт и врски</w:t>
            </w:r>
          </w:p>
        </w:tc>
      </w:tr>
    </w:tbl>
    <w:p w14:paraId="79B17817" w14:textId="77777777" w:rsidR="00F23979" w:rsidRDefault="00F23979"/>
    <w:tbl>
      <w:tblPr>
        <w:tblW w:w="93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2857"/>
        <w:gridCol w:w="6484"/>
      </w:tblGrid>
      <w:tr w:rsidR="002D02A2" w14:paraId="7CAEADD5" w14:textId="77777777" w:rsidTr="002D02A2">
        <w:trPr>
          <w:trHeight w:val="50"/>
        </w:trPr>
        <w:tc>
          <w:tcPr>
            <w:tcW w:w="9341" w:type="dxa"/>
            <w:gridSpan w:val="2"/>
            <w:tcBorders>
              <w:top w:val="double" w:sz="4" w:space="0" w:color="auto"/>
              <w:left w:val="double" w:sz="4" w:space="0" w:color="auto"/>
              <w:bottom w:val="double" w:sz="4" w:space="0" w:color="auto"/>
              <w:right w:val="double" w:sz="4" w:space="0" w:color="auto"/>
            </w:tcBorders>
            <w:shd w:val="clear" w:color="auto" w:fill="C2D69B"/>
            <w:hideMark/>
          </w:tcPr>
          <w:p w14:paraId="28591606" w14:textId="77777777" w:rsidR="002D02A2" w:rsidRDefault="002D02A2">
            <w:pPr>
              <w:widowControl w:val="0"/>
              <w:autoSpaceDE w:val="0"/>
              <w:autoSpaceDN w:val="0"/>
              <w:adjustRightInd w:val="0"/>
              <w:spacing w:before="80" w:after="0" w:line="240" w:lineRule="auto"/>
              <w:ind w:left="2044"/>
              <w:rPr>
                <w:rFonts w:ascii="Arial" w:hAnsi="Arial" w:cs="Arial"/>
                <w:sz w:val="20"/>
                <w:szCs w:val="20"/>
              </w:rPr>
            </w:pPr>
            <w:r>
              <w:rPr>
                <w:rFonts w:ascii="Arial" w:hAnsi="Arial" w:cs="Arial"/>
                <w:b/>
                <w:bCs/>
                <w:spacing w:val="-2"/>
                <w:sz w:val="20"/>
                <w:szCs w:val="20"/>
              </w:rPr>
              <w:t>П</w:t>
            </w:r>
            <w:r>
              <w:rPr>
                <w:rFonts w:ascii="Arial" w:hAnsi="Arial" w:cs="Arial"/>
                <w:b/>
                <w:bCs/>
                <w:spacing w:val="2"/>
                <w:sz w:val="20"/>
                <w:szCs w:val="20"/>
              </w:rPr>
              <w:t>о</w:t>
            </w:r>
            <w:r>
              <w:rPr>
                <w:rFonts w:ascii="Arial" w:hAnsi="Arial" w:cs="Arial"/>
                <w:b/>
                <w:bCs/>
                <w:spacing w:val="1"/>
                <w:sz w:val="20"/>
                <w:szCs w:val="20"/>
              </w:rPr>
              <w:t>д</w:t>
            </w:r>
            <w:r>
              <w:rPr>
                <w:rFonts w:ascii="Arial" w:hAnsi="Arial" w:cs="Arial"/>
                <w:b/>
                <w:bCs/>
                <w:spacing w:val="-2"/>
                <w:sz w:val="20"/>
                <w:szCs w:val="20"/>
              </w:rPr>
              <w:t>атоц</w:t>
            </w:r>
            <w:r>
              <w:rPr>
                <w:rFonts w:ascii="Arial" w:hAnsi="Arial" w:cs="Arial"/>
                <w:b/>
                <w:bCs/>
                <w:sz w:val="20"/>
                <w:szCs w:val="20"/>
              </w:rPr>
              <w:t>и</w:t>
            </w:r>
            <w:r>
              <w:rPr>
                <w:rFonts w:ascii="Arial" w:hAnsi="Arial" w:cs="Arial"/>
                <w:b/>
                <w:bCs/>
                <w:spacing w:val="-3"/>
                <w:sz w:val="20"/>
                <w:szCs w:val="20"/>
              </w:rPr>
              <w:t xml:space="preserve"> </w:t>
            </w:r>
            <w:r>
              <w:rPr>
                <w:rFonts w:ascii="Arial" w:hAnsi="Arial" w:cs="Arial"/>
                <w:b/>
                <w:bCs/>
                <w:spacing w:val="2"/>
                <w:sz w:val="20"/>
                <w:szCs w:val="20"/>
              </w:rPr>
              <w:t>з</w:t>
            </w:r>
            <w:r>
              <w:rPr>
                <w:rFonts w:ascii="Arial" w:hAnsi="Arial" w:cs="Arial"/>
                <w:b/>
                <w:bCs/>
                <w:sz w:val="20"/>
                <w:szCs w:val="20"/>
              </w:rPr>
              <w:t xml:space="preserve">а </w:t>
            </w:r>
            <w:r>
              <w:rPr>
                <w:rFonts w:ascii="Arial" w:hAnsi="Arial" w:cs="Arial"/>
                <w:b/>
                <w:bCs/>
                <w:spacing w:val="-2"/>
                <w:sz w:val="20"/>
                <w:szCs w:val="20"/>
              </w:rPr>
              <w:t>из</w:t>
            </w:r>
            <w:r>
              <w:rPr>
                <w:rFonts w:ascii="Arial" w:hAnsi="Arial" w:cs="Arial"/>
                <w:b/>
                <w:bCs/>
                <w:spacing w:val="2"/>
                <w:sz w:val="20"/>
                <w:szCs w:val="20"/>
              </w:rPr>
              <w:t>р</w:t>
            </w:r>
            <w:r>
              <w:rPr>
                <w:rFonts w:ascii="Arial" w:hAnsi="Arial" w:cs="Arial"/>
                <w:b/>
                <w:bCs/>
                <w:spacing w:val="-2"/>
                <w:sz w:val="20"/>
                <w:szCs w:val="20"/>
              </w:rPr>
              <w:t>аботувач</w:t>
            </w:r>
            <w:r>
              <w:rPr>
                <w:rFonts w:ascii="Arial" w:hAnsi="Arial" w:cs="Arial"/>
                <w:b/>
                <w:bCs/>
                <w:spacing w:val="3"/>
                <w:sz w:val="20"/>
                <w:szCs w:val="20"/>
              </w:rPr>
              <w:t>о</w:t>
            </w:r>
            <w:r>
              <w:rPr>
                <w:rFonts w:ascii="Arial" w:hAnsi="Arial" w:cs="Arial"/>
                <w:b/>
                <w:bCs/>
                <w:sz w:val="20"/>
                <w:szCs w:val="20"/>
              </w:rPr>
              <w:t>т</w:t>
            </w:r>
            <w:r>
              <w:rPr>
                <w:rFonts w:ascii="Arial" w:hAnsi="Arial" w:cs="Arial"/>
                <w:b/>
                <w:bCs/>
                <w:spacing w:val="-2"/>
                <w:sz w:val="20"/>
                <w:szCs w:val="20"/>
              </w:rPr>
              <w:t xml:space="preserve"> н</w:t>
            </w:r>
            <w:r>
              <w:rPr>
                <w:rFonts w:ascii="Arial" w:hAnsi="Arial" w:cs="Arial"/>
                <w:b/>
                <w:bCs/>
                <w:sz w:val="20"/>
                <w:szCs w:val="20"/>
              </w:rPr>
              <w:t>а</w:t>
            </w:r>
            <w:r>
              <w:rPr>
                <w:rFonts w:ascii="Arial" w:hAnsi="Arial" w:cs="Arial"/>
                <w:b/>
                <w:bCs/>
                <w:spacing w:val="2"/>
                <w:sz w:val="20"/>
                <w:szCs w:val="20"/>
              </w:rPr>
              <w:t xml:space="preserve"> </w:t>
            </w:r>
            <w:r>
              <w:rPr>
                <w:rFonts w:ascii="Arial" w:hAnsi="Arial" w:cs="Arial"/>
                <w:b/>
                <w:bCs/>
                <w:spacing w:val="-2"/>
                <w:sz w:val="20"/>
                <w:szCs w:val="20"/>
              </w:rPr>
              <w:t>п</w:t>
            </w:r>
            <w:r>
              <w:rPr>
                <w:rFonts w:ascii="Arial" w:hAnsi="Arial" w:cs="Arial"/>
                <w:b/>
                <w:bCs/>
                <w:spacing w:val="1"/>
                <w:sz w:val="20"/>
                <w:szCs w:val="20"/>
              </w:rPr>
              <w:t>л</w:t>
            </w:r>
            <w:r>
              <w:rPr>
                <w:rFonts w:ascii="Arial" w:hAnsi="Arial" w:cs="Arial"/>
                <w:b/>
                <w:bCs/>
                <w:spacing w:val="-2"/>
                <w:sz w:val="20"/>
                <w:szCs w:val="20"/>
              </w:rPr>
              <w:t>анскио</w:t>
            </w:r>
            <w:r>
              <w:rPr>
                <w:rFonts w:ascii="Arial" w:hAnsi="Arial" w:cs="Arial"/>
                <w:b/>
                <w:bCs/>
                <w:sz w:val="20"/>
                <w:szCs w:val="20"/>
              </w:rPr>
              <w:t>т</w:t>
            </w:r>
            <w:r>
              <w:rPr>
                <w:rFonts w:ascii="Arial" w:hAnsi="Arial" w:cs="Arial"/>
                <w:b/>
                <w:bCs/>
                <w:spacing w:val="2"/>
                <w:sz w:val="20"/>
                <w:szCs w:val="20"/>
              </w:rPr>
              <w:t xml:space="preserve"> </w:t>
            </w:r>
            <w:r>
              <w:rPr>
                <w:rFonts w:ascii="Arial" w:hAnsi="Arial" w:cs="Arial"/>
                <w:b/>
                <w:bCs/>
                <w:spacing w:val="-2"/>
                <w:sz w:val="20"/>
                <w:szCs w:val="20"/>
              </w:rPr>
              <w:t>до</w:t>
            </w:r>
            <w:r>
              <w:rPr>
                <w:rFonts w:ascii="Arial" w:hAnsi="Arial" w:cs="Arial"/>
                <w:b/>
                <w:bCs/>
                <w:spacing w:val="2"/>
                <w:sz w:val="20"/>
                <w:szCs w:val="20"/>
              </w:rPr>
              <w:t>к</w:t>
            </w:r>
            <w:r>
              <w:rPr>
                <w:rFonts w:ascii="Arial" w:hAnsi="Arial" w:cs="Arial"/>
                <w:b/>
                <w:bCs/>
                <w:spacing w:val="-2"/>
                <w:sz w:val="20"/>
                <w:szCs w:val="20"/>
              </w:rPr>
              <w:t>у</w:t>
            </w:r>
            <w:r>
              <w:rPr>
                <w:rFonts w:ascii="Arial" w:hAnsi="Arial" w:cs="Arial"/>
                <w:b/>
                <w:bCs/>
                <w:spacing w:val="-5"/>
                <w:sz w:val="20"/>
                <w:szCs w:val="20"/>
              </w:rPr>
              <w:t>м</w:t>
            </w:r>
            <w:r>
              <w:rPr>
                <w:rFonts w:ascii="Arial" w:hAnsi="Arial" w:cs="Arial"/>
                <w:b/>
                <w:bCs/>
                <w:spacing w:val="-2"/>
                <w:sz w:val="20"/>
                <w:szCs w:val="20"/>
              </w:rPr>
              <w:t>ент</w:t>
            </w:r>
          </w:p>
        </w:tc>
      </w:tr>
      <w:tr w:rsidR="002D02A2" w14:paraId="39688FDC" w14:textId="77777777" w:rsidTr="002D02A2">
        <w:trPr>
          <w:trHeight w:val="804"/>
        </w:trPr>
        <w:tc>
          <w:tcPr>
            <w:tcW w:w="0" w:type="auto"/>
            <w:tcBorders>
              <w:top w:val="double" w:sz="4" w:space="0" w:color="auto"/>
              <w:left w:val="double" w:sz="4" w:space="0" w:color="auto"/>
              <w:bottom w:val="double" w:sz="4" w:space="0" w:color="auto"/>
              <w:right w:val="double" w:sz="4" w:space="0" w:color="auto"/>
            </w:tcBorders>
            <w:hideMark/>
          </w:tcPr>
          <w:p w14:paraId="544FB36C" w14:textId="77777777" w:rsidR="002D02A2" w:rsidRDefault="002D02A2">
            <w:pPr>
              <w:widowControl w:val="0"/>
              <w:autoSpaceDE w:val="0"/>
              <w:autoSpaceDN w:val="0"/>
              <w:adjustRightInd w:val="0"/>
              <w:spacing w:before="94" w:after="0" w:line="240" w:lineRule="auto"/>
              <w:ind w:left="105" w:right="304"/>
              <w:rPr>
                <w:rFonts w:ascii="Arial" w:hAnsi="Arial" w:cs="Arial"/>
                <w:b/>
                <w:sz w:val="20"/>
                <w:szCs w:val="20"/>
              </w:rPr>
            </w:pPr>
            <w:r>
              <w:rPr>
                <w:rFonts w:ascii="Arial" w:hAnsi="Arial" w:cs="Arial"/>
                <w:b/>
                <w:spacing w:val="-1"/>
                <w:sz w:val="20"/>
                <w:szCs w:val="20"/>
              </w:rPr>
              <w:t>Им</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1"/>
                <w:sz w:val="20"/>
                <w:szCs w:val="20"/>
              </w:rPr>
              <w:t>н</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1"/>
                <w:sz w:val="20"/>
                <w:szCs w:val="20"/>
              </w:rPr>
              <w:t xml:space="preserve">лицето </w:t>
            </w:r>
            <w:r>
              <w:rPr>
                <w:rFonts w:ascii="Arial" w:hAnsi="Arial" w:cs="Arial"/>
                <w:b/>
                <w:spacing w:val="-2"/>
                <w:sz w:val="20"/>
                <w:szCs w:val="20"/>
              </w:rPr>
              <w:t>ов</w:t>
            </w:r>
            <w:r>
              <w:rPr>
                <w:rFonts w:ascii="Arial" w:hAnsi="Arial" w:cs="Arial"/>
                <w:b/>
                <w:spacing w:val="2"/>
                <w:sz w:val="20"/>
                <w:szCs w:val="20"/>
              </w:rPr>
              <w:t>л</w:t>
            </w:r>
            <w:r>
              <w:rPr>
                <w:rFonts w:ascii="Arial" w:hAnsi="Arial" w:cs="Arial"/>
                <w:b/>
                <w:spacing w:val="-2"/>
                <w:sz w:val="20"/>
                <w:szCs w:val="20"/>
              </w:rPr>
              <w:t>астен</w:t>
            </w:r>
            <w:r>
              <w:rPr>
                <w:rFonts w:ascii="Arial" w:hAnsi="Arial" w:cs="Arial"/>
                <w:b/>
                <w:sz w:val="20"/>
                <w:szCs w:val="20"/>
              </w:rPr>
              <w:t>о</w:t>
            </w:r>
            <w:r>
              <w:rPr>
                <w:rFonts w:ascii="Arial" w:hAnsi="Arial" w:cs="Arial"/>
                <w:b/>
                <w:spacing w:val="2"/>
                <w:sz w:val="20"/>
                <w:szCs w:val="20"/>
              </w:rPr>
              <w:t xml:space="preserve"> </w:t>
            </w:r>
            <w:r>
              <w:rPr>
                <w:rFonts w:ascii="Arial" w:hAnsi="Arial" w:cs="Arial"/>
                <w:b/>
                <w:spacing w:val="-2"/>
                <w:sz w:val="20"/>
                <w:szCs w:val="20"/>
              </w:rPr>
              <w:t xml:space="preserve">за </w:t>
            </w:r>
            <w:r>
              <w:rPr>
                <w:rFonts w:ascii="Arial" w:hAnsi="Arial" w:cs="Arial"/>
                <w:b/>
                <w:sz w:val="20"/>
                <w:szCs w:val="20"/>
              </w:rPr>
              <w:t>по</w:t>
            </w:r>
            <w:r>
              <w:rPr>
                <w:rFonts w:ascii="Arial" w:hAnsi="Arial" w:cs="Arial"/>
                <w:b/>
                <w:spacing w:val="5"/>
                <w:sz w:val="20"/>
                <w:szCs w:val="20"/>
              </w:rPr>
              <w:t>д</w:t>
            </w:r>
            <w:r>
              <w:rPr>
                <w:rFonts w:ascii="Arial" w:hAnsi="Arial" w:cs="Arial"/>
                <w:b/>
                <w:spacing w:val="-2"/>
                <w:sz w:val="20"/>
                <w:szCs w:val="20"/>
              </w:rPr>
              <w:t>готвува</w:t>
            </w:r>
            <w:r>
              <w:rPr>
                <w:rFonts w:ascii="Arial" w:hAnsi="Arial" w:cs="Arial"/>
                <w:b/>
                <w:spacing w:val="1"/>
                <w:sz w:val="20"/>
                <w:szCs w:val="20"/>
              </w:rPr>
              <w:t>њ</w:t>
            </w:r>
            <w:r>
              <w:rPr>
                <w:rFonts w:ascii="Arial" w:hAnsi="Arial" w:cs="Arial"/>
                <w:b/>
                <w:sz w:val="20"/>
                <w:szCs w:val="20"/>
              </w:rPr>
              <w:t xml:space="preserve">е </w:t>
            </w:r>
            <w:r>
              <w:rPr>
                <w:rFonts w:ascii="Arial" w:hAnsi="Arial" w:cs="Arial"/>
                <w:b/>
                <w:spacing w:val="-2"/>
                <w:sz w:val="20"/>
                <w:szCs w:val="20"/>
              </w:rPr>
              <w:t xml:space="preserve">на </w:t>
            </w:r>
            <w:r>
              <w:rPr>
                <w:rFonts w:ascii="Arial" w:hAnsi="Arial" w:cs="Arial"/>
                <w:b/>
                <w:spacing w:val="-1"/>
                <w:sz w:val="20"/>
                <w:szCs w:val="20"/>
              </w:rPr>
              <w:t>п</w:t>
            </w:r>
            <w:r>
              <w:rPr>
                <w:rFonts w:ascii="Arial" w:hAnsi="Arial" w:cs="Arial"/>
                <w:b/>
                <w:spacing w:val="5"/>
                <w:sz w:val="20"/>
                <w:szCs w:val="20"/>
              </w:rPr>
              <w:t>л</w:t>
            </w:r>
            <w:r>
              <w:rPr>
                <w:rFonts w:ascii="Arial" w:hAnsi="Arial" w:cs="Arial"/>
                <w:b/>
                <w:spacing w:val="-1"/>
                <w:sz w:val="20"/>
                <w:szCs w:val="20"/>
              </w:rPr>
              <w:t>анскио</w:t>
            </w:r>
            <w:r>
              <w:rPr>
                <w:rFonts w:ascii="Arial" w:hAnsi="Arial" w:cs="Arial"/>
                <w:b/>
                <w:sz w:val="20"/>
                <w:szCs w:val="20"/>
              </w:rPr>
              <w:t>т</w:t>
            </w:r>
            <w:r>
              <w:rPr>
                <w:rFonts w:ascii="Arial" w:hAnsi="Arial" w:cs="Arial"/>
                <w:b/>
                <w:spacing w:val="1"/>
                <w:sz w:val="20"/>
                <w:szCs w:val="20"/>
              </w:rPr>
              <w:t xml:space="preserve"> </w:t>
            </w:r>
            <w:r>
              <w:rPr>
                <w:rFonts w:ascii="Arial" w:hAnsi="Arial" w:cs="Arial"/>
                <w:b/>
                <w:spacing w:val="2"/>
                <w:sz w:val="20"/>
                <w:szCs w:val="20"/>
              </w:rPr>
              <w:t>д</w:t>
            </w:r>
            <w:r>
              <w:rPr>
                <w:rFonts w:ascii="Arial" w:hAnsi="Arial" w:cs="Arial"/>
                <w:b/>
                <w:spacing w:val="-1"/>
                <w:sz w:val="20"/>
                <w:szCs w:val="20"/>
              </w:rPr>
              <w:t>ок</w:t>
            </w:r>
            <w:r>
              <w:rPr>
                <w:rFonts w:ascii="Arial" w:hAnsi="Arial" w:cs="Arial"/>
                <w:b/>
                <w:spacing w:val="-5"/>
                <w:sz w:val="20"/>
                <w:szCs w:val="20"/>
              </w:rPr>
              <w:t>у</w:t>
            </w:r>
            <w:r>
              <w:rPr>
                <w:rFonts w:ascii="Arial" w:hAnsi="Arial" w:cs="Arial"/>
                <w:b/>
                <w:spacing w:val="-1"/>
                <w:sz w:val="20"/>
                <w:szCs w:val="20"/>
              </w:rPr>
              <w:t>мент</w:t>
            </w:r>
          </w:p>
        </w:tc>
        <w:tc>
          <w:tcPr>
            <w:tcW w:w="6484" w:type="dxa"/>
            <w:tcBorders>
              <w:top w:val="double" w:sz="4" w:space="0" w:color="auto"/>
              <w:left w:val="double" w:sz="4" w:space="0" w:color="auto"/>
              <w:bottom w:val="double" w:sz="4" w:space="0" w:color="auto"/>
              <w:right w:val="double" w:sz="4" w:space="0" w:color="auto"/>
            </w:tcBorders>
            <w:hideMark/>
          </w:tcPr>
          <w:p w14:paraId="10A31792" w14:textId="77777777" w:rsidR="002D02A2" w:rsidRDefault="002D02A2">
            <w:pPr>
              <w:spacing w:after="0"/>
              <w:jc w:val="both"/>
              <w:rPr>
                <w:rFonts w:ascii="Arial" w:hAnsi="Arial" w:cs="Arial"/>
                <w:sz w:val="20"/>
                <w:szCs w:val="20"/>
                <w:lang w:val="ru-RU"/>
              </w:rPr>
            </w:pPr>
            <w:r>
              <w:rPr>
                <w:rFonts w:ascii="Arial" w:hAnsi="Arial" w:cs="Arial"/>
                <w:sz w:val="20"/>
                <w:szCs w:val="20"/>
              </w:rPr>
              <w:t>Иван Арсовски</w:t>
            </w:r>
            <w:r>
              <w:rPr>
                <w:rFonts w:ascii="Arial" w:hAnsi="Arial" w:cs="Arial"/>
                <w:sz w:val="20"/>
                <w:szCs w:val="20"/>
                <w:lang w:val="ru-RU"/>
              </w:rPr>
              <w:t>, дипл.инж.арх.</w:t>
            </w:r>
          </w:p>
          <w:p w14:paraId="5BCBEDA4" w14:textId="77777777" w:rsidR="002D02A2" w:rsidRDefault="002D02A2">
            <w:pPr>
              <w:jc w:val="both"/>
              <w:rPr>
                <w:rFonts w:ascii="Arial" w:hAnsi="Arial" w:cs="Arial"/>
                <w:sz w:val="20"/>
                <w:szCs w:val="20"/>
                <w:lang w:val="ru-RU"/>
              </w:rPr>
            </w:pPr>
            <w:r>
              <w:rPr>
                <w:rFonts w:ascii="Arial" w:hAnsi="Arial" w:cs="Arial"/>
                <w:sz w:val="20"/>
                <w:szCs w:val="20"/>
                <w:lang w:val="ru-RU"/>
              </w:rPr>
              <w:t>број на овластување 0.0395</w:t>
            </w:r>
          </w:p>
        </w:tc>
      </w:tr>
      <w:tr w:rsidR="002D02A2" w14:paraId="5ACBF96B" w14:textId="77777777" w:rsidTr="002D02A2">
        <w:trPr>
          <w:trHeight w:val="1241"/>
        </w:trPr>
        <w:tc>
          <w:tcPr>
            <w:tcW w:w="0" w:type="auto"/>
            <w:tcBorders>
              <w:top w:val="double" w:sz="4" w:space="0" w:color="auto"/>
              <w:left w:val="double" w:sz="4" w:space="0" w:color="auto"/>
              <w:bottom w:val="double" w:sz="4" w:space="0" w:color="auto"/>
              <w:right w:val="double" w:sz="4" w:space="0" w:color="auto"/>
            </w:tcBorders>
          </w:tcPr>
          <w:p w14:paraId="7B63B83F" w14:textId="77777777" w:rsidR="002D02A2" w:rsidRDefault="002D02A2">
            <w:pPr>
              <w:widowControl w:val="0"/>
              <w:autoSpaceDE w:val="0"/>
              <w:autoSpaceDN w:val="0"/>
              <w:adjustRightInd w:val="0"/>
              <w:spacing w:before="4" w:after="0" w:line="110" w:lineRule="exact"/>
              <w:jc w:val="both"/>
              <w:rPr>
                <w:rFonts w:ascii="Arial" w:hAnsi="Arial" w:cs="Arial"/>
                <w:b/>
                <w:sz w:val="20"/>
                <w:szCs w:val="20"/>
              </w:rPr>
            </w:pPr>
          </w:p>
          <w:p w14:paraId="3BA0341C" w14:textId="77777777" w:rsidR="002D02A2" w:rsidRDefault="002D02A2">
            <w:pPr>
              <w:widowControl w:val="0"/>
              <w:autoSpaceDE w:val="0"/>
              <w:autoSpaceDN w:val="0"/>
              <w:adjustRightInd w:val="0"/>
              <w:spacing w:after="0" w:line="240" w:lineRule="auto"/>
              <w:ind w:left="105" w:right="316"/>
              <w:jc w:val="both"/>
              <w:rPr>
                <w:rFonts w:ascii="Arial" w:hAnsi="Arial" w:cs="Arial"/>
                <w:b/>
                <w:sz w:val="20"/>
                <w:szCs w:val="20"/>
              </w:rPr>
            </w:pPr>
            <w:r>
              <w:rPr>
                <w:rFonts w:ascii="Arial" w:hAnsi="Arial" w:cs="Arial"/>
                <w:b/>
                <w:spacing w:val="-2"/>
                <w:sz w:val="20"/>
                <w:szCs w:val="20"/>
              </w:rPr>
              <w:t>Нази</w:t>
            </w:r>
            <w:r>
              <w:rPr>
                <w:rFonts w:ascii="Arial" w:hAnsi="Arial" w:cs="Arial"/>
                <w:b/>
                <w:sz w:val="20"/>
                <w:szCs w:val="20"/>
              </w:rPr>
              <w:t>в</w:t>
            </w:r>
            <w:r>
              <w:rPr>
                <w:rFonts w:ascii="Arial" w:hAnsi="Arial" w:cs="Arial"/>
                <w:b/>
                <w:spacing w:val="-2"/>
                <w:sz w:val="20"/>
                <w:szCs w:val="20"/>
              </w:rPr>
              <w:t xml:space="preserve"> </w:t>
            </w:r>
            <w:r>
              <w:rPr>
                <w:rFonts w:ascii="Arial" w:hAnsi="Arial" w:cs="Arial"/>
                <w:b/>
                <w:spacing w:val="1"/>
                <w:sz w:val="20"/>
                <w:szCs w:val="20"/>
              </w:rPr>
              <w:t>н</w:t>
            </w:r>
            <w:r>
              <w:rPr>
                <w:rFonts w:ascii="Arial" w:hAnsi="Arial" w:cs="Arial"/>
                <w:b/>
                <w:sz w:val="20"/>
                <w:szCs w:val="20"/>
              </w:rPr>
              <w:t>а</w:t>
            </w:r>
            <w:r>
              <w:rPr>
                <w:rFonts w:ascii="Arial" w:hAnsi="Arial" w:cs="Arial"/>
                <w:b/>
                <w:spacing w:val="-2"/>
                <w:sz w:val="20"/>
                <w:szCs w:val="20"/>
              </w:rPr>
              <w:t xml:space="preserve"> ра</w:t>
            </w:r>
            <w:r>
              <w:rPr>
                <w:rFonts w:ascii="Arial" w:hAnsi="Arial" w:cs="Arial"/>
                <w:b/>
                <w:spacing w:val="2"/>
                <w:sz w:val="20"/>
                <w:szCs w:val="20"/>
              </w:rPr>
              <w:t>б</w:t>
            </w:r>
            <w:r>
              <w:rPr>
                <w:rFonts w:ascii="Arial" w:hAnsi="Arial" w:cs="Arial"/>
                <w:b/>
                <w:spacing w:val="-2"/>
                <w:sz w:val="20"/>
                <w:szCs w:val="20"/>
              </w:rPr>
              <w:t xml:space="preserve">отното </w:t>
            </w:r>
            <w:r>
              <w:rPr>
                <w:rFonts w:ascii="Arial" w:hAnsi="Arial" w:cs="Arial"/>
                <w:b/>
                <w:spacing w:val="-1"/>
                <w:sz w:val="20"/>
                <w:szCs w:val="20"/>
              </w:rPr>
              <w:t>место</w:t>
            </w:r>
          </w:p>
        </w:tc>
        <w:tc>
          <w:tcPr>
            <w:tcW w:w="6484" w:type="dxa"/>
            <w:tcBorders>
              <w:top w:val="double" w:sz="4" w:space="0" w:color="auto"/>
              <w:left w:val="double" w:sz="4" w:space="0" w:color="auto"/>
              <w:bottom w:val="double" w:sz="4" w:space="0" w:color="auto"/>
              <w:right w:val="double" w:sz="4" w:space="0" w:color="auto"/>
            </w:tcBorders>
            <w:hideMark/>
          </w:tcPr>
          <w:p w14:paraId="0BFBED51" w14:textId="77777777" w:rsidR="002D02A2" w:rsidRDefault="002D02A2" w:rsidP="009C50E0">
            <w:pPr>
              <w:spacing w:after="0"/>
              <w:jc w:val="both"/>
              <w:rPr>
                <w:rFonts w:ascii="Arial" w:hAnsi="Arial" w:cs="Arial"/>
                <w:sz w:val="20"/>
                <w:szCs w:val="20"/>
                <w:lang w:val="ru-RU"/>
              </w:rPr>
            </w:pPr>
            <w:r>
              <w:rPr>
                <w:rFonts w:ascii="Arial" w:hAnsi="Arial" w:cs="Arial"/>
                <w:sz w:val="20"/>
                <w:szCs w:val="20"/>
                <w:lang w:val="ru-RU"/>
              </w:rPr>
              <w:t xml:space="preserve">Раководител на </w:t>
            </w:r>
            <w:r w:rsidR="009C50E0">
              <w:rPr>
                <w:rFonts w:ascii="Arial" w:hAnsi="Arial" w:cs="Arial"/>
                <w:sz w:val="20"/>
                <w:szCs w:val="20"/>
                <w:lang w:val="ru-RU"/>
              </w:rPr>
              <w:t>тимот</w:t>
            </w:r>
            <w:r>
              <w:rPr>
                <w:rFonts w:ascii="Arial" w:hAnsi="Arial" w:cs="Arial"/>
                <w:sz w:val="20"/>
                <w:szCs w:val="20"/>
                <w:lang w:val="ru-RU"/>
              </w:rPr>
              <w:t xml:space="preserve"> и планер потписник на изработена планска програма, Документациона основа и Планска документација на Урбанистички план за вон населено место за електроцентрали од обновливи извори на енергија, КО Амзабегово, општина Свети Николе.</w:t>
            </w:r>
          </w:p>
        </w:tc>
      </w:tr>
      <w:tr w:rsidR="002D02A2" w14:paraId="5113E2FA" w14:textId="77777777" w:rsidTr="002D02A2">
        <w:trPr>
          <w:trHeight w:val="542"/>
        </w:trPr>
        <w:tc>
          <w:tcPr>
            <w:tcW w:w="0" w:type="auto"/>
            <w:tcBorders>
              <w:top w:val="double" w:sz="4" w:space="0" w:color="auto"/>
              <w:left w:val="double" w:sz="4" w:space="0" w:color="auto"/>
              <w:bottom w:val="double" w:sz="4" w:space="0" w:color="auto"/>
              <w:right w:val="double" w:sz="4" w:space="0" w:color="auto"/>
            </w:tcBorders>
          </w:tcPr>
          <w:p w14:paraId="5E2C522A" w14:textId="77777777" w:rsidR="002D02A2" w:rsidRDefault="002D02A2">
            <w:pPr>
              <w:widowControl w:val="0"/>
              <w:autoSpaceDE w:val="0"/>
              <w:autoSpaceDN w:val="0"/>
              <w:adjustRightInd w:val="0"/>
              <w:spacing w:before="9" w:after="0" w:line="100" w:lineRule="exact"/>
              <w:rPr>
                <w:rFonts w:ascii="Arial" w:hAnsi="Arial" w:cs="Arial"/>
                <w:b/>
                <w:sz w:val="20"/>
                <w:szCs w:val="20"/>
              </w:rPr>
            </w:pPr>
          </w:p>
          <w:p w14:paraId="6558FC5B" w14:textId="77777777" w:rsidR="002D02A2" w:rsidRDefault="002D02A2">
            <w:pPr>
              <w:widowControl w:val="0"/>
              <w:autoSpaceDE w:val="0"/>
              <w:autoSpaceDN w:val="0"/>
              <w:adjustRightInd w:val="0"/>
              <w:spacing w:after="0" w:line="240" w:lineRule="auto"/>
              <w:ind w:left="105" w:right="263"/>
              <w:rPr>
                <w:rFonts w:ascii="Arial" w:hAnsi="Arial" w:cs="Arial"/>
                <w:b/>
                <w:sz w:val="20"/>
                <w:szCs w:val="20"/>
              </w:rPr>
            </w:pPr>
            <w:r>
              <w:rPr>
                <w:rFonts w:ascii="Arial" w:hAnsi="Arial" w:cs="Arial"/>
                <w:b/>
                <w:spacing w:val="-1"/>
                <w:sz w:val="20"/>
                <w:szCs w:val="20"/>
              </w:rPr>
              <w:t>Контак</w:t>
            </w:r>
            <w:r>
              <w:rPr>
                <w:rFonts w:ascii="Arial" w:hAnsi="Arial" w:cs="Arial"/>
                <w:b/>
                <w:sz w:val="20"/>
                <w:szCs w:val="20"/>
              </w:rPr>
              <w:t>т</w:t>
            </w:r>
            <w:r>
              <w:rPr>
                <w:rFonts w:ascii="Arial" w:hAnsi="Arial" w:cs="Arial"/>
                <w:b/>
                <w:spacing w:val="-2"/>
                <w:sz w:val="20"/>
                <w:szCs w:val="20"/>
              </w:rPr>
              <w:t xml:space="preserve"> </w:t>
            </w:r>
            <w:r>
              <w:rPr>
                <w:rFonts w:ascii="Arial" w:hAnsi="Arial" w:cs="Arial"/>
                <w:b/>
                <w:spacing w:val="3"/>
                <w:sz w:val="20"/>
                <w:szCs w:val="20"/>
              </w:rPr>
              <w:t>п</w:t>
            </w:r>
            <w:r>
              <w:rPr>
                <w:rFonts w:ascii="Arial" w:hAnsi="Arial" w:cs="Arial"/>
                <w:b/>
                <w:spacing w:val="-1"/>
                <w:sz w:val="20"/>
                <w:szCs w:val="20"/>
              </w:rPr>
              <w:t>о</w:t>
            </w:r>
            <w:r>
              <w:rPr>
                <w:rFonts w:ascii="Arial" w:hAnsi="Arial" w:cs="Arial"/>
                <w:b/>
                <w:spacing w:val="2"/>
                <w:sz w:val="20"/>
                <w:szCs w:val="20"/>
              </w:rPr>
              <w:t>д</w:t>
            </w:r>
            <w:r>
              <w:rPr>
                <w:rFonts w:ascii="Arial" w:hAnsi="Arial" w:cs="Arial"/>
                <w:b/>
                <w:spacing w:val="-1"/>
                <w:sz w:val="20"/>
                <w:szCs w:val="20"/>
              </w:rPr>
              <w:t>атоц</w:t>
            </w:r>
            <w:r>
              <w:rPr>
                <w:rFonts w:ascii="Arial" w:hAnsi="Arial" w:cs="Arial"/>
                <w:b/>
                <w:sz w:val="20"/>
                <w:szCs w:val="20"/>
              </w:rPr>
              <w:t>и</w:t>
            </w:r>
            <w:r>
              <w:rPr>
                <w:rFonts w:ascii="Arial" w:hAnsi="Arial" w:cs="Arial"/>
                <w:b/>
                <w:spacing w:val="1"/>
                <w:sz w:val="20"/>
                <w:szCs w:val="20"/>
              </w:rPr>
              <w:t xml:space="preserve"> </w:t>
            </w:r>
            <w:r>
              <w:rPr>
                <w:rFonts w:ascii="Arial" w:hAnsi="Arial" w:cs="Arial"/>
                <w:b/>
                <w:spacing w:val="-1"/>
                <w:sz w:val="20"/>
                <w:szCs w:val="20"/>
              </w:rPr>
              <w:t xml:space="preserve">за </w:t>
            </w:r>
            <w:r>
              <w:rPr>
                <w:rFonts w:ascii="Arial" w:hAnsi="Arial" w:cs="Arial"/>
                <w:b/>
                <w:spacing w:val="2"/>
                <w:sz w:val="20"/>
                <w:szCs w:val="20"/>
              </w:rPr>
              <w:t>л</w:t>
            </w:r>
            <w:r>
              <w:rPr>
                <w:rFonts w:ascii="Arial" w:hAnsi="Arial" w:cs="Arial"/>
                <w:b/>
                <w:spacing w:val="-1"/>
                <w:sz w:val="20"/>
                <w:szCs w:val="20"/>
              </w:rPr>
              <w:t>ицето</w:t>
            </w:r>
          </w:p>
        </w:tc>
        <w:tc>
          <w:tcPr>
            <w:tcW w:w="6484" w:type="dxa"/>
            <w:tcBorders>
              <w:top w:val="double" w:sz="4" w:space="0" w:color="auto"/>
              <w:left w:val="double" w:sz="4" w:space="0" w:color="auto"/>
              <w:bottom w:val="double" w:sz="4" w:space="0" w:color="auto"/>
              <w:right w:val="double" w:sz="4" w:space="0" w:color="auto"/>
            </w:tcBorders>
          </w:tcPr>
          <w:p w14:paraId="21D62CDE" w14:textId="77777777" w:rsidR="002D02A2" w:rsidRDefault="002D02A2">
            <w:pPr>
              <w:spacing w:after="0"/>
              <w:rPr>
                <w:rFonts w:ascii="Arial" w:hAnsi="Arial" w:cs="Arial"/>
                <w:sz w:val="20"/>
                <w:szCs w:val="20"/>
              </w:rPr>
            </w:pPr>
            <w:r>
              <w:rPr>
                <w:rFonts w:ascii="Arial" w:hAnsi="Arial" w:cs="Arial"/>
                <w:sz w:val="20"/>
                <w:szCs w:val="20"/>
              </w:rPr>
              <w:t>Адреса: Плоштад Македонија бб/4, 1000 Скопје</w:t>
            </w:r>
          </w:p>
          <w:p w14:paraId="3083F327" w14:textId="77777777" w:rsidR="002D02A2" w:rsidRDefault="002D02A2" w:rsidP="002D02A2">
            <w:pPr>
              <w:spacing w:after="0"/>
              <w:rPr>
                <w:rFonts w:ascii="Arial" w:hAnsi="Arial" w:cs="Arial"/>
                <w:sz w:val="20"/>
                <w:szCs w:val="20"/>
              </w:rPr>
            </w:pPr>
            <w:r>
              <w:rPr>
                <w:rFonts w:ascii="Arial" w:hAnsi="Arial" w:cs="Arial"/>
                <w:sz w:val="20"/>
                <w:szCs w:val="20"/>
              </w:rPr>
              <w:t>тел. за контакт: 02/3227-244</w:t>
            </w:r>
          </w:p>
        </w:tc>
      </w:tr>
    </w:tbl>
    <w:p w14:paraId="02F7796D" w14:textId="77777777" w:rsidR="002D02A2" w:rsidRDefault="002D02A2"/>
    <w:p w14:paraId="6AF9ED96" w14:textId="77777777" w:rsidR="00E45EBE" w:rsidRDefault="00E45EBE"/>
    <w:p w14:paraId="111C8D08" w14:textId="77777777" w:rsidR="00E45EBE" w:rsidRDefault="00E45EBE"/>
    <w:p w14:paraId="0F5B27ED" w14:textId="77777777" w:rsidR="00E45EBE" w:rsidRDefault="00E45EBE"/>
    <w:p w14:paraId="37177588" w14:textId="77777777" w:rsidR="00E45EBE" w:rsidRDefault="00E45EBE"/>
    <w:p w14:paraId="1A04B25B" w14:textId="77777777" w:rsidR="00E45EBE" w:rsidRDefault="00E45EBE"/>
    <w:p w14:paraId="413B1FA1" w14:textId="77777777" w:rsidR="00E45EBE" w:rsidRDefault="00E45EBE"/>
    <w:p w14:paraId="143943C6" w14:textId="77777777" w:rsidR="00E45EBE" w:rsidRDefault="00E45EBE"/>
    <w:p w14:paraId="73E9C610" w14:textId="77777777" w:rsidR="00E45EBE" w:rsidRDefault="00E45EBE"/>
    <w:p w14:paraId="6A604A6C" w14:textId="77777777" w:rsidR="00E45EBE" w:rsidRDefault="00E45EBE"/>
    <w:p w14:paraId="0B13FFC2" w14:textId="77777777" w:rsidR="00E45EBE" w:rsidRDefault="00E45EBE"/>
    <w:p w14:paraId="194765E2" w14:textId="77777777" w:rsidR="00E45EBE" w:rsidRDefault="00E45EBE"/>
    <w:p w14:paraId="631C4F9D" w14:textId="77777777" w:rsidR="00E45EBE" w:rsidRDefault="00E45EBE"/>
    <w:p w14:paraId="502722EF" w14:textId="77777777" w:rsidR="00E45EBE" w:rsidRDefault="00E45EBE"/>
    <w:p w14:paraId="0874100E" w14:textId="77777777" w:rsidR="00E45EBE" w:rsidRDefault="00E45EBE"/>
    <w:p w14:paraId="6798ABC5" w14:textId="77777777" w:rsidR="00E45EBE" w:rsidRDefault="00E45EBE"/>
    <w:tbl>
      <w:tblPr>
        <w:tblW w:w="9326"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4A0" w:firstRow="1" w:lastRow="0" w:firstColumn="1" w:lastColumn="0" w:noHBand="0" w:noVBand="1"/>
      </w:tblPr>
      <w:tblGrid>
        <w:gridCol w:w="2388"/>
        <w:gridCol w:w="931"/>
        <w:gridCol w:w="101"/>
        <w:gridCol w:w="1325"/>
        <w:gridCol w:w="2314"/>
        <w:gridCol w:w="2267"/>
      </w:tblGrid>
      <w:tr w:rsidR="002D02A2" w14:paraId="6983C1BD" w14:textId="77777777" w:rsidTr="002D02A2">
        <w:trPr>
          <w:trHeight w:val="422"/>
        </w:trPr>
        <w:tc>
          <w:tcPr>
            <w:tcW w:w="9326" w:type="dxa"/>
            <w:gridSpan w:val="6"/>
            <w:tcBorders>
              <w:top w:val="double" w:sz="4" w:space="0" w:color="auto"/>
              <w:left w:val="double" w:sz="4" w:space="0" w:color="auto"/>
              <w:bottom w:val="double" w:sz="4" w:space="0" w:color="auto"/>
              <w:right w:val="double" w:sz="4" w:space="0" w:color="auto"/>
            </w:tcBorders>
            <w:shd w:val="clear" w:color="auto" w:fill="C2D69B"/>
            <w:hideMark/>
          </w:tcPr>
          <w:p w14:paraId="670297BB" w14:textId="77777777" w:rsidR="002D02A2" w:rsidRDefault="002D02A2">
            <w:pPr>
              <w:widowControl w:val="0"/>
              <w:autoSpaceDE w:val="0"/>
              <w:autoSpaceDN w:val="0"/>
              <w:adjustRightInd w:val="0"/>
              <w:spacing w:before="80" w:after="0" w:line="240" w:lineRule="auto"/>
              <w:ind w:left="113" w:right="113"/>
              <w:rPr>
                <w:rFonts w:ascii="Arial" w:hAnsi="Arial" w:cs="Arial"/>
                <w:sz w:val="20"/>
                <w:szCs w:val="20"/>
              </w:rPr>
            </w:pPr>
            <w:r>
              <w:rPr>
                <w:rFonts w:ascii="Arial" w:hAnsi="Arial" w:cs="Arial"/>
                <w:b/>
                <w:bCs/>
                <w:spacing w:val="1"/>
                <w:sz w:val="20"/>
                <w:szCs w:val="20"/>
              </w:rPr>
              <w:lastRenderedPageBreak/>
              <w:t>О</w:t>
            </w:r>
            <w:r>
              <w:rPr>
                <w:rFonts w:ascii="Arial" w:hAnsi="Arial" w:cs="Arial"/>
                <w:b/>
                <w:bCs/>
                <w:spacing w:val="-2"/>
                <w:sz w:val="20"/>
                <w:szCs w:val="20"/>
              </w:rPr>
              <w:t>сн</w:t>
            </w:r>
            <w:r>
              <w:rPr>
                <w:rFonts w:ascii="Arial" w:hAnsi="Arial" w:cs="Arial"/>
                <w:b/>
                <w:bCs/>
                <w:spacing w:val="1"/>
                <w:sz w:val="20"/>
                <w:szCs w:val="20"/>
              </w:rPr>
              <w:t>о</w:t>
            </w:r>
            <w:r>
              <w:rPr>
                <w:rFonts w:ascii="Arial" w:hAnsi="Arial" w:cs="Arial"/>
                <w:b/>
                <w:bCs/>
                <w:spacing w:val="-2"/>
                <w:sz w:val="20"/>
                <w:szCs w:val="20"/>
              </w:rPr>
              <w:t>вн</w:t>
            </w:r>
            <w:r>
              <w:rPr>
                <w:rFonts w:ascii="Arial" w:hAnsi="Arial" w:cs="Arial"/>
                <w:b/>
                <w:bCs/>
                <w:sz w:val="20"/>
                <w:szCs w:val="20"/>
              </w:rPr>
              <w:t xml:space="preserve">и </w:t>
            </w:r>
            <w:r>
              <w:rPr>
                <w:rFonts w:ascii="Arial" w:hAnsi="Arial" w:cs="Arial"/>
                <w:b/>
                <w:bCs/>
                <w:spacing w:val="-2"/>
                <w:sz w:val="20"/>
                <w:szCs w:val="20"/>
              </w:rPr>
              <w:t>подат</w:t>
            </w:r>
            <w:r>
              <w:rPr>
                <w:rFonts w:ascii="Arial" w:hAnsi="Arial" w:cs="Arial"/>
                <w:b/>
                <w:bCs/>
                <w:spacing w:val="2"/>
                <w:sz w:val="20"/>
                <w:szCs w:val="20"/>
              </w:rPr>
              <w:t>о</w:t>
            </w:r>
            <w:r>
              <w:rPr>
                <w:rFonts w:ascii="Arial" w:hAnsi="Arial" w:cs="Arial"/>
                <w:b/>
                <w:bCs/>
                <w:spacing w:val="-2"/>
                <w:sz w:val="20"/>
                <w:szCs w:val="20"/>
              </w:rPr>
              <w:t>ц</w:t>
            </w:r>
            <w:r>
              <w:rPr>
                <w:rFonts w:ascii="Arial" w:hAnsi="Arial" w:cs="Arial"/>
                <w:b/>
                <w:bCs/>
                <w:sz w:val="20"/>
                <w:szCs w:val="20"/>
              </w:rPr>
              <w:t>и</w:t>
            </w:r>
            <w:r>
              <w:rPr>
                <w:rFonts w:ascii="Arial" w:hAnsi="Arial" w:cs="Arial"/>
                <w:b/>
                <w:bCs/>
                <w:spacing w:val="1"/>
                <w:sz w:val="20"/>
                <w:szCs w:val="20"/>
              </w:rPr>
              <w:t xml:space="preserve"> </w:t>
            </w:r>
            <w:r>
              <w:rPr>
                <w:rFonts w:ascii="Arial" w:hAnsi="Arial" w:cs="Arial"/>
                <w:b/>
                <w:bCs/>
                <w:spacing w:val="-2"/>
                <w:sz w:val="20"/>
                <w:szCs w:val="20"/>
              </w:rPr>
              <w:t>з</w:t>
            </w:r>
            <w:r>
              <w:rPr>
                <w:rFonts w:ascii="Arial" w:hAnsi="Arial" w:cs="Arial"/>
                <w:b/>
                <w:bCs/>
                <w:sz w:val="20"/>
                <w:szCs w:val="20"/>
              </w:rPr>
              <w:t>а</w:t>
            </w:r>
            <w:r>
              <w:rPr>
                <w:rFonts w:ascii="Arial" w:hAnsi="Arial" w:cs="Arial"/>
                <w:b/>
                <w:bCs/>
                <w:spacing w:val="-3"/>
                <w:sz w:val="20"/>
                <w:szCs w:val="20"/>
              </w:rPr>
              <w:t xml:space="preserve"> </w:t>
            </w:r>
            <w:r>
              <w:rPr>
                <w:rFonts w:ascii="Arial" w:hAnsi="Arial" w:cs="Arial"/>
                <w:b/>
                <w:bCs/>
                <w:spacing w:val="-2"/>
                <w:sz w:val="20"/>
                <w:szCs w:val="20"/>
              </w:rPr>
              <w:t>п</w:t>
            </w:r>
            <w:r>
              <w:rPr>
                <w:rFonts w:ascii="Arial" w:hAnsi="Arial" w:cs="Arial"/>
                <w:b/>
                <w:bCs/>
                <w:spacing w:val="2"/>
                <w:sz w:val="20"/>
                <w:szCs w:val="20"/>
              </w:rPr>
              <w:t>л</w:t>
            </w:r>
            <w:r>
              <w:rPr>
                <w:rFonts w:ascii="Arial" w:hAnsi="Arial" w:cs="Arial"/>
                <w:b/>
                <w:bCs/>
                <w:spacing w:val="-2"/>
                <w:sz w:val="20"/>
                <w:szCs w:val="20"/>
              </w:rPr>
              <w:t>анск</w:t>
            </w:r>
            <w:r>
              <w:rPr>
                <w:rFonts w:ascii="Arial" w:hAnsi="Arial" w:cs="Arial"/>
                <w:b/>
                <w:bCs/>
                <w:spacing w:val="2"/>
                <w:sz w:val="20"/>
                <w:szCs w:val="20"/>
              </w:rPr>
              <w:t>ио</w:t>
            </w:r>
            <w:r>
              <w:rPr>
                <w:rFonts w:ascii="Arial" w:hAnsi="Arial" w:cs="Arial"/>
                <w:b/>
                <w:bCs/>
                <w:sz w:val="20"/>
                <w:szCs w:val="20"/>
              </w:rPr>
              <w:t>т</w:t>
            </w:r>
            <w:r>
              <w:rPr>
                <w:rFonts w:ascii="Arial" w:hAnsi="Arial" w:cs="Arial"/>
                <w:b/>
                <w:bCs/>
                <w:spacing w:val="-5"/>
                <w:sz w:val="20"/>
                <w:szCs w:val="20"/>
              </w:rPr>
              <w:t xml:space="preserve"> </w:t>
            </w:r>
            <w:r>
              <w:rPr>
                <w:rFonts w:ascii="Arial" w:hAnsi="Arial" w:cs="Arial"/>
                <w:b/>
                <w:bCs/>
                <w:spacing w:val="-2"/>
                <w:sz w:val="20"/>
                <w:szCs w:val="20"/>
              </w:rPr>
              <w:t>до</w:t>
            </w:r>
            <w:r>
              <w:rPr>
                <w:rFonts w:ascii="Arial" w:hAnsi="Arial" w:cs="Arial"/>
                <w:b/>
                <w:bCs/>
                <w:spacing w:val="2"/>
                <w:sz w:val="20"/>
                <w:szCs w:val="20"/>
              </w:rPr>
              <w:t>к</w:t>
            </w:r>
            <w:r>
              <w:rPr>
                <w:rFonts w:ascii="Arial" w:hAnsi="Arial" w:cs="Arial"/>
                <w:b/>
                <w:bCs/>
                <w:spacing w:val="-2"/>
                <w:sz w:val="20"/>
                <w:szCs w:val="20"/>
              </w:rPr>
              <w:t>умент</w:t>
            </w:r>
          </w:p>
        </w:tc>
      </w:tr>
      <w:tr w:rsidR="002D02A2" w14:paraId="3674D82B" w14:textId="77777777" w:rsidTr="002D02A2">
        <w:trPr>
          <w:trHeight w:val="585"/>
        </w:trPr>
        <w:tc>
          <w:tcPr>
            <w:tcW w:w="9326" w:type="dxa"/>
            <w:gridSpan w:val="6"/>
            <w:tcBorders>
              <w:top w:val="double" w:sz="4" w:space="0" w:color="auto"/>
              <w:left w:val="double" w:sz="4" w:space="0" w:color="auto"/>
              <w:bottom w:val="double" w:sz="4" w:space="0" w:color="auto"/>
              <w:right w:val="double" w:sz="4" w:space="0" w:color="auto"/>
            </w:tcBorders>
            <w:hideMark/>
          </w:tcPr>
          <w:p w14:paraId="7EAC6392" w14:textId="77777777" w:rsidR="002D02A2" w:rsidRDefault="002D02A2">
            <w:pPr>
              <w:widowControl w:val="0"/>
              <w:autoSpaceDE w:val="0"/>
              <w:autoSpaceDN w:val="0"/>
              <w:adjustRightInd w:val="0"/>
              <w:spacing w:after="0" w:line="240" w:lineRule="atLeast"/>
              <w:ind w:left="113" w:right="113"/>
              <w:jc w:val="both"/>
              <w:rPr>
                <w:rFonts w:ascii="Arial" w:hAnsi="Arial" w:cs="Arial"/>
                <w:b/>
                <w:sz w:val="20"/>
                <w:szCs w:val="20"/>
              </w:rPr>
            </w:pPr>
            <w:r>
              <w:rPr>
                <w:rFonts w:ascii="Arial" w:hAnsi="Arial" w:cs="Arial"/>
                <w:b/>
                <w:spacing w:val="1"/>
                <w:sz w:val="20"/>
                <w:szCs w:val="20"/>
              </w:rPr>
              <w:t>О</w:t>
            </w:r>
            <w:r>
              <w:rPr>
                <w:rFonts w:ascii="Arial" w:hAnsi="Arial" w:cs="Arial"/>
                <w:b/>
                <w:sz w:val="20"/>
                <w:szCs w:val="20"/>
              </w:rPr>
              <w:t>д</w:t>
            </w:r>
            <w:r>
              <w:rPr>
                <w:rFonts w:ascii="Arial" w:hAnsi="Arial" w:cs="Arial"/>
                <w:b/>
                <w:spacing w:val="-3"/>
                <w:sz w:val="20"/>
                <w:szCs w:val="20"/>
              </w:rPr>
              <w:t xml:space="preserve"> </w:t>
            </w:r>
            <w:r>
              <w:rPr>
                <w:rFonts w:ascii="Arial" w:hAnsi="Arial" w:cs="Arial"/>
                <w:b/>
                <w:spacing w:val="4"/>
                <w:sz w:val="20"/>
                <w:szCs w:val="20"/>
              </w:rPr>
              <w:t>ш</w:t>
            </w:r>
            <w:r>
              <w:rPr>
                <w:rFonts w:ascii="Arial" w:hAnsi="Arial" w:cs="Arial"/>
                <w:b/>
                <w:spacing w:val="-2"/>
                <w:sz w:val="20"/>
                <w:szCs w:val="20"/>
              </w:rPr>
              <w:t>т</w:t>
            </w:r>
            <w:r>
              <w:rPr>
                <w:rFonts w:ascii="Arial" w:hAnsi="Arial" w:cs="Arial"/>
                <w:b/>
                <w:sz w:val="20"/>
                <w:szCs w:val="20"/>
              </w:rPr>
              <w:t>о</w:t>
            </w:r>
            <w:r>
              <w:rPr>
                <w:rFonts w:ascii="Arial" w:hAnsi="Arial" w:cs="Arial"/>
                <w:b/>
                <w:spacing w:val="-3"/>
                <w:sz w:val="20"/>
                <w:szCs w:val="20"/>
              </w:rPr>
              <w:t xml:space="preserve"> </w:t>
            </w:r>
            <w:r>
              <w:rPr>
                <w:rFonts w:ascii="Arial" w:hAnsi="Arial" w:cs="Arial"/>
                <w:b/>
                <w:spacing w:val="-2"/>
                <w:sz w:val="20"/>
                <w:szCs w:val="20"/>
              </w:rPr>
              <w:t>произ</w:t>
            </w:r>
            <w:r>
              <w:rPr>
                <w:rFonts w:ascii="Arial" w:hAnsi="Arial" w:cs="Arial"/>
                <w:b/>
                <w:spacing w:val="4"/>
                <w:sz w:val="20"/>
                <w:szCs w:val="20"/>
              </w:rPr>
              <w:t>л</w:t>
            </w:r>
            <w:r>
              <w:rPr>
                <w:rFonts w:ascii="Arial" w:hAnsi="Arial" w:cs="Arial"/>
                <w:b/>
                <w:spacing w:val="-2"/>
                <w:sz w:val="20"/>
                <w:szCs w:val="20"/>
              </w:rPr>
              <w:t>егув</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3"/>
                <w:sz w:val="20"/>
                <w:szCs w:val="20"/>
              </w:rPr>
              <w:t>д</w:t>
            </w:r>
            <w:r>
              <w:rPr>
                <w:rFonts w:ascii="Arial" w:hAnsi="Arial" w:cs="Arial"/>
                <w:b/>
                <w:spacing w:val="-2"/>
                <w:sz w:val="20"/>
                <w:szCs w:val="20"/>
              </w:rPr>
              <w:t>онес</w:t>
            </w:r>
            <w:r>
              <w:rPr>
                <w:rFonts w:ascii="Arial" w:hAnsi="Arial" w:cs="Arial"/>
                <w:b/>
                <w:spacing w:val="2"/>
                <w:sz w:val="20"/>
                <w:szCs w:val="20"/>
              </w:rPr>
              <w:t>у</w:t>
            </w:r>
            <w:r>
              <w:rPr>
                <w:rFonts w:ascii="Arial" w:hAnsi="Arial" w:cs="Arial"/>
                <w:b/>
                <w:spacing w:val="-2"/>
                <w:sz w:val="20"/>
                <w:szCs w:val="20"/>
              </w:rPr>
              <w:t>вањет</w:t>
            </w:r>
            <w:r>
              <w:rPr>
                <w:rFonts w:ascii="Arial" w:hAnsi="Arial" w:cs="Arial"/>
                <w:b/>
                <w:sz w:val="20"/>
                <w:szCs w:val="20"/>
              </w:rPr>
              <w:t>о</w:t>
            </w:r>
            <w:r>
              <w:rPr>
                <w:rFonts w:ascii="Arial" w:hAnsi="Arial" w:cs="Arial"/>
                <w:b/>
                <w:spacing w:val="2"/>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план</w:t>
            </w:r>
            <w:r>
              <w:rPr>
                <w:rFonts w:ascii="Arial" w:hAnsi="Arial" w:cs="Arial"/>
                <w:b/>
                <w:spacing w:val="3"/>
                <w:sz w:val="20"/>
                <w:szCs w:val="20"/>
              </w:rPr>
              <w:t>с</w:t>
            </w:r>
            <w:r>
              <w:rPr>
                <w:rFonts w:ascii="Arial" w:hAnsi="Arial" w:cs="Arial"/>
                <w:b/>
                <w:spacing w:val="-2"/>
                <w:sz w:val="20"/>
                <w:szCs w:val="20"/>
              </w:rPr>
              <w:t>кио</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5"/>
                <w:sz w:val="20"/>
                <w:szCs w:val="20"/>
              </w:rPr>
              <w:t>д</w:t>
            </w:r>
            <w:r>
              <w:rPr>
                <w:rFonts w:ascii="Arial" w:hAnsi="Arial" w:cs="Arial"/>
                <w:b/>
                <w:spacing w:val="-7"/>
                <w:sz w:val="20"/>
                <w:szCs w:val="20"/>
              </w:rPr>
              <w:t>о</w:t>
            </w:r>
            <w:r>
              <w:rPr>
                <w:rFonts w:ascii="Arial" w:hAnsi="Arial" w:cs="Arial"/>
                <w:b/>
                <w:spacing w:val="-2"/>
                <w:sz w:val="20"/>
                <w:szCs w:val="20"/>
              </w:rPr>
              <w:t>ку</w:t>
            </w:r>
            <w:r>
              <w:rPr>
                <w:rFonts w:ascii="Arial" w:hAnsi="Arial" w:cs="Arial"/>
                <w:b/>
                <w:spacing w:val="2"/>
                <w:sz w:val="20"/>
                <w:szCs w:val="20"/>
              </w:rPr>
              <w:t>м</w:t>
            </w:r>
            <w:r>
              <w:rPr>
                <w:rFonts w:ascii="Arial" w:hAnsi="Arial" w:cs="Arial"/>
                <w:b/>
                <w:spacing w:val="-2"/>
                <w:sz w:val="20"/>
                <w:szCs w:val="20"/>
              </w:rPr>
              <w:t>ен</w:t>
            </w:r>
            <w:r>
              <w:rPr>
                <w:rFonts w:ascii="Arial" w:hAnsi="Arial" w:cs="Arial"/>
                <w:b/>
                <w:spacing w:val="1"/>
                <w:sz w:val="20"/>
                <w:szCs w:val="20"/>
              </w:rPr>
              <w:t>т</w:t>
            </w:r>
            <w:r>
              <w:rPr>
                <w:rFonts w:ascii="Arial" w:hAnsi="Arial" w:cs="Arial"/>
                <w:b/>
                <w:sz w:val="20"/>
                <w:szCs w:val="20"/>
              </w:rPr>
              <w:t xml:space="preserve">? </w:t>
            </w:r>
            <w:r>
              <w:rPr>
                <w:rFonts w:ascii="Arial" w:hAnsi="Arial" w:cs="Arial"/>
                <w:b/>
                <w:spacing w:val="1"/>
                <w:sz w:val="20"/>
                <w:szCs w:val="20"/>
              </w:rPr>
              <w:t>(</w:t>
            </w:r>
            <w:r>
              <w:rPr>
                <w:rFonts w:ascii="Arial" w:hAnsi="Arial" w:cs="Arial"/>
                <w:b/>
                <w:spacing w:val="-2"/>
                <w:sz w:val="20"/>
                <w:szCs w:val="20"/>
              </w:rPr>
              <w:t>п</w:t>
            </w:r>
            <w:r>
              <w:rPr>
                <w:rFonts w:ascii="Arial" w:hAnsi="Arial" w:cs="Arial"/>
                <w:b/>
                <w:spacing w:val="1"/>
                <w:sz w:val="20"/>
                <w:szCs w:val="20"/>
              </w:rPr>
              <w:t>р</w:t>
            </w:r>
            <w:r>
              <w:rPr>
                <w:rFonts w:ascii="Arial" w:hAnsi="Arial" w:cs="Arial"/>
                <w:b/>
                <w:sz w:val="20"/>
                <w:szCs w:val="20"/>
              </w:rPr>
              <w:t xml:space="preserve">. </w:t>
            </w:r>
            <w:r>
              <w:rPr>
                <w:rFonts w:ascii="Arial" w:hAnsi="Arial" w:cs="Arial"/>
                <w:b/>
                <w:spacing w:val="-2"/>
                <w:sz w:val="20"/>
                <w:szCs w:val="20"/>
              </w:rPr>
              <w:t>законск</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обвр</w:t>
            </w:r>
            <w:r>
              <w:rPr>
                <w:rFonts w:ascii="Arial" w:hAnsi="Arial" w:cs="Arial"/>
                <w:b/>
                <w:spacing w:val="1"/>
                <w:sz w:val="20"/>
                <w:szCs w:val="20"/>
              </w:rPr>
              <w:t>с</w:t>
            </w:r>
            <w:r>
              <w:rPr>
                <w:rFonts w:ascii="Arial" w:hAnsi="Arial" w:cs="Arial"/>
                <w:b/>
                <w:spacing w:val="-2"/>
                <w:sz w:val="20"/>
                <w:szCs w:val="20"/>
              </w:rPr>
              <w:t>к</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и</w:t>
            </w:r>
            <w:r>
              <w:rPr>
                <w:rFonts w:ascii="Arial" w:hAnsi="Arial" w:cs="Arial"/>
                <w:b/>
                <w:spacing w:val="5"/>
                <w:sz w:val="20"/>
                <w:szCs w:val="20"/>
              </w:rPr>
              <w:t>л</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5"/>
                <w:sz w:val="20"/>
                <w:szCs w:val="20"/>
              </w:rPr>
              <w:t>д</w:t>
            </w:r>
            <w:r>
              <w:rPr>
                <w:rFonts w:ascii="Arial" w:hAnsi="Arial" w:cs="Arial"/>
                <w:b/>
                <w:spacing w:val="-2"/>
                <w:sz w:val="20"/>
                <w:szCs w:val="20"/>
              </w:rPr>
              <w:t>руга</w:t>
            </w:r>
            <w:r>
              <w:rPr>
                <w:rFonts w:ascii="Arial" w:hAnsi="Arial" w:cs="Arial"/>
                <w:b/>
                <w:sz w:val="20"/>
                <w:szCs w:val="20"/>
                <w:lang w:val="ru-RU"/>
              </w:rPr>
              <w:t xml:space="preserve"> </w:t>
            </w:r>
            <w:r>
              <w:rPr>
                <w:rFonts w:ascii="Arial" w:hAnsi="Arial" w:cs="Arial"/>
                <w:b/>
                <w:spacing w:val="-2"/>
                <w:sz w:val="20"/>
                <w:szCs w:val="20"/>
              </w:rPr>
              <w:t>о</w:t>
            </w:r>
            <w:r>
              <w:rPr>
                <w:rFonts w:ascii="Arial" w:hAnsi="Arial" w:cs="Arial"/>
                <w:b/>
                <w:spacing w:val="2"/>
                <w:sz w:val="20"/>
                <w:szCs w:val="20"/>
              </w:rPr>
              <w:t>д</w:t>
            </w:r>
            <w:r>
              <w:rPr>
                <w:rFonts w:ascii="Arial" w:hAnsi="Arial" w:cs="Arial"/>
                <w:b/>
                <w:spacing w:val="-2"/>
                <w:sz w:val="20"/>
                <w:szCs w:val="20"/>
              </w:rPr>
              <w:t>ре</w:t>
            </w:r>
            <w:r>
              <w:rPr>
                <w:rFonts w:ascii="Arial" w:hAnsi="Arial" w:cs="Arial"/>
                <w:b/>
                <w:spacing w:val="2"/>
                <w:sz w:val="20"/>
                <w:szCs w:val="20"/>
              </w:rPr>
              <w:t>д</w:t>
            </w:r>
            <w:r>
              <w:rPr>
                <w:rFonts w:ascii="Arial" w:hAnsi="Arial" w:cs="Arial"/>
                <w:b/>
                <w:spacing w:val="-2"/>
                <w:sz w:val="20"/>
                <w:szCs w:val="20"/>
              </w:rPr>
              <w:t>б</w:t>
            </w:r>
            <w:r>
              <w:rPr>
                <w:rFonts w:ascii="Arial" w:hAnsi="Arial" w:cs="Arial"/>
                <w:b/>
                <w:sz w:val="20"/>
                <w:szCs w:val="20"/>
              </w:rPr>
              <w:t>а)</w:t>
            </w:r>
          </w:p>
        </w:tc>
      </w:tr>
      <w:tr w:rsidR="002D02A2" w14:paraId="0F71946E" w14:textId="77777777" w:rsidTr="00E45EBE">
        <w:trPr>
          <w:trHeight w:val="5215"/>
        </w:trPr>
        <w:tc>
          <w:tcPr>
            <w:tcW w:w="9326" w:type="dxa"/>
            <w:gridSpan w:val="6"/>
            <w:tcBorders>
              <w:top w:val="double" w:sz="4" w:space="0" w:color="auto"/>
              <w:left w:val="double" w:sz="4" w:space="0" w:color="auto"/>
              <w:bottom w:val="double" w:sz="4" w:space="0" w:color="auto"/>
              <w:right w:val="double" w:sz="4" w:space="0" w:color="auto"/>
            </w:tcBorders>
          </w:tcPr>
          <w:p w14:paraId="3B95B47A" w14:textId="77777777" w:rsidR="009C50E0" w:rsidRPr="00040365" w:rsidRDefault="009C50E0" w:rsidP="00DD07F6">
            <w:pPr>
              <w:spacing w:after="0" w:line="240" w:lineRule="auto"/>
              <w:ind w:left="113" w:right="113"/>
              <w:jc w:val="both"/>
              <w:rPr>
                <w:rFonts w:ascii="Arial" w:hAnsi="Arial" w:cs="Arial"/>
                <w:b/>
                <w:sz w:val="20"/>
                <w:szCs w:val="20"/>
                <w:lang w:eastAsia="ar-SA"/>
              </w:rPr>
            </w:pPr>
            <w:r w:rsidRPr="00040365">
              <w:rPr>
                <w:rFonts w:ascii="Arial" w:hAnsi="Arial" w:cs="Arial"/>
                <w:noProof/>
                <w:sz w:val="20"/>
                <w:szCs w:val="20"/>
              </w:rPr>
              <w:t>Донесувањето на планскиот документ произлегува од член 26 од Законот за просторно и урбанистичко планирање („Службен Весник на РМ“ бр. 199/14, 44/15, 193/15, 31/16, 163/16, 64/18 и 168/18), Правилникот за стандарди и нормативи за урбанистичко планирање („Сл. весник на РМ“ бр. 142/15, 217/15, 222/15, 228/15, 35/16, 99/16, 134/16, 33/17 и 86/18),</w:t>
            </w:r>
            <w:r w:rsidRPr="00040365">
              <w:rPr>
                <w:rFonts w:ascii="Arial" w:hAnsi="Arial" w:cs="Arial"/>
                <w:sz w:val="20"/>
                <w:szCs w:val="20"/>
              </w:rPr>
              <w:t xml:space="preserve"> </w:t>
            </w:r>
            <w:r w:rsidRPr="00040365">
              <w:rPr>
                <w:rFonts w:ascii="Arial" w:hAnsi="Arial" w:cs="Arial"/>
                <w:noProof/>
                <w:sz w:val="20"/>
                <w:szCs w:val="20"/>
              </w:rPr>
              <w:t xml:space="preserve">Правилникот за поблиската содржина, форма и начин на обработка на Генерален урбанистички план, Детален урбанистички план, Урбанистички план за село, Урбанистички план вон населено место и Регулациски план на Генерален урбанистички план, форма содржина на начин на обработка на урбанистичко-плански документации и архитектонско-урбанистички проект и содржина, форма и начин на обработка на Проектот за инфраструктура („Службен Весник на РМ“ бр. 142/15) и </w:t>
            </w:r>
            <w:r w:rsidRPr="00040365">
              <w:rPr>
                <w:rFonts w:ascii="Arial" w:hAnsi="Arial" w:cs="Arial"/>
                <w:sz w:val="20"/>
                <w:szCs w:val="20"/>
                <w:lang w:eastAsia="ar-SA"/>
              </w:rPr>
              <w:t xml:space="preserve">Годишната Програма за финансирање на изработка на Урбанистички планови, Регулациски планови на Генерални урбанистички планови, Урбанистичко - планска документација и Урбанистичко – проектни документации за 2019 година (Сл. Весник на РМ 16/19 и 107/19), </w:t>
            </w:r>
            <w:r w:rsidRPr="00040365">
              <w:rPr>
                <w:rFonts w:ascii="Arial" w:hAnsi="Arial" w:cs="Arial"/>
                <w:b/>
                <w:sz w:val="20"/>
                <w:szCs w:val="20"/>
                <w:lang w:eastAsia="ar-SA"/>
              </w:rPr>
              <w:t>точка</w:t>
            </w:r>
            <w:r w:rsidRPr="00040365">
              <w:rPr>
                <w:rFonts w:ascii="Arial" w:hAnsi="Arial" w:cs="Arial"/>
                <w:b/>
                <w:sz w:val="20"/>
                <w:szCs w:val="20"/>
                <w:lang w:val="en-GB" w:eastAsia="ar-SA"/>
              </w:rPr>
              <w:t xml:space="preserve"> </w:t>
            </w:r>
            <w:r w:rsidRPr="00040365">
              <w:rPr>
                <w:rFonts w:ascii="Arial" w:hAnsi="Arial" w:cs="Arial"/>
                <w:b/>
                <w:sz w:val="20"/>
                <w:szCs w:val="20"/>
                <w:lang w:eastAsia="ar-SA"/>
              </w:rPr>
              <w:t>1.4,</w:t>
            </w:r>
            <w:r w:rsidRPr="00040365">
              <w:rPr>
                <w:rFonts w:ascii="Arial" w:hAnsi="Arial" w:cs="Arial"/>
                <w:sz w:val="20"/>
                <w:szCs w:val="20"/>
                <w:lang w:eastAsia="ar-SA"/>
              </w:rPr>
              <w:t xml:space="preserve"> која гласи: </w:t>
            </w:r>
            <w:r w:rsidRPr="00040365">
              <w:rPr>
                <w:rFonts w:ascii="Arial" w:hAnsi="Arial" w:cs="Arial"/>
                <w:b/>
                <w:sz w:val="20"/>
                <w:szCs w:val="20"/>
                <w:lang w:eastAsia="ar-SA"/>
              </w:rPr>
              <w:t xml:space="preserve">Изработка на урбанистички планови, урбанистичко-плански документации или урбанистичко-проектни документации за електроцентрали од обновливи извори на енергија за потребите на Министерство за економија, согласно Законот за </w:t>
            </w:r>
            <w:r w:rsidR="00DD07F6" w:rsidRPr="00040365">
              <w:rPr>
                <w:rFonts w:ascii="Arial" w:hAnsi="Arial" w:cs="Arial"/>
                <w:b/>
                <w:sz w:val="20"/>
                <w:szCs w:val="20"/>
                <w:lang w:eastAsia="ar-SA"/>
              </w:rPr>
              <w:t>енергетика</w:t>
            </w:r>
            <w:r w:rsidRPr="00040365">
              <w:rPr>
                <w:rFonts w:ascii="Arial" w:hAnsi="Arial" w:cs="Arial"/>
                <w:b/>
                <w:sz w:val="20"/>
                <w:szCs w:val="20"/>
                <w:lang w:eastAsia="ar-SA"/>
              </w:rPr>
              <w:t>.</w:t>
            </w:r>
            <w:bookmarkStart w:id="0" w:name="_Hlk518465855"/>
          </w:p>
          <w:p w14:paraId="79397167" w14:textId="77777777" w:rsidR="009C50E0" w:rsidRPr="00040365" w:rsidRDefault="009C50E0" w:rsidP="00DD07F6">
            <w:pPr>
              <w:spacing w:after="0" w:line="240" w:lineRule="auto"/>
              <w:ind w:left="113" w:right="113"/>
              <w:jc w:val="both"/>
              <w:rPr>
                <w:rFonts w:ascii="Arial" w:hAnsi="Arial" w:cs="Arial"/>
                <w:sz w:val="20"/>
                <w:szCs w:val="20"/>
                <w:lang w:val="ru-RU"/>
              </w:rPr>
            </w:pPr>
            <w:r w:rsidRPr="00040365">
              <w:rPr>
                <w:rFonts w:ascii="Arial" w:hAnsi="Arial" w:cs="Arial"/>
                <w:sz w:val="20"/>
                <w:szCs w:val="20"/>
                <w:lang w:eastAsia="ar-SA"/>
              </w:rPr>
              <w:t>Согласно Законот за просторно и урбанистичко плани</w:t>
            </w:r>
            <w:r>
              <w:rPr>
                <w:rFonts w:ascii="Arial" w:hAnsi="Arial" w:cs="Arial"/>
                <w:sz w:val="20"/>
                <w:szCs w:val="20"/>
                <w:lang w:eastAsia="ar-SA"/>
              </w:rPr>
              <w:t xml:space="preserve">рање </w:t>
            </w:r>
            <w:r w:rsidR="00E45EBE" w:rsidRPr="00040365">
              <w:rPr>
                <w:rFonts w:ascii="Arial" w:hAnsi="Arial" w:cs="Arial"/>
                <w:noProof/>
                <w:sz w:val="20"/>
                <w:szCs w:val="20"/>
              </w:rPr>
              <w:t>(„Службен Весник на РМ“ бр</w:t>
            </w:r>
            <w:r w:rsidRPr="00040365">
              <w:rPr>
                <w:rFonts w:ascii="Arial" w:hAnsi="Arial" w:cs="Arial"/>
                <w:sz w:val="20"/>
                <w:szCs w:val="20"/>
                <w:lang w:eastAsia="ar-SA"/>
              </w:rPr>
              <w:t>. 199/14, 44/15, 193/15, 31/16, 163/16, 64/18 и 168/18), потребно е да се изработи</w:t>
            </w:r>
            <w:bookmarkEnd w:id="0"/>
            <w:r w:rsidRPr="00040365">
              <w:rPr>
                <w:rFonts w:ascii="Arial" w:hAnsi="Arial" w:cs="Arial"/>
                <w:sz w:val="20"/>
                <w:szCs w:val="20"/>
                <w:lang w:eastAsia="ar-SA"/>
              </w:rPr>
              <w:t xml:space="preserve"> планска документација за:</w:t>
            </w:r>
            <w:r>
              <w:rPr>
                <w:rFonts w:ascii="Arial" w:hAnsi="Arial" w:cs="Arial"/>
                <w:sz w:val="20"/>
                <w:szCs w:val="20"/>
                <w:lang w:eastAsia="ar-SA"/>
              </w:rPr>
              <w:t xml:space="preserve"> </w:t>
            </w:r>
            <w:r w:rsidRPr="00040365">
              <w:rPr>
                <w:rFonts w:ascii="Arial" w:hAnsi="Arial" w:cs="Arial"/>
                <w:b/>
                <w:sz w:val="20"/>
                <w:szCs w:val="20"/>
                <w:lang w:eastAsia="ar-SA"/>
              </w:rPr>
              <w:t>Урбанистички план за вон населено место за електроцентрали од обновливи извори на енергија, КО Амзабегово, општина Свети Николе.</w:t>
            </w:r>
          </w:p>
          <w:p w14:paraId="2BC06864" w14:textId="1C5914BA" w:rsidR="009C50E0" w:rsidRDefault="009C50E0" w:rsidP="00DD07F6">
            <w:pPr>
              <w:spacing w:after="0" w:line="240" w:lineRule="auto"/>
              <w:ind w:left="113" w:right="113"/>
              <w:jc w:val="both"/>
              <w:rPr>
                <w:rFonts w:ascii="Arial" w:hAnsi="Arial" w:cs="Arial"/>
                <w:sz w:val="20"/>
                <w:szCs w:val="20"/>
                <w:lang w:val="ru-RU"/>
              </w:rPr>
            </w:pPr>
            <w:r w:rsidRPr="00040365">
              <w:rPr>
                <w:rFonts w:ascii="Arial" w:hAnsi="Arial" w:cs="Arial"/>
                <w:noProof/>
                <w:sz w:val="20"/>
                <w:szCs w:val="20"/>
              </w:rPr>
              <w:t>За предметниот плански опфат се изработени Услови за планирање на просторот, од страна на Агенцијата за планирање на просторот, со тех. бр: Y06219, како и Планска Програма изработена од Агенцијата за планирање на просторот со тех. бр. E0219, јули 2019 година.</w:t>
            </w:r>
          </w:p>
        </w:tc>
      </w:tr>
      <w:tr w:rsidR="002D02A2" w14:paraId="3122B5DA" w14:textId="77777777" w:rsidTr="002D02A2">
        <w:trPr>
          <w:trHeight w:val="235"/>
        </w:trPr>
        <w:tc>
          <w:tcPr>
            <w:tcW w:w="9326" w:type="dxa"/>
            <w:gridSpan w:val="6"/>
            <w:tcBorders>
              <w:top w:val="double" w:sz="4" w:space="0" w:color="auto"/>
              <w:left w:val="double" w:sz="4" w:space="0" w:color="auto"/>
              <w:bottom w:val="double" w:sz="4" w:space="0" w:color="auto"/>
              <w:right w:val="double" w:sz="4" w:space="0" w:color="auto"/>
            </w:tcBorders>
            <w:hideMark/>
          </w:tcPr>
          <w:p w14:paraId="1357FA1C" w14:textId="77777777" w:rsidR="002D02A2" w:rsidRDefault="002D02A2">
            <w:pPr>
              <w:widowControl w:val="0"/>
              <w:autoSpaceDE w:val="0"/>
              <w:autoSpaceDN w:val="0"/>
              <w:adjustRightInd w:val="0"/>
              <w:spacing w:after="0" w:line="224" w:lineRule="exact"/>
              <w:ind w:left="113" w:right="113"/>
              <w:rPr>
                <w:rFonts w:ascii="Arial" w:hAnsi="Arial" w:cs="Arial"/>
                <w:b/>
                <w:sz w:val="20"/>
                <w:szCs w:val="20"/>
              </w:rPr>
            </w:pPr>
            <w:r>
              <w:rPr>
                <w:rFonts w:ascii="Arial" w:hAnsi="Arial" w:cs="Arial"/>
                <w:b/>
                <w:spacing w:val="-2"/>
                <w:sz w:val="20"/>
                <w:szCs w:val="20"/>
              </w:rPr>
              <w:t>Да</w:t>
            </w:r>
            <w:r>
              <w:rPr>
                <w:rFonts w:ascii="Arial" w:hAnsi="Arial" w:cs="Arial"/>
                <w:b/>
                <w:spacing w:val="2"/>
                <w:sz w:val="20"/>
                <w:szCs w:val="20"/>
              </w:rPr>
              <w:t>л</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с</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до</w:t>
            </w:r>
            <w:r>
              <w:rPr>
                <w:rFonts w:ascii="Arial" w:hAnsi="Arial" w:cs="Arial"/>
                <w:b/>
                <w:spacing w:val="2"/>
                <w:sz w:val="20"/>
                <w:szCs w:val="20"/>
              </w:rPr>
              <w:t>н</w:t>
            </w:r>
            <w:r>
              <w:rPr>
                <w:rFonts w:ascii="Arial" w:hAnsi="Arial" w:cs="Arial"/>
                <w:b/>
                <w:spacing w:val="-2"/>
                <w:sz w:val="20"/>
                <w:szCs w:val="20"/>
              </w:rPr>
              <w:t>ес</w:t>
            </w:r>
            <w:r>
              <w:rPr>
                <w:rFonts w:ascii="Arial" w:hAnsi="Arial" w:cs="Arial"/>
                <w:b/>
                <w:spacing w:val="2"/>
                <w:sz w:val="20"/>
                <w:szCs w:val="20"/>
              </w:rPr>
              <w:t>у</w:t>
            </w:r>
            <w:r>
              <w:rPr>
                <w:rFonts w:ascii="Arial" w:hAnsi="Arial" w:cs="Arial"/>
                <w:b/>
                <w:spacing w:val="-2"/>
                <w:sz w:val="20"/>
                <w:szCs w:val="20"/>
              </w:rPr>
              <w:t>в</w:t>
            </w:r>
            <w:r>
              <w:rPr>
                <w:rFonts w:ascii="Arial" w:hAnsi="Arial" w:cs="Arial"/>
                <w:b/>
                <w:sz w:val="20"/>
                <w:szCs w:val="20"/>
              </w:rPr>
              <w:t xml:space="preserve">а </w:t>
            </w:r>
            <w:r>
              <w:rPr>
                <w:rFonts w:ascii="Arial" w:hAnsi="Arial" w:cs="Arial"/>
                <w:b/>
                <w:spacing w:val="-2"/>
                <w:sz w:val="20"/>
                <w:szCs w:val="20"/>
              </w:rPr>
              <w:t>но</w:t>
            </w:r>
            <w:r>
              <w:rPr>
                <w:rFonts w:ascii="Arial" w:hAnsi="Arial" w:cs="Arial"/>
                <w:b/>
                <w:sz w:val="20"/>
                <w:szCs w:val="20"/>
              </w:rPr>
              <w:t>в</w:t>
            </w:r>
            <w:r>
              <w:rPr>
                <w:rFonts w:ascii="Arial" w:hAnsi="Arial" w:cs="Arial"/>
                <w:b/>
                <w:spacing w:val="1"/>
                <w:sz w:val="20"/>
                <w:szCs w:val="20"/>
              </w:rPr>
              <w:t xml:space="preserve"> </w:t>
            </w:r>
            <w:r>
              <w:rPr>
                <w:rFonts w:ascii="Arial" w:hAnsi="Arial" w:cs="Arial"/>
                <w:b/>
                <w:spacing w:val="-2"/>
                <w:sz w:val="20"/>
                <w:szCs w:val="20"/>
              </w:rPr>
              <w:t>план</w:t>
            </w:r>
            <w:r>
              <w:rPr>
                <w:rFonts w:ascii="Arial" w:hAnsi="Arial" w:cs="Arial"/>
                <w:b/>
                <w:spacing w:val="3"/>
                <w:sz w:val="20"/>
                <w:szCs w:val="20"/>
              </w:rPr>
              <w:t>с</w:t>
            </w:r>
            <w:r>
              <w:rPr>
                <w:rFonts w:ascii="Arial" w:hAnsi="Arial" w:cs="Arial"/>
                <w:b/>
                <w:spacing w:val="-2"/>
                <w:sz w:val="20"/>
                <w:szCs w:val="20"/>
              </w:rPr>
              <w:t>к</w:t>
            </w:r>
            <w:r>
              <w:rPr>
                <w:rFonts w:ascii="Arial" w:hAnsi="Arial" w:cs="Arial"/>
                <w:b/>
                <w:sz w:val="20"/>
                <w:szCs w:val="20"/>
              </w:rPr>
              <w:t>и</w:t>
            </w:r>
            <w:r>
              <w:rPr>
                <w:rFonts w:ascii="Arial" w:hAnsi="Arial" w:cs="Arial"/>
                <w:b/>
                <w:spacing w:val="-2"/>
                <w:sz w:val="20"/>
                <w:szCs w:val="20"/>
              </w:rPr>
              <w:t xml:space="preserve"> док</w:t>
            </w:r>
            <w:r>
              <w:rPr>
                <w:rFonts w:ascii="Arial" w:hAnsi="Arial" w:cs="Arial"/>
                <w:b/>
                <w:spacing w:val="1"/>
                <w:sz w:val="20"/>
                <w:szCs w:val="20"/>
              </w:rPr>
              <w:t>у</w:t>
            </w:r>
            <w:r>
              <w:rPr>
                <w:rFonts w:ascii="Arial" w:hAnsi="Arial" w:cs="Arial"/>
                <w:b/>
                <w:spacing w:val="-2"/>
                <w:sz w:val="20"/>
                <w:szCs w:val="20"/>
              </w:rPr>
              <w:t>мен</w:t>
            </w:r>
            <w:r>
              <w:rPr>
                <w:rFonts w:ascii="Arial" w:hAnsi="Arial" w:cs="Arial"/>
                <w:b/>
                <w:sz w:val="20"/>
                <w:szCs w:val="20"/>
              </w:rPr>
              <w:t>т</w:t>
            </w:r>
            <w:r>
              <w:rPr>
                <w:rFonts w:ascii="Arial" w:hAnsi="Arial" w:cs="Arial"/>
                <w:b/>
                <w:spacing w:val="4"/>
                <w:sz w:val="20"/>
                <w:szCs w:val="20"/>
              </w:rPr>
              <w:t xml:space="preserve"> </w:t>
            </w:r>
            <w:r>
              <w:rPr>
                <w:rFonts w:ascii="Arial" w:hAnsi="Arial" w:cs="Arial"/>
                <w:b/>
                <w:spacing w:val="-2"/>
                <w:sz w:val="20"/>
                <w:szCs w:val="20"/>
              </w:rPr>
              <w:t>и</w:t>
            </w:r>
            <w:r>
              <w:rPr>
                <w:rFonts w:ascii="Arial" w:hAnsi="Arial" w:cs="Arial"/>
                <w:b/>
                <w:spacing w:val="2"/>
                <w:sz w:val="20"/>
                <w:szCs w:val="20"/>
              </w:rPr>
              <w:t>л</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с</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врша</w:t>
            </w:r>
            <w:r>
              <w:rPr>
                <w:rFonts w:ascii="Arial" w:hAnsi="Arial" w:cs="Arial"/>
                <w:b/>
                <w:sz w:val="20"/>
                <w:szCs w:val="20"/>
              </w:rPr>
              <w:t>т</w:t>
            </w:r>
            <w:r>
              <w:rPr>
                <w:rFonts w:ascii="Arial" w:hAnsi="Arial" w:cs="Arial"/>
                <w:b/>
                <w:spacing w:val="2"/>
                <w:sz w:val="20"/>
                <w:szCs w:val="20"/>
              </w:rPr>
              <w:t xml:space="preserve"> </w:t>
            </w:r>
            <w:r>
              <w:rPr>
                <w:rFonts w:ascii="Arial" w:hAnsi="Arial" w:cs="Arial"/>
                <w:b/>
                <w:spacing w:val="-2"/>
                <w:sz w:val="20"/>
                <w:szCs w:val="20"/>
              </w:rPr>
              <w:t>измен</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по</w:t>
            </w:r>
            <w:r>
              <w:rPr>
                <w:rFonts w:ascii="Arial" w:hAnsi="Arial" w:cs="Arial"/>
                <w:b/>
                <w:spacing w:val="3"/>
                <w:sz w:val="20"/>
                <w:szCs w:val="20"/>
              </w:rPr>
              <w:t>с</w:t>
            </w:r>
            <w:r>
              <w:rPr>
                <w:rFonts w:ascii="Arial" w:hAnsi="Arial" w:cs="Arial"/>
                <w:b/>
                <w:spacing w:val="-2"/>
                <w:sz w:val="20"/>
                <w:szCs w:val="20"/>
              </w:rPr>
              <w:t>то</w:t>
            </w:r>
            <w:r>
              <w:rPr>
                <w:rFonts w:ascii="Arial" w:hAnsi="Arial" w:cs="Arial"/>
                <w:b/>
                <w:spacing w:val="4"/>
                <w:sz w:val="20"/>
                <w:szCs w:val="20"/>
              </w:rPr>
              <w:t>ј</w:t>
            </w:r>
            <w:r>
              <w:rPr>
                <w:rFonts w:ascii="Arial" w:hAnsi="Arial" w:cs="Arial"/>
                <w:b/>
                <w:spacing w:val="-2"/>
                <w:sz w:val="20"/>
                <w:szCs w:val="20"/>
              </w:rPr>
              <w:t>нио</w:t>
            </w:r>
            <w:r>
              <w:rPr>
                <w:rFonts w:ascii="Arial" w:hAnsi="Arial" w:cs="Arial"/>
                <w:b/>
                <w:spacing w:val="2"/>
                <w:sz w:val="20"/>
                <w:szCs w:val="20"/>
              </w:rPr>
              <w:t>т</w:t>
            </w:r>
            <w:r>
              <w:rPr>
                <w:rFonts w:ascii="Arial" w:hAnsi="Arial" w:cs="Arial"/>
                <w:b/>
                <w:sz w:val="20"/>
                <w:szCs w:val="20"/>
              </w:rPr>
              <w:t>?</w:t>
            </w:r>
          </w:p>
        </w:tc>
      </w:tr>
      <w:tr w:rsidR="002D02A2" w14:paraId="41FEFCFA" w14:textId="77777777" w:rsidTr="002D02A2">
        <w:trPr>
          <w:trHeight w:val="460"/>
        </w:trPr>
        <w:tc>
          <w:tcPr>
            <w:tcW w:w="9326" w:type="dxa"/>
            <w:gridSpan w:val="6"/>
            <w:tcBorders>
              <w:top w:val="double" w:sz="4" w:space="0" w:color="auto"/>
              <w:left w:val="double" w:sz="4" w:space="0" w:color="auto"/>
              <w:bottom w:val="double" w:sz="4" w:space="0" w:color="auto"/>
              <w:right w:val="double" w:sz="4" w:space="0" w:color="auto"/>
            </w:tcBorders>
            <w:hideMark/>
          </w:tcPr>
          <w:p w14:paraId="1BA73015" w14:textId="77777777" w:rsidR="002D02A2" w:rsidRDefault="002D02A2">
            <w:pPr>
              <w:widowControl w:val="0"/>
              <w:autoSpaceDE w:val="0"/>
              <w:autoSpaceDN w:val="0"/>
              <w:adjustRightInd w:val="0"/>
              <w:spacing w:after="0" w:line="224" w:lineRule="exact"/>
              <w:ind w:left="113" w:right="113"/>
              <w:jc w:val="center"/>
              <w:rPr>
                <w:rFonts w:ascii="Arial" w:hAnsi="Arial" w:cs="Arial"/>
                <w:spacing w:val="-2"/>
                <w:sz w:val="20"/>
                <w:szCs w:val="20"/>
              </w:rPr>
            </w:pPr>
            <w:r>
              <w:rPr>
                <w:rFonts w:ascii="Arial" w:hAnsi="Arial" w:cs="Arial"/>
                <w:spacing w:val="-2"/>
                <w:sz w:val="20"/>
                <w:szCs w:val="20"/>
              </w:rPr>
              <w:t xml:space="preserve">ДА </w:t>
            </w:r>
            <w:r>
              <w:rPr>
                <w:rFonts w:ascii="Arial" w:hAnsi="Arial" w:cs="Arial"/>
                <w:spacing w:val="-2"/>
                <w:sz w:val="20"/>
                <w:szCs w:val="20"/>
              </w:rPr>
              <w:sym w:font="Wingdings" w:char="F078"/>
            </w:r>
          </w:p>
          <w:p w14:paraId="77EC5ED5" w14:textId="77777777" w:rsidR="002D02A2" w:rsidRDefault="002D02A2">
            <w:pPr>
              <w:widowControl w:val="0"/>
              <w:autoSpaceDE w:val="0"/>
              <w:autoSpaceDN w:val="0"/>
              <w:adjustRightInd w:val="0"/>
              <w:spacing w:after="0" w:line="224" w:lineRule="exact"/>
              <w:ind w:left="113" w:right="113"/>
              <w:jc w:val="center"/>
              <w:rPr>
                <w:rFonts w:ascii="Arial" w:hAnsi="Arial" w:cs="Arial"/>
                <w:spacing w:val="-2"/>
                <w:sz w:val="20"/>
                <w:szCs w:val="20"/>
              </w:rPr>
            </w:pPr>
            <w:r>
              <w:rPr>
                <w:rFonts w:ascii="Arial" w:hAnsi="Arial" w:cs="Arial"/>
                <w:spacing w:val="-2"/>
                <w:sz w:val="20"/>
                <w:szCs w:val="20"/>
              </w:rPr>
              <w:t xml:space="preserve">НЕ </w:t>
            </w:r>
            <w:r>
              <w:rPr>
                <w:rFonts w:ascii="Arial" w:hAnsi="Arial" w:cs="Arial"/>
                <w:spacing w:val="-2"/>
                <w:sz w:val="20"/>
                <w:szCs w:val="20"/>
              </w:rPr>
              <w:sym w:font="Wingdings" w:char="F06F"/>
            </w:r>
          </w:p>
        </w:tc>
      </w:tr>
      <w:tr w:rsidR="002D02A2" w14:paraId="089B9BEF" w14:textId="77777777" w:rsidTr="002D02A2">
        <w:trPr>
          <w:trHeight w:val="547"/>
        </w:trPr>
        <w:tc>
          <w:tcPr>
            <w:tcW w:w="9326" w:type="dxa"/>
            <w:gridSpan w:val="6"/>
            <w:tcBorders>
              <w:top w:val="double" w:sz="4" w:space="0" w:color="auto"/>
              <w:left w:val="double" w:sz="4" w:space="0" w:color="auto"/>
              <w:bottom w:val="double" w:sz="4" w:space="0" w:color="auto"/>
              <w:right w:val="double" w:sz="4" w:space="0" w:color="auto"/>
            </w:tcBorders>
            <w:hideMark/>
          </w:tcPr>
          <w:p w14:paraId="6E3BD65D" w14:textId="77777777" w:rsidR="002D02A2" w:rsidRDefault="002D02A2">
            <w:pPr>
              <w:widowControl w:val="0"/>
              <w:autoSpaceDE w:val="0"/>
              <w:autoSpaceDN w:val="0"/>
              <w:adjustRightInd w:val="0"/>
              <w:spacing w:after="0" w:line="224" w:lineRule="exact"/>
              <w:ind w:left="113" w:right="113"/>
              <w:jc w:val="both"/>
              <w:rPr>
                <w:rFonts w:ascii="Arial" w:hAnsi="Arial" w:cs="Arial"/>
                <w:sz w:val="20"/>
                <w:szCs w:val="20"/>
              </w:rPr>
            </w:pPr>
            <w:r>
              <w:rPr>
                <w:rFonts w:ascii="Arial" w:hAnsi="Arial" w:cs="Arial"/>
                <w:b/>
                <w:spacing w:val="-2"/>
                <w:sz w:val="20"/>
                <w:szCs w:val="20"/>
              </w:rPr>
              <w:t>Доко</w:t>
            </w:r>
            <w:r>
              <w:rPr>
                <w:rFonts w:ascii="Arial" w:hAnsi="Arial" w:cs="Arial"/>
                <w:b/>
                <w:spacing w:val="2"/>
                <w:sz w:val="20"/>
                <w:szCs w:val="20"/>
              </w:rPr>
              <w:t>л</w:t>
            </w:r>
            <w:r>
              <w:rPr>
                <w:rFonts w:ascii="Arial" w:hAnsi="Arial" w:cs="Arial"/>
                <w:b/>
                <w:spacing w:val="-2"/>
                <w:sz w:val="20"/>
                <w:szCs w:val="20"/>
              </w:rPr>
              <w:t>к</w:t>
            </w:r>
            <w:r>
              <w:rPr>
                <w:rFonts w:ascii="Arial" w:hAnsi="Arial" w:cs="Arial"/>
                <w:b/>
                <w:sz w:val="20"/>
                <w:szCs w:val="20"/>
              </w:rPr>
              <w:t>у</w:t>
            </w:r>
            <w:r>
              <w:rPr>
                <w:rFonts w:ascii="Arial" w:hAnsi="Arial" w:cs="Arial"/>
                <w:b/>
                <w:spacing w:val="2"/>
                <w:sz w:val="20"/>
                <w:szCs w:val="20"/>
              </w:rPr>
              <w:t xml:space="preserve"> </w:t>
            </w:r>
            <w:r>
              <w:rPr>
                <w:rFonts w:ascii="Arial" w:hAnsi="Arial" w:cs="Arial"/>
                <w:b/>
                <w:spacing w:val="-2"/>
                <w:sz w:val="20"/>
                <w:szCs w:val="20"/>
              </w:rPr>
              <w:t>с</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2"/>
                <w:sz w:val="20"/>
                <w:szCs w:val="20"/>
              </w:rPr>
              <w:t>вр</w:t>
            </w:r>
            <w:r>
              <w:rPr>
                <w:rFonts w:ascii="Arial" w:hAnsi="Arial" w:cs="Arial"/>
                <w:b/>
                <w:spacing w:val="2"/>
                <w:sz w:val="20"/>
                <w:szCs w:val="20"/>
              </w:rPr>
              <w:t>ш</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из</w:t>
            </w:r>
            <w:r>
              <w:rPr>
                <w:rFonts w:ascii="Arial" w:hAnsi="Arial" w:cs="Arial"/>
                <w:b/>
                <w:spacing w:val="3"/>
                <w:sz w:val="20"/>
                <w:szCs w:val="20"/>
              </w:rPr>
              <w:t>м</w:t>
            </w:r>
            <w:r>
              <w:rPr>
                <w:rFonts w:ascii="Arial" w:hAnsi="Arial" w:cs="Arial"/>
                <w:b/>
                <w:spacing w:val="-2"/>
                <w:sz w:val="20"/>
                <w:szCs w:val="20"/>
              </w:rPr>
              <w:t>ен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по</w:t>
            </w:r>
            <w:r>
              <w:rPr>
                <w:rFonts w:ascii="Arial" w:hAnsi="Arial" w:cs="Arial"/>
                <w:b/>
                <w:spacing w:val="2"/>
                <w:sz w:val="20"/>
                <w:szCs w:val="20"/>
              </w:rPr>
              <w:t>с</w:t>
            </w:r>
            <w:r>
              <w:rPr>
                <w:rFonts w:ascii="Arial" w:hAnsi="Arial" w:cs="Arial"/>
                <w:b/>
                <w:spacing w:val="-2"/>
                <w:sz w:val="20"/>
                <w:szCs w:val="20"/>
              </w:rPr>
              <w:t>тоечк</w:t>
            </w:r>
            <w:r>
              <w:rPr>
                <w:rFonts w:ascii="Arial" w:hAnsi="Arial" w:cs="Arial"/>
                <w:b/>
                <w:sz w:val="20"/>
                <w:szCs w:val="20"/>
              </w:rPr>
              <w:t>и</w:t>
            </w:r>
            <w:r>
              <w:rPr>
                <w:rFonts w:ascii="Arial" w:hAnsi="Arial" w:cs="Arial"/>
                <w:b/>
                <w:spacing w:val="2"/>
                <w:sz w:val="20"/>
                <w:szCs w:val="20"/>
              </w:rPr>
              <w:t xml:space="preserve"> </w:t>
            </w:r>
            <w:r>
              <w:rPr>
                <w:rFonts w:ascii="Arial" w:hAnsi="Arial" w:cs="Arial"/>
                <w:b/>
                <w:spacing w:val="-2"/>
                <w:sz w:val="20"/>
                <w:szCs w:val="20"/>
              </w:rPr>
              <w:t>план</w:t>
            </w:r>
            <w:r>
              <w:rPr>
                <w:rFonts w:ascii="Arial" w:hAnsi="Arial" w:cs="Arial"/>
                <w:b/>
                <w:spacing w:val="3"/>
                <w:sz w:val="20"/>
                <w:szCs w:val="20"/>
              </w:rPr>
              <w:t>с</w:t>
            </w:r>
            <w:r>
              <w:rPr>
                <w:rFonts w:ascii="Arial" w:hAnsi="Arial" w:cs="Arial"/>
                <w:b/>
                <w:spacing w:val="-2"/>
                <w:sz w:val="20"/>
                <w:szCs w:val="20"/>
              </w:rPr>
              <w:t>к</w:t>
            </w:r>
            <w:r>
              <w:rPr>
                <w:rFonts w:ascii="Arial" w:hAnsi="Arial" w:cs="Arial"/>
                <w:b/>
                <w:sz w:val="20"/>
                <w:szCs w:val="20"/>
              </w:rPr>
              <w:t>и</w:t>
            </w:r>
            <w:r>
              <w:rPr>
                <w:rFonts w:ascii="Arial" w:hAnsi="Arial" w:cs="Arial"/>
                <w:b/>
                <w:spacing w:val="-2"/>
                <w:sz w:val="20"/>
                <w:szCs w:val="20"/>
              </w:rPr>
              <w:t xml:space="preserve"> </w:t>
            </w:r>
            <w:r>
              <w:rPr>
                <w:rFonts w:ascii="Arial" w:hAnsi="Arial" w:cs="Arial"/>
                <w:b/>
                <w:spacing w:val="5"/>
                <w:sz w:val="20"/>
                <w:szCs w:val="20"/>
              </w:rPr>
              <w:t>д</w:t>
            </w:r>
            <w:r>
              <w:rPr>
                <w:rFonts w:ascii="Arial" w:hAnsi="Arial" w:cs="Arial"/>
                <w:b/>
                <w:spacing w:val="-2"/>
                <w:sz w:val="20"/>
                <w:szCs w:val="20"/>
              </w:rPr>
              <w:t>ок</w:t>
            </w:r>
            <w:r>
              <w:rPr>
                <w:rFonts w:ascii="Arial" w:hAnsi="Arial" w:cs="Arial"/>
                <w:b/>
                <w:spacing w:val="-5"/>
                <w:sz w:val="20"/>
                <w:szCs w:val="20"/>
              </w:rPr>
              <w:t>у</w:t>
            </w:r>
            <w:r>
              <w:rPr>
                <w:rFonts w:ascii="Arial" w:hAnsi="Arial" w:cs="Arial"/>
                <w:b/>
                <w:spacing w:val="-2"/>
                <w:sz w:val="20"/>
                <w:szCs w:val="20"/>
              </w:rPr>
              <w:t>мен</w:t>
            </w:r>
            <w:r>
              <w:rPr>
                <w:rFonts w:ascii="Arial" w:hAnsi="Arial" w:cs="Arial"/>
                <w:b/>
                <w:sz w:val="20"/>
                <w:szCs w:val="20"/>
              </w:rPr>
              <w:t>т</w:t>
            </w:r>
            <w:r>
              <w:rPr>
                <w:rFonts w:ascii="Arial" w:hAnsi="Arial" w:cs="Arial"/>
                <w:b/>
                <w:spacing w:val="4"/>
                <w:sz w:val="20"/>
                <w:szCs w:val="20"/>
              </w:rPr>
              <w:t xml:space="preserve"> </w:t>
            </w:r>
            <w:r>
              <w:rPr>
                <w:rFonts w:ascii="Arial" w:hAnsi="Arial" w:cs="Arial"/>
                <w:b/>
                <w:spacing w:val="-2"/>
                <w:sz w:val="20"/>
                <w:szCs w:val="20"/>
              </w:rPr>
              <w:t>наве</w:t>
            </w:r>
            <w:r>
              <w:rPr>
                <w:rFonts w:ascii="Arial" w:hAnsi="Arial" w:cs="Arial"/>
                <w:b/>
                <w:spacing w:val="3"/>
                <w:sz w:val="20"/>
                <w:szCs w:val="20"/>
              </w:rPr>
              <w:t>д</w:t>
            </w:r>
            <w:r>
              <w:rPr>
                <w:rFonts w:ascii="Arial" w:hAnsi="Arial" w:cs="Arial"/>
                <w:b/>
                <w:spacing w:val="-2"/>
                <w:sz w:val="20"/>
                <w:szCs w:val="20"/>
              </w:rPr>
              <w:t>ет</w:t>
            </w:r>
            <w:r>
              <w:rPr>
                <w:rFonts w:ascii="Arial" w:hAnsi="Arial" w:cs="Arial"/>
                <w:b/>
                <w:sz w:val="20"/>
                <w:szCs w:val="20"/>
              </w:rPr>
              <w:t>е</w:t>
            </w:r>
            <w:r>
              <w:rPr>
                <w:rFonts w:ascii="Arial" w:hAnsi="Arial" w:cs="Arial"/>
                <w:b/>
                <w:spacing w:val="1"/>
                <w:sz w:val="20"/>
                <w:szCs w:val="20"/>
              </w:rPr>
              <w:t xml:space="preserve"> </w:t>
            </w:r>
            <w:r>
              <w:rPr>
                <w:rFonts w:ascii="Arial" w:hAnsi="Arial" w:cs="Arial"/>
                <w:b/>
                <w:spacing w:val="-2"/>
                <w:sz w:val="20"/>
                <w:szCs w:val="20"/>
              </w:rPr>
              <w:t>г</w:t>
            </w:r>
            <w:r>
              <w:rPr>
                <w:rFonts w:ascii="Arial" w:hAnsi="Arial" w:cs="Arial"/>
                <w:b/>
                <w:sz w:val="20"/>
                <w:szCs w:val="20"/>
              </w:rPr>
              <w:t xml:space="preserve">о </w:t>
            </w:r>
            <w:r>
              <w:rPr>
                <w:rFonts w:ascii="Arial" w:hAnsi="Arial" w:cs="Arial"/>
                <w:b/>
                <w:spacing w:val="-2"/>
                <w:sz w:val="20"/>
                <w:szCs w:val="20"/>
              </w:rPr>
              <w:t>називо</w:t>
            </w:r>
            <w:r>
              <w:rPr>
                <w:rFonts w:ascii="Arial" w:hAnsi="Arial" w:cs="Arial"/>
                <w:b/>
                <w:sz w:val="20"/>
                <w:szCs w:val="20"/>
              </w:rPr>
              <w:t>т</w:t>
            </w:r>
            <w:r>
              <w:rPr>
                <w:rFonts w:ascii="Arial" w:hAnsi="Arial" w:cs="Arial"/>
                <w:b/>
                <w:spacing w:val="2"/>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 xml:space="preserve">стариот </w:t>
            </w:r>
            <w:r>
              <w:rPr>
                <w:rFonts w:ascii="Arial" w:hAnsi="Arial" w:cs="Arial"/>
                <w:b/>
                <w:spacing w:val="1"/>
                <w:sz w:val="20"/>
                <w:szCs w:val="20"/>
              </w:rPr>
              <w:t>п</w:t>
            </w:r>
            <w:r>
              <w:rPr>
                <w:rFonts w:ascii="Arial" w:hAnsi="Arial" w:cs="Arial"/>
                <w:b/>
                <w:spacing w:val="2"/>
                <w:sz w:val="20"/>
                <w:szCs w:val="20"/>
              </w:rPr>
              <w:t>л</w:t>
            </w:r>
            <w:r>
              <w:rPr>
                <w:rFonts w:ascii="Arial" w:hAnsi="Arial" w:cs="Arial"/>
                <w:b/>
                <w:spacing w:val="-2"/>
                <w:sz w:val="20"/>
                <w:szCs w:val="20"/>
              </w:rPr>
              <w:t>ан</w:t>
            </w:r>
            <w:r>
              <w:rPr>
                <w:rFonts w:ascii="Arial" w:hAnsi="Arial" w:cs="Arial"/>
                <w:b/>
                <w:spacing w:val="1"/>
                <w:sz w:val="20"/>
                <w:szCs w:val="20"/>
              </w:rPr>
              <w:t>с</w:t>
            </w:r>
            <w:r>
              <w:rPr>
                <w:rFonts w:ascii="Arial" w:hAnsi="Arial" w:cs="Arial"/>
                <w:b/>
                <w:spacing w:val="-2"/>
                <w:sz w:val="20"/>
                <w:szCs w:val="20"/>
              </w:rPr>
              <w:t>к</w:t>
            </w:r>
            <w:r>
              <w:rPr>
                <w:rFonts w:ascii="Arial" w:hAnsi="Arial" w:cs="Arial"/>
                <w:b/>
                <w:sz w:val="20"/>
                <w:szCs w:val="20"/>
              </w:rPr>
              <w:t>и</w:t>
            </w:r>
            <w:r>
              <w:rPr>
                <w:rFonts w:ascii="Arial" w:hAnsi="Arial" w:cs="Arial"/>
                <w:b/>
                <w:spacing w:val="-2"/>
                <w:sz w:val="20"/>
                <w:szCs w:val="20"/>
              </w:rPr>
              <w:t xml:space="preserve"> док</w:t>
            </w:r>
            <w:r>
              <w:rPr>
                <w:rFonts w:ascii="Arial" w:hAnsi="Arial" w:cs="Arial"/>
                <w:b/>
                <w:spacing w:val="3"/>
                <w:sz w:val="20"/>
                <w:szCs w:val="20"/>
              </w:rPr>
              <w:t>у</w:t>
            </w:r>
            <w:r>
              <w:rPr>
                <w:rFonts w:ascii="Arial" w:hAnsi="Arial" w:cs="Arial"/>
                <w:b/>
                <w:spacing w:val="-2"/>
                <w:sz w:val="20"/>
                <w:szCs w:val="20"/>
              </w:rPr>
              <w:t>ме</w:t>
            </w:r>
            <w:r>
              <w:rPr>
                <w:rFonts w:ascii="Arial" w:hAnsi="Arial" w:cs="Arial"/>
                <w:b/>
                <w:spacing w:val="2"/>
                <w:sz w:val="20"/>
                <w:szCs w:val="20"/>
              </w:rPr>
              <w:t>н</w:t>
            </w:r>
            <w:r>
              <w:rPr>
                <w:rFonts w:ascii="Arial" w:hAnsi="Arial" w:cs="Arial"/>
                <w:b/>
                <w:sz w:val="20"/>
                <w:szCs w:val="20"/>
              </w:rPr>
              <w:t>т</w:t>
            </w:r>
            <w:r>
              <w:rPr>
                <w:rFonts w:ascii="Arial" w:hAnsi="Arial" w:cs="Arial"/>
                <w:b/>
                <w:spacing w:val="1"/>
                <w:sz w:val="20"/>
                <w:szCs w:val="20"/>
              </w:rPr>
              <w:t xml:space="preserve"> </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при</w:t>
            </w:r>
            <w:r>
              <w:rPr>
                <w:rFonts w:ascii="Arial" w:hAnsi="Arial" w:cs="Arial"/>
                <w:b/>
                <w:spacing w:val="2"/>
                <w:sz w:val="20"/>
                <w:szCs w:val="20"/>
              </w:rPr>
              <w:t>ч</w:t>
            </w:r>
            <w:r>
              <w:rPr>
                <w:rFonts w:ascii="Arial" w:hAnsi="Arial" w:cs="Arial"/>
                <w:b/>
                <w:spacing w:val="-2"/>
                <w:sz w:val="20"/>
                <w:szCs w:val="20"/>
              </w:rPr>
              <w:t>инит</w:t>
            </w:r>
            <w:r>
              <w:rPr>
                <w:rFonts w:ascii="Arial" w:hAnsi="Arial" w:cs="Arial"/>
                <w:b/>
                <w:sz w:val="20"/>
                <w:szCs w:val="20"/>
              </w:rPr>
              <w:t>е</w:t>
            </w:r>
            <w:r>
              <w:rPr>
                <w:rFonts w:ascii="Arial" w:hAnsi="Arial" w:cs="Arial"/>
                <w:b/>
                <w:spacing w:val="1"/>
                <w:sz w:val="20"/>
                <w:szCs w:val="20"/>
              </w:rPr>
              <w:t xml:space="preserve"> </w:t>
            </w:r>
            <w:r>
              <w:rPr>
                <w:rFonts w:ascii="Arial" w:hAnsi="Arial" w:cs="Arial"/>
                <w:b/>
                <w:spacing w:val="-2"/>
                <w:sz w:val="20"/>
                <w:szCs w:val="20"/>
              </w:rPr>
              <w:t>з</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негов</w:t>
            </w:r>
            <w:r>
              <w:rPr>
                <w:rFonts w:ascii="Arial" w:hAnsi="Arial" w:cs="Arial"/>
                <w:b/>
                <w:sz w:val="20"/>
                <w:szCs w:val="20"/>
              </w:rPr>
              <w:t>о</w:t>
            </w:r>
            <w:r>
              <w:rPr>
                <w:rFonts w:ascii="Arial" w:hAnsi="Arial" w:cs="Arial"/>
                <w:b/>
                <w:spacing w:val="2"/>
                <w:sz w:val="20"/>
                <w:szCs w:val="20"/>
              </w:rPr>
              <w:t xml:space="preserve"> </w:t>
            </w:r>
            <w:r>
              <w:rPr>
                <w:rFonts w:ascii="Arial" w:hAnsi="Arial" w:cs="Arial"/>
                <w:b/>
                <w:spacing w:val="-2"/>
                <w:sz w:val="20"/>
                <w:szCs w:val="20"/>
              </w:rPr>
              <w:t>изме</w:t>
            </w:r>
            <w:r>
              <w:rPr>
                <w:rFonts w:ascii="Arial" w:hAnsi="Arial" w:cs="Arial"/>
                <w:b/>
                <w:spacing w:val="2"/>
                <w:sz w:val="20"/>
                <w:szCs w:val="20"/>
              </w:rPr>
              <w:t>н</w:t>
            </w:r>
            <w:r>
              <w:rPr>
                <w:rFonts w:ascii="Arial" w:hAnsi="Arial" w:cs="Arial"/>
                <w:b/>
                <w:spacing w:val="-2"/>
                <w:sz w:val="20"/>
                <w:szCs w:val="20"/>
              </w:rPr>
              <w:t>ува</w:t>
            </w:r>
            <w:r>
              <w:rPr>
                <w:rFonts w:ascii="Arial" w:hAnsi="Arial" w:cs="Arial"/>
                <w:b/>
                <w:spacing w:val="2"/>
                <w:sz w:val="20"/>
                <w:szCs w:val="20"/>
              </w:rPr>
              <w:t>њ</w:t>
            </w:r>
            <w:r>
              <w:rPr>
                <w:rFonts w:ascii="Arial" w:hAnsi="Arial" w:cs="Arial"/>
                <w:b/>
                <w:spacing w:val="1"/>
                <w:sz w:val="20"/>
                <w:szCs w:val="20"/>
              </w:rPr>
              <w:t>е</w:t>
            </w:r>
            <w:r>
              <w:rPr>
                <w:rFonts w:ascii="Arial" w:hAnsi="Arial" w:cs="Arial"/>
                <w:b/>
                <w:sz w:val="20"/>
                <w:szCs w:val="20"/>
              </w:rPr>
              <w:t>?</w:t>
            </w:r>
          </w:p>
        </w:tc>
      </w:tr>
      <w:tr w:rsidR="002D02A2" w14:paraId="7803019B" w14:textId="77777777" w:rsidTr="002D02A2">
        <w:trPr>
          <w:trHeight w:val="327"/>
        </w:trPr>
        <w:tc>
          <w:tcPr>
            <w:tcW w:w="9326" w:type="dxa"/>
            <w:gridSpan w:val="6"/>
            <w:tcBorders>
              <w:top w:val="double" w:sz="4" w:space="0" w:color="auto"/>
              <w:left w:val="double" w:sz="4" w:space="0" w:color="auto"/>
              <w:bottom w:val="double" w:sz="4" w:space="0" w:color="auto"/>
              <w:right w:val="double" w:sz="4" w:space="0" w:color="auto"/>
            </w:tcBorders>
            <w:hideMark/>
          </w:tcPr>
          <w:p w14:paraId="54B9D3E6" w14:textId="77777777" w:rsidR="002D02A2" w:rsidRDefault="002D02A2">
            <w:pPr>
              <w:widowControl w:val="0"/>
              <w:autoSpaceDE w:val="0"/>
              <w:autoSpaceDN w:val="0"/>
              <w:adjustRightInd w:val="0"/>
              <w:spacing w:before="1" w:after="0" w:line="240" w:lineRule="auto"/>
              <w:ind w:left="113" w:right="113"/>
              <w:jc w:val="center"/>
              <w:rPr>
                <w:rFonts w:ascii="Arial" w:hAnsi="Arial" w:cs="Arial"/>
                <w:sz w:val="20"/>
                <w:szCs w:val="20"/>
              </w:rPr>
            </w:pPr>
            <w:r>
              <w:rPr>
                <w:rFonts w:ascii="Arial" w:hAnsi="Arial" w:cs="Arial"/>
                <w:sz w:val="20"/>
                <w:szCs w:val="20"/>
              </w:rPr>
              <w:t>/</w:t>
            </w:r>
          </w:p>
        </w:tc>
      </w:tr>
      <w:tr w:rsidR="002D02A2" w14:paraId="09BC05CE" w14:textId="77777777" w:rsidTr="002D02A2">
        <w:trPr>
          <w:trHeight w:val="560"/>
        </w:trPr>
        <w:tc>
          <w:tcPr>
            <w:tcW w:w="9326" w:type="dxa"/>
            <w:gridSpan w:val="6"/>
            <w:tcBorders>
              <w:top w:val="double" w:sz="4" w:space="0" w:color="auto"/>
              <w:left w:val="double" w:sz="4" w:space="0" w:color="auto"/>
              <w:bottom w:val="double" w:sz="4" w:space="0" w:color="auto"/>
              <w:right w:val="double" w:sz="4" w:space="0" w:color="auto"/>
            </w:tcBorders>
            <w:hideMark/>
          </w:tcPr>
          <w:p w14:paraId="26619C75" w14:textId="77777777" w:rsidR="002D02A2" w:rsidRDefault="002D02A2">
            <w:pPr>
              <w:widowControl w:val="0"/>
              <w:autoSpaceDE w:val="0"/>
              <w:autoSpaceDN w:val="0"/>
              <w:adjustRightInd w:val="0"/>
              <w:spacing w:after="0" w:line="224" w:lineRule="exact"/>
              <w:ind w:left="113" w:right="113"/>
              <w:jc w:val="both"/>
              <w:rPr>
                <w:rFonts w:ascii="Arial" w:hAnsi="Arial" w:cs="Arial"/>
                <w:b/>
                <w:sz w:val="20"/>
                <w:szCs w:val="20"/>
              </w:rPr>
            </w:pPr>
            <w:r>
              <w:rPr>
                <w:rFonts w:ascii="Arial" w:hAnsi="Arial" w:cs="Arial"/>
                <w:b/>
                <w:spacing w:val="-2"/>
                <w:sz w:val="20"/>
                <w:szCs w:val="20"/>
              </w:rPr>
              <w:t>Да</w:t>
            </w:r>
            <w:r>
              <w:rPr>
                <w:rFonts w:ascii="Arial" w:hAnsi="Arial" w:cs="Arial"/>
                <w:b/>
                <w:spacing w:val="2"/>
                <w:sz w:val="20"/>
                <w:szCs w:val="20"/>
              </w:rPr>
              <w:t>л</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п</w:t>
            </w:r>
            <w:r>
              <w:rPr>
                <w:rFonts w:ascii="Arial" w:hAnsi="Arial" w:cs="Arial"/>
                <w:b/>
                <w:spacing w:val="3"/>
                <w:sz w:val="20"/>
                <w:szCs w:val="20"/>
              </w:rPr>
              <w:t>л</w:t>
            </w:r>
            <w:r>
              <w:rPr>
                <w:rFonts w:ascii="Arial" w:hAnsi="Arial" w:cs="Arial"/>
                <w:b/>
                <w:spacing w:val="-2"/>
                <w:sz w:val="20"/>
                <w:szCs w:val="20"/>
              </w:rPr>
              <w:t>анскио</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2"/>
                <w:sz w:val="20"/>
                <w:szCs w:val="20"/>
              </w:rPr>
              <w:t>д</w:t>
            </w:r>
            <w:r>
              <w:rPr>
                <w:rFonts w:ascii="Arial" w:hAnsi="Arial" w:cs="Arial"/>
                <w:b/>
                <w:spacing w:val="-2"/>
                <w:sz w:val="20"/>
                <w:szCs w:val="20"/>
              </w:rPr>
              <w:t>оку</w:t>
            </w:r>
            <w:r>
              <w:rPr>
                <w:rFonts w:ascii="Arial" w:hAnsi="Arial" w:cs="Arial"/>
                <w:b/>
                <w:spacing w:val="2"/>
                <w:sz w:val="20"/>
                <w:szCs w:val="20"/>
              </w:rPr>
              <w:t>м</w:t>
            </w:r>
            <w:r>
              <w:rPr>
                <w:rFonts w:ascii="Arial" w:hAnsi="Arial" w:cs="Arial"/>
                <w:b/>
                <w:spacing w:val="-2"/>
                <w:sz w:val="20"/>
                <w:szCs w:val="20"/>
              </w:rPr>
              <w:t>ен</w:t>
            </w:r>
            <w:r>
              <w:rPr>
                <w:rFonts w:ascii="Arial" w:hAnsi="Arial" w:cs="Arial"/>
                <w:b/>
                <w:sz w:val="20"/>
                <w:szCs w:val="20"/>
              </w:rPr>
              <w:t>т</w:t>
            </w:r>
            <w:r>
              <w:rPr>
                <w:rFonts w:ascii="Arial" w:hAnsi="Arial" w:cs="Arial"/>
                <w:b/>
                <w:spacing w:val="2"/>
                <w:sz w:val="20"/>
                <w:szCs w:val="20"/>
              </w:rPr>
              <w:t xml:space="preserve"> </w:t>
            </w:r>
            <w:r>
              <w:rPr>
                <w:rFonts w:ascii="Arial" w:hAnsi="Arial" w:cs="Arial"/>
                <w:b/>
                <w:spacing w:val="-7"/>
                <w:sz w:val="20"/>
                <w:szCs w:val="20"/>
              </w:rPr>
              <w:t>о</w:t>
            </w:r>
            <w:r>
              <w:rPr>
                <w:rFonts w:ascii="Arial" w:hAnsi="Arial" w:cs="Arial"/>
                <w:b/>
                <w:spacing w:val="-2"/>
                <w:sz w:val="20"/>
                <w:szCs w:val="20"/>
              </w:rPr>
              <w:t>п</w:t>
            </w:r>
            <w:r>
              <w:rPr>
                <w:rFonts w:ascii="Arial" w:hAnsi="Arial" w:cs="Arial"/>
                <w:b/>
                <w:spacing w:val="5"/>
                <w:sz w:val="20"/>
                <w:szCs w:val="20"/>
              </w:rPr>
              <w:t>ф</w:t>
            </w:r>
            <w:r>
              <w:rPr>
                <w:rFonts w:ascii="Arial" w:hAnsi="Arial" w:cs="Arial"/>
                <w:b/>
                <w:spacing w:val="-2"/>
                <w:sz w:val="20"/>
                <w:szCs w:val="20"/>
              </w:rPr>
              <w:t>аќ</w:t>
            </w:r>
            <w:r>
              <w:rPr>
                <w:rFonts w:ascii="Arial" w:hAnsi="Arial" w:cs="Arial"/>
                <w:b/>
                <w:sz w:val="20"/>
                <w:szCs w:val="20"/>
              </w:rPr>
              <w:t xml:space="preserve">а </w:t>
            </w:r>
            <w:r>
              <w:rPr>
                <w:rFonts w:ascii="Arial" w:hAnsi="Arial" w:cs="Arial"/>
                <w:b/>
                <w:spacing w:val="-2"/>
                <w:sz w:val="20"/>
                <w:szCs w:val="20"/>
              </w:rPr>
              <w:t>о</w:t>
            </w:r>
            <w:r>
              <w:rPr>
                <w:rFonts w:ascii="Arial" w:hAnsi="Arial" w:cs="Arial"/>
                <w:b/>
                <w:spacing w:val="-5"/>
                <w:sz w:val="20"/>
                <w:szCs w:val="20"/>
              </w:rPr>
              <w:t>б</w:t>
            </w:r>
            <w:r>
              <w:rPr>
                <w:rFonts w:ascii="Arial" w:hAnsi="Arial" w:cs="Arial"/>
                <w:b/>
                <w:spacing w:val="2"/>
                <w:sz w:val="20"/>
                <w:szCs w:val="20"/>
              </w:rPr>
              <w:t>л</w:t>
            </w:r>
            <w:r>
              <w:rPr>
                <w:rFonts w:ascii="Arial" w:hAnsi="Arial" w:cs="Arial"/>
                <w:b/>
                <w:spacing w:val="-2"/>
                <w:sz w:val="20"/>
                <w:szCs w:val="20"/>
              </w:rPr>
              <w:t>ас</w:t>
            </w:r>
            <w:r>
              <w:rPr>
                <w:rFonts w:ascii="Arial" w:hAnsi="Arial" w:cs="Arial"/>
                <w:b/>
                <w:sz w:val="20"/>
                <w:szCs w:val="20"/>
              </w:rPr>
              <w:t>т</w:t>
            </w:r>
            <w:r>
              <w:rPr>
                <w:rFonts w:ascii="Arial" w:hAnsi="Arial" w:cs="Arial"/>
                <w:b/>
                <w:spacing w:val="2"/>
                <w:sz w:val="20"/>
                <w:szCs w:val="20"/>
              </w:rPr>
              <w:t xml:space="preserve"> </w:t>
            </w:r>
            <w:r>
              <w:rPr>
                <w:rFonts w:ascii="Arial" w:hAnsi="Arial" w:cs="Arial"/>
                <w:b/>
                <w:spacing w:val="-2"/>
                <w:sz w:val="20"/>
                <w:szCs w:val="20"/>
              </w:rPr>
              <w:t>опреде</w:t>
            </w:r>
            <w:r>
              <w:rPr>
                <w:rFonts w:ascii="Arial" w:hAnsi="Arial" w:cs="Arial"/>
                <w:b/>
                <w:spacing w:val="5"/>
                <w:sz w:val="20"/>
                <w:szCs w:val="20"/>
              </w:rPr>
              <w:t>л</w:t>
            </w:r>
            <w:r>
              <w:rPr>
                <w:rFonts w:ascii="Arial" w:hAnsi="Arial" w:cs="Arial"/>
                <w:b/>
                <w:spacing w:val="-7"/>
                <w:sz w:val="20"/>
                <w:szCs w:val="20"/>
              </w:rPr>
              <w:t>е</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с</w:t>
            </w:r>
            <w:r>
              <w:rPr>
                <w:rFonts w:ascii="Arial" w:hAnsi="Arial" w:cs="Arial"/>
                <w:b/>
                <w:sz w:val="20"/>
                <w:szCs w:val="20"/>
              </w:rPr>
              <w:t>о</w:t>
            </w:r>
            <w:r>
              <w:rPr>
                <w:rFonts w:ascii="Arial" w:hAnsi="Arial" w:cs="Arial"/>
                <w:b/>
                <w:spacing w:val="2"/>
                <w:sz w:val="20"/>
                <w:szCs w:val="20"/>
              </w:rPr>
              <w:t xml:space="preserve"> </w:t>
            </w:r>
            <w:r>
              <w:rPr>
                <w:rFonts w:ascii="Arial" w:hAnsi="Arial" w:cs="Arial"/>
                <w:b/>
                <w:spacing w:val="-2"/>
                <w:sz w:val="20"/>
                <w:szCs w:val="20"/>
              </w:rPr>
              <w:t>чле</w:t>
            </w:r>
            <w:r>
              <w:rPr>
                <w:rFonts w:ascii="Arial" w:hAnsi="Arial" w:cs="Arial"/>
                <w:b/>
                <w:sz w:val="20"/>
                <w:szCs w:val="20"/>
              </w:rPr>
              <w:t>н</w:t>
            </w:r>
            <w:r>
              <w:rPr>
                <w:rFonts w:ascii="Arial" w:hAnsi="Arial" w:cs="Arial"/>
                <w:b/>
                <w:spacing w:val="6"/>
                <w:sz w:val="20"/>
                <w:szCs w:val="20"/>
              </w:rPr>
              <w:t xml:space="preserve"> </w:t>
            </w:r>
            <w:r>
              <w:rPr>
                <w:rFonts w:ascii="Arial" w:hAnsi="Arial" w:cs="Arial"/>
                <w:b/>
                <w:spacing w:val="-2"/>
                <w:sz w:val="20"/>
                <w:szCs w:val="20"/>
              </w:rPr>
              <w:t>6</w:t>
            </w:r>
            <w:r>
              <w:rPr>
                <w:rFonts w:ascii="Arial" w:hAnsi="Arial" w:cs="Arial"/>
                <w:b/>
                <w:sz w:val="20"/>
                <w:szCs w:val="20"/>
              </w:rPr>
              <w:t xml:space="preserve">5 </w:t>
            </w:r>
            <w:r>
              <w:rPr>
                <w:rFonts w:ascii="Arial" w:hAnsi="Arial" w:cs="Arial"/>
                <w:b/>
                <w:spacing w:val="-2"/>
                <w:sz w:val="20"/>
                <w:szCs w:val="20"/>
              </w:rPr>
              <w:t>ста</w:t>
            </w:r>
            <w:r>
              <w:rPr>
                <w:rFonts w:ascii="Arial" w:hAnsi="Arial" w:cs="Arial"/>
                <w:b/>
                <w:sz w:val="20"/>
                <w:szCs w:val="20"/>
              </w:rPr>
              <w:t>в</w:t>
            </w:r>
            <w:r>
              <w:rPr>
                <w:rFonts w:ascii="Arial" w:hAnsi="Arial" w:cs="Arial"/>
                <w:b/>
                <w:spacing w:val="3"/>
                <w:sz w:val="20"/>
                <w:szCs w:val="20"/>
              </w:rPr>
              <w:t xml:space="preserve"> </w:t>
            </w:r>
            <w:r>
              <w:rPr>
                <w:rFonts w:ascii="Arial" w:hAnsi="Arial" w:cs="Arial"/>
                <w:b/>
                <w:sz w:val="20"/>
                <w:szCs w:val="20"/>
              </w:rPr>
              <w:t xml:space="preserve">2 </w:t>
            </w:r>
            <w:r>
              <w:rPr>
                <w:rFonts w:ascii="Arial" w:hAnsi="Arial" w:cs="Arial"/>
                <w:b/>
                <w:spacing w:val="-7"/>
                <w:sz w:val="20"/>
                <w:szCs w:val="20"/>
              </w:rPr>
              <w:t>о</w:t>
            </w:r>
            <w:r>
              <w:rPr>
                <w:rFonts w:ascii="Arial" w:hAnsi="Arial" w:cs="Arial"/>
                <w:b/>
                <w:sz w:val="20"/>
                <w:szCs w:val="20"/>
              </w:rPr>
              <w:t>д</w:t>
            </w:r>
            <w:r>
              <w:rPr>
                <w:rFonts w:ascii="Arial" w:hAnsi="Arial" w:cs="Arial"/>
                <w:b/>
                <w:spacing w:val="4"/>
                <w:sz w:val="20"/>
                <w:szCs w:val="20"/>
              </w:rPr>
              <w:t xml:space="preserve"> </w:t>
            </w:r>
            <w:r>
              <w:rPr>
                <w:rFonts w:ascii="Arial" w:hAnsi="Arial" w:cs="Arial"/>
                <w:b/>
                <w:spacing w:val="-2"/>
                <w:sz w:val="20"/>
                <w:szCs w:val="20"/>
              </w:rPr>
              <w:t>Законо</w:t>
            </w:r>
            <w:r>
              <w:rPr>
                <w:rFonts w:ascii="Arial" w:hAnsi="Arial" w:cs="Arial"/>
                <w:b/>
                <w:sz w:val="20"/>
                <w:szCs w:val="20"/>
              </w:rPr>
              <w:t>т</w:t>
            </w:r>
            <w:r>
              <w:rPr>
                <w:rFonts w:ascii="Arial" w:hAnsi="Arial" w:cs="Arial"/>
                <w:b/>
                <w:spacing w:val="1"/>
                <w:sz w:val="20"/>
                <w:szCs w:val="20"/>
              </w:rPr>
              <w:t xml:space="preserve"> </w:t>
            </w:r>
            <w:r>
              <w:rPr>
                <w:rFonts w:ascii="Arial" w:hAnsi="Arial" w:cs="Arial"/>
                <w:b/>
                <w:spacing w:val="-2"/>
                <w:sz w:val="20"/>
                <w:szCs w:val="20"/>
              </w:rPr>
              <w:t>з</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животна</w:t>
            </w:r>
            <w:r>
              <w:rPr>
                <w:rFonts w:ascii="Arial" w:hAnsi="Arial" w:cs="Arial"/>
                <w:b/>
                <w:sz w:val="20"/>
                <w:szCs w:val="20"/>
              </w:rPr>
              <w:t xml:space="preserve"> </w:t>
            </w:r>
            <w:r>
              <w:rPr>
                <w:rFonts w:ascii="Arial" w:hAnsi="Arial" w:cs="Arial"/>
                <w:b/>
                <w:spacing w:val="-2"/>
                <w:sz w:val="20"/>
                <w:szCs w:val="20"/>
              </w:rPr>
              <w:t>сре</w:t>
            </w:r>
            <w:r>
              <w:rPr>
                <w:rFonts w:ascii="Arial" w:hAnsi="Arial" w:cs="Arial"/>
                <w:b/>
                <w:spacing w:val="4"/>
                <w:sz w:val="20"/>
                <w:szCs w:val="20"/>
              </w:rPr>
              <w:t>д</w:t>
            </w:r>
            <w:r>
              <w:rPr>
                <w:rFonts w:ascii="Arial" w:hAnsi="Arial" w:cs="Arial"/>
                <w:b/>
                <w:spacing w:val="-2"/>
                <w:sz w:val="20"/>
                <w:szCs w:val="20"/>
              </w:rPr>
              <w:t>ин</w:t>
            </w:r>
            <w:r>
              <w:rPr>
                <w:rFonts w:ascii="Arial" w:hAnsi="Arial" w:cs="Arial"/>
                <w:b/>
                <w:spacing w:val="-1"/>
                <w:sz w:val="20"/>
                <w:szCs w:val="20"/>
              </w:rPr>
              <w:t>а</w:t>
            </w:r>
            <w:r>
              <w:rPr>
                <w:rFonts w:ascii="Arial" w:hAnsi="Arial" w:cs="Arial"/>
                <w:b/>
                <w:sz w:val="20"/>
                <w:szCs w:val="20"/>
              </w:rPr>
              <w:t xml:space="preserve">? </w:t>
            </w:r>
            <w:r>
              <w:rPr>
                <w:rFonts w:ascii="Arial" w:hAnsi="Arial" w:cs="Arial"/>
                <w:b/>
                <w:spacing w:val="-2"/>
                <w:sz w:val="20"/>
                <w:szCs w:val="20"/>
              </w:rPr>
              <w:t>Доко</w:t>
            </w:r>
            <w:r>
              <w:rPr>
                <w:rFonts w:ascii="Arial" w:hAnsi="Arial" w:cs="Arial"/>
                <w:b/>
                <w:spacing w:val="2"/>
                <w:sz w:val="20"/>
                <w:szCs w:val="20"/>
              </w:rPr>
              <w:t>л</w:t>
            </w:r>
            <w:r>
              <w:rPr>
                <w:rFonts w:ascii="Arial" w:hAnsi="Arial" w:cs="Arial"/>
                <w:b/>
                <w:spacing w:val="-2"/>
                <w:sz w:val="20"/>
                <w:szCs w:val="20"/>
              </w:rPr>
              <w:t>к</w:t>
            </w:r>
            <w:r>
              <w:rPr>
                <w:rFonts w:ascii="Arial" w:hAnsi="Arial" w:cs="Arial"/>
                <w:b/>
                <w:sz w:val="20"/>
                <w:szCs w:val="20"/>
              </w:rPr>
              <w:t>у</w:t>
            </w:r>
            <w:r>
              <w:rPr>
                <w:rFonts w:ascii="Arial" w:hAnsi="Arial" w:cs="Arial"/>
                <w:b/>
                <w:spacing w:val="2"/>
                <w:sz w:val="20"/>
                <w:szCs w:val="20"/>
              </w:rPr>
              <w:t xml:space="preserve"> </w:t>
            </w:r>
            <w:r>
              <w:rPr>
                <w:rFonts w:ascii="Arial" w:hAnsi="Arial" w:cs="Arial"/>
                <w:b/>
                <w:spacing w:val="-2"/>
                <w:sz w:val="20"/>
                <w:szCs w:val="20"/>
              </w:rPr>
              <w:t>о</w:t>
            </w:r>
            <w:r>
              <w:rPr>
                <w:rFonts w:ascii="Arial" w:hAnsi="Arial" w:cs="Arial"/>
                <w:b/>
                <w:spacing w:val="2"/>
                <w:sz w:val="20"/>
                <w:szCs w:val="20"/>
              </w:rPr>
              <w:t>д</w:t>
            </w:r>
            <w:r>
              <w:rPr>
                <w:rFonts w:ascii="Arial" w:hAnsi="Arial" w:cs="Arial"/>
                <w:b/>
                <w:spacing w:val="-2"/>
                <w:sz w:val="20"/>
                <w:szCs w:val="20"/>
              </w:rPr>
              <w:t>говоро</w:t>
            </w:r>
            <w:r>
              <w:rPr>
                <w:rFonts w:ascii="Arial" w:hAnsi="Arial" w:cs="Arial"/>
                <w:b/>
                <w:sz w:val="20"/>
                <w:szCs w:val="20"/>
              </w:rPr>
              <w:t>т</w:t>
            </w:r>
            <w:r>
              <w:rPr>
                <w:rFonts w:ascii="Arial" w:hAnsi="Arial" w:cs="Arial"/>
                <w:b/>
                <w:spacing w:val="1"/>
                <w:sz w:val="20"/>
                <w:szCs w:val="20"/>
              </w:rPr>
              <w:t xml:space="preserve"> </w:t>
            </w:r>
            <w:r>
              <w:rPr>
                <w:rFonts w:ascii="Arial" w:hAnsi="Arial" w:cs="Arial"/>
                <w:b/>
                <w:sz w:val="20"/>
                <w:szCs w:val="20"/>
              </w:rPr>
              <w:t xml:space="preserve">е </w:t>
            </w:r>
            <w:r>
              <w:rPr>
                <w:rFonts w:ascii="Arial" w:hAnsi="Arial" w:cs="Arial"/>
                <w:b/>
                <w:spacing w:val="-2"/>
                <w:sz w:val="20"/>
                <w:szCs w:val="20"/>
              </w:rPr>
              <w:t>Д</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2"/>
                <w:sz w:val="20"/>
                <w:szCs w:val="20"/>
              </w:rPr>
              <w:t>наве</w:t>
            </w:r>
            <w:r>
              <w:rPr>
                <w:rFonts w:ascii="Arial" w:hAnsi="Arial" w:cs="Arial"/>
                <w:b/>
                <w:spacing w:val="3"/>
                <w:sz w:val="20"/>
                <w:szCs w:val="20"/>
              </w:rPr>
              <w:t>д</w:t>
            </w:r>
            <w:r>
              <w:rPr>
                <w:rFonts w:ascii="Arial" w:hAnsi="Arial" w:cs="Arial"/>
                <w:b/>
                <w:spacing w:val="-2"/>
                <w:sz w:val="20"/>
                <w:szCs w:val="20"/>
              </w:rPr>
              <w:t>ет</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ј</w:t>
            </w:r>
            <w:r>
              <w:rPr>
                <w:rFonts w:ascii="Arial" w:hAnsi="Arial" w:cs="Arial"/>
                <w:b/>
                <w:sz w:val="20"/>
                <w:szCs w:val="20"/>
              </w:rPr>
              <w:t xml:space="preserve">а </w:t>
            </w:r>
            <w:r>
              <w:rPr>
                <w:rFonts w:ascii="Arial" w:hAnsi="Arial" w:cs="Arial"/>
                <w:b/>
                <w:spacing w:val="-2"/>
                <w:sz w:val="20"/>
                <w:szCs w:val="20"/>
              </w:rPr>
              <w:t>о</w:t>
            </w:r>
            <w:r>
              <w:rPr>
                <w:rFonts w:ascii="Arial" w:hAnsi="Arial" w:cs="Arial"/>
                <w:b/>
                <w:spacing w:val="-5"/>
                <w:sz w:val="20"/>
                <w:szCs w:val="20"/>
              </w:rPr>
              <w:t>б</w:t>
            </w:r>
            <w:r>
              <w:rPr>
                <w:rFonts w:ascii="Arial" w:hAnsi="Arial" w:cs="Arial"/>
                <w:b/>
                <w:spacing w:val="2"/>
                <w:sz w:val="20"/>
                <w:szCs w:val="20"/>
              </w:rPr>
              <w:t>л</w:t>
            </w:r>
            <w:r>
              <w:rPr>
                <w:rFonts w:ascii="Arial" w:hAnsi="Arial" w:cs="Arial"/>
                <w:b/>
                <w:spacing w:val="-7"/>
                <w:sz w:val="20"/>
                <w:szCs w:val="20"/>
              </w:rPr>
              <w:t>а</w:t>
            </w:r>
            <w:r>
              <w:rPr>
                <w:rFonts w:ascii="Arial" w:hAnsi="Arial" w:cs="Arial"/>
                <w:b/>
                <w:spacing w:val="-2"/>
                <w:sz w:val="20"/>
                <w:szCs w:val="20"/>
              </w:rPr>
              <w:t>ст</w:t>
            </w:r>
            <w:r>
              <w:rPr>
                <w:rFonts w:ascii="Arial" w:hAnsi="Arial" w:cs="Arial"/>
                <w:b/>
                <w:spacing w:val="3"/>
                <w:sz w:val="20"/>
                <w:szCs w:val="20"/>
              </w:rPr>
              <w:t>а</w:t>
            </w:r>
            <w:r>
              <w:rPr>
                <w:rFonts w:ascii="Arial" w:hAnsi="Arial" w:cs="Arial"/>
                <w:b/>
                <w:w w:val="101"/>
                <w:sz w:val="20"/>
                <w:szCs w:val="20"/>
              </w:rPr>
              <w:t>.</w:t>
            </w:r>
          </w:p>
        </w:tc>
      </w:tr>
      <w:tr w:rsidR="002D02A2" w14:paraId="215FA06F" w14:textId="77777777" w:rsidTr="002D02A2">
        <w:trPr>
          <w:trHeight w:val="345"/>
        </w:trPr>
        <w:tc>
          <w:tcPr>
            <w:tcW w:w="9326" w:type="dxa"/>
            <w:gridSpan w:val="6"/>
            <w:tcBorders>
              <w:top w:val="double" w:sz="4" w:space="0" w:color="auto"/>
              <w:left w:val="double" w:sz="4" w:space="0" w:color="auto"/>
              <w:bottom w:val="double" w:sz="4" w:space="0" w:color="auto"/>
              <w:right w:val="double" w:sz="4" w:space="0" w:color="auto"/>
            </w:tcBorders>
            <w:hideMark/>
          </w:tcPr>
          <w:p w14:paraId="0D376663" w14:textId="77777777" w:rsidR="002D02A2" w:rsidRDefault="002D02A2">
            <w:pPr>
              <w:autoSpaceDE w:val="0"/>
              <w:autoSpaceDN w:val="0"/>
              <w:adjustRightInd w:val="0"/>
              <w:spacing w:after="0" w:line="240" w:lineRule="auto"/>
              <w:ind w:left="113" w:right="113"/>
              <w:rPr>
                <w:rFonts w:ascii="Arial" w:hAnsi="Arial" w:cs="Arial"/>
                <w:sz w:val="20"/>
                <w:szCs w:val="20"/>
              </w:rPr>
            </w:pPr>
            <w:r>
              <w:rPr>
                <w:rFonts w:ascii="Arial" w:hAnsi="Arial" w:cs="Arial"/>
                <w:sz w:val="20"/>
                <w:szCs w:val="20"/>
              </w:rPr>
              <w:t>Да, п</w:t>
            </w:r>
            <w:r>
              <w:rPr>
                <w:rFonts w:ascii="Arial" w:hAnsi="Arial" w:cs="Arial"/>
                <w:sz w:val="20"/>
                <w:szCs w:val="20"/>
                <w:lang w:val="ru-RU"/>
              </w:rPr>
              <w:t>росторно</w:t>
            </w:r>
            <w:r>
              <w:rPr>
                <w:rFonts w:ascii="Arial" w:hAnsi="Arial" w:cs="Arial"/>
                <w:sz w:val="20"/>
                <w:szCs w:val="20"/>
              </w:rPr>
              <w:t xml:space="preserve"> </w:t>
            </w:r>
            <w:r>
              <w:rPr>
                <w:rFonts w:ascii="Arial" w:hAnsi="Arial" w:cs="Arial"/>
                <w:sz w:val="20"/>
                <w:szCs w:val="20"/>
                <w:lang w:val="ru-RU"/>
              </w:rPr>
              <w:t>и урбанистичко</w:t>
            </w:r>
            <w:r>
              <w:rPr>
                <w:rFonts w:ascii="Arial" w:hAnsi="Arial" w:cs="Arial"/>
                <w:sz w:val="20"/>
                <w:szCs w:val="20"/>
              </w:rPr>
              <w:t xml:space="preserve"> </w:t>
            </w:r>
            <w:r>
              <w:rPr>
                <w:rFonts w:ascii="Arial" w:hAnsi="Arial" w:cs="Arial"/>
                <w:sz w:val="20"/>
                <w:szCs w:val="20"/>
                <w:lang w:val="ru-RU"/>
              </w:rPr>
              <w:t>планирање</w:t>
            </w:r>
            <w:r>
              <w:rPr>
                <w:rFonts w:ascii="Arial" w:hAnsi="Arial" w:cs="Arial"/>
                <w:sz w:val="20"/>
                <w:szCs w:val="20"/>
              </w:rPr>
              <w:t xml:space="preserve"> </w:t>
            </w:r>
          </w:p>
        </w:tc>
      </w:tr>
      <w:tr w:rsidR="002D02A2" w14:paraId="0001847B" w14:textId="77777777" w:rsidTr="002D02A2">
        <w:trPr>
          <w:trHeight w:val="1257"/>
        </w:trPr>
        <w:tc>
          <w:tcPr>
            <w:tcW w:w="9326" w:type="dxa"/>
            <w:gridSpan w:val="6"/>
            <w:tcBorders>
              <w:top w:val="double" w:sz="4" w:space="0" w:color="auto"/>
              <w:left w:val="double" w:sz="4" w:space="0" w:color="auto"/>
              <w:bottom w:val="double" w:sz="4" w:space="0" w:color="auto"/>
              <w:right w:val="double" w:sz="4" w:space="0" w:color="auto"/>
            </w:tcBorders>
            <w:hideMark/>
          </w:tcPr>
          <w:p w14:paraId="6C9A8C33" w14:textId="77777777" w:rsidR="002D02A2" w:rsidRDefault="002D02A2">
            <w:pPr>
              <w:widowControl w:val="0"/>
              <w:autoSpaceDE w:val="0"/>
              <w:autoSpaceDN w:val="0"/>
              <w:adjustRightInd w:val="0"/>
              <w:spacing w:after="0" w:line="240" w:lineRule="auto"/>
              <w:ind w:left="113" w:right="113"/>
              <w:jc w:val="both"/>
              <w:rPr>
                <w:rFonts w:ascii="Arial" w:hAnsi="Arial" w:cs="Arial"/>
                <w:b/>
                <w:sz w:val="20"/>
                <w:szCs w:val="20"/>
              </w:rPr>
            </w:pPr>
            <w:r>
              <w:rPr>
                <w:rFonts w:ascii="Arial" w:hAnsi="Arial" w:cs="Arial"/>
                <w:b/>
                <w:spacing w:val="-2"/>
                <w:sz w:val="20"/>
                <w:szCs w:val="20"/>
              </w:rPr>
              <w:t>Да</w:t>
            </w:r>
            <w:r>
              <w:rPr>
                <w:rFonts w:ascii="Arial" w:hAnsi="Arial" w:cs="Arial"/>
                <w:b/>
                <w:spacing w:val="2"/>
                <w:sz w:val="20"/>
                <w:szCs w:val="20"/>
              </w:rPr>
              <w:t>л</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п</w:t>
            </w:r>
            <w:r>
              <w:rPr>
                <w:rFonts w:ascii="Arial" w:hAnsi="Arial" w:cs="Arial"/>
                <w:b/>
                <w:spacing w:val="3"/>
                <w:sz w:val="20"/>
                <w:szCs w:val="20"/>
              </w:rPr>
              <w:t>л</w:t>
            </w:r>
            <w:r>
              <w:rPr>
                <w:rFonts w:ascii="Arial" w:hAnsi="Arial" w:cs="Arial"/>
                <w:b/>
                <w:spacing w:val="-2"/>
                <w:sz w:val="20"/>
                <w:szCs w:val="20"/>
              </w:rPr>
              <w:t>анскио</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2"/>
                <w:sz w:val="20"/>
                <w:szCs w:val="20"/>
              </w:rPr>
              <w:t>д</w:t>
            </w:r>
            <w:r>
              <w:rPr>
                <w:rFonts w:ascii="Arial" w:hAnsi="Arial" w:cs="Arial"/>
                <w:b/>
                <w:spacing w:val="-2"/>
                <w:sz w:val="20"/>
                <w:szCs w:val="20"/>
              </w:rPr>
              <w:t>оку</w:t>
            </w:r>
            <w:r>
              <w:rPr>
                <w:rFonts w:ascii="Arial" w:hAnsi="Arial" w:cs="Arial"/>
                <w:b/>
                <w:spacing w:val="2"/>
                <w:sz w:val="20"/>
                <w:szCs w:val="20"/>
              </w:rPr>
              <w:t>м</w:t>
            </w:r>
            <w:r>
              <w:rPr>
                <w:rFonts w:ascii="Arial" w:hAnsi="Arial" w:cs="Arial"/>
                <w:b/>
                <w:spacing w:val="-2"/>
                <w:sz w:val="20"/>
                <w:szCs w:val="20"/>
              </w:rPr>
              <w:t>ен</w:t>
            </w:r>
            <w:r>
              <w:rPr>
                <w:rFonts w:ascii="Arial" w:hAnsi="Arial" w:cs="Arial"/>
                <w:b/>
                <w:sz w:val="20"/>
                <w:szCs w:val="20"/>
              </w:rPr>
              <w:t>т</w:t>
            </w:r>
            <w:r>
              <w:rPr>
                <w:rFonts w:ascii="Arial" w:hAnsi="Arial" w:cs="Arial"/>
                <w:b/>
                <w:spacing w:val="2"/>
                <w:sz w:val="20"/>
                <w:szCs w:val="20"/>
              </w:rPr>
              <w:t xml:space="preserve"> </w:t>
            </w:r>
            <w:r>
              <w:rPr>
                <w:rFonts w:ascii="Arial" w:hAnsi="Arial" w:cs="Arial"/>
                <w:b/>
                <w:sz w:val="20"/>
                <w:szCs w:val="20"/>
              </w:rPr>
              <w:t>е</w:t>
            </w:r>
            <w:r>
              <w:rPr>
                <w:rFonts w:ascii="Arial" w:hAnsi="Arial" w:cs="Arial"/>
                <w:b/>
                <w:spacing w:val="-5"/>
                <w:sz w:val="20"/>
                <w:szCs w:val="20"/>
              </w:rPr>
              <w:t xml:space="preserve"> </w:t>
            </w:r>
            <w:r>
              <w:rPr>
                <w:rFonts w:ascii="Arial" w:hAnsi="Arial" w:cs="Arial"/>
                <w:b/>
                <w:spacing w:val="-2"/>
                <w:sz w:val="20"/>
                <w:szCs w:val="20"/>
              </w:rPr>
              <w:t>опре</w:t>
            </w:r>
            <w:r>
              <w:rPr>
                <w:rFonts w:ascii="Arial" w:hAnsi="Arial" w:cs="Arial"/>
                <w:b/>
                <w:spacing w:val="5"/>
                <w:sz w:val="20"/>
                <w:szCs w:val="20"/>
              </w:rPr>
              <w:t>д</w:t>
            </w:r>
            <w:r>
              <w:rPr>
                <w:rFonts w:ascii="Arial" w:hAnsi="Arial" w:cs="Arial"/>
                <w:b/>
                <w:spacing w:val="-7"/>
                <w:sz w:val="20"/>
                <w:szCs w:val="20"/>
              </w:rPr>
              <w:t>е</w:t>
            </w:r>
            <w:r>
              <w:rPr>
                <w:rFonts w:ascii="Arial" w:hAnsi="Arial" w:cs="Arial"/>
                <w:b/>
                <w:spacing w:val="2"/>
                <w:sz w:val="20"/>
                <w:szCs w:val="20"/>
              </w:rPr>
              <w:t>л</w:t>
            </w:r>
            <w:r>
              <w:rPr>
                <w:rFonts w:ascii="Arial" w:hAnsi="Arial" w:cs="Arial"/>
                <w:b/>
                <w:spacing w:val="-2"/>
                <w:sz w:val="20"/>
                <w:szCs w:val="20"/>
              </w:rPr>
              <w:t>е</w:t>
            </w:r>
            <w:r>
              <w:rPr>
                <w:rFonts w:ascii="Arial" w:hAnsi="Arial" w:cs="Arial"/>
                <w:b/>
                <w:sz w:val="20"/>
                <w:szCs w:val="20"/>
              </w:rPr>
              <w:t>н</w:t>
            </w:r>
            <w:r>
              <w:rPr>
                <w:rFonts w:ascii="Arial" w:hAnsi="Arial" w:cs="Arial"/>
                <w:b/>
                <w:spacing w:val="1"/>
                <w:sz w:val="20"/>
                <w:szCs w:val="20"/>
              </w:rPr>
              <w:t xml:space="preserve"> </w:t>
            </w:r>
            <w:r>
              <w:rPr>
                <w:rFonts w:ascii="Arial" w:hAnsi="Arial" w:cs="Arial"/>
                <w:b/>
                <w:spacing w:val="-2"/>
                <w:sz w:val="20"/>
                <w:szCs w:val="20"/>
              </w:rPr>
              <w:t>с</w:t>
            </w:r>
            <w:r>
              <w:rPr>
                <w:rFonts w:ascii="Arial" w:hAnsi="Arial" w:cs="Arial"/>
                <w:b/>
                <w:sz w:val="20"/>
                <w:szCs w:val="20"/>
              </w:rPr>
              <w:t>о</w:t>
            </w:r>
            <w:r>
              <w:rPr>
                <w:rFonts w:ascii="Arial" w:hAnsi="Arial" w:cs="Arial"/>
                <w:b/>
                <w:spacing w:val="-3"/>
                <w:sz w:val="20"/>
                <w:szCs w:val="20"/>
              </w:rPr>
              <w:t xml:space="preserve"> </w:t>
            </w:r>
            <w:r>
              <w:rPr>
                <w:rFonts w:ascii="Arial" w:hAnsi="Arial" w:cs="Arial"/>
                <w:b/>
                <w:spacing w:val="-2"/>
                <w:sz w:val="20"/>
                <w:szCs w:val="20"/>
              </w:rPr>
              <w:t>уре</w:t>
            </w:r>
            <w:r>
              <w:rPr>
                <w:rFonts w:ascii="Arial" w:hAnsi="Arial" w:cs="Arial"/>
                <w:b/>
                <w:spacing w:val="4"/>
                <w:sz w:val="20"/>
                <w:szCs w:val="20"/>
              </w:rPr>
              <w:t>д</w:t>
            </w:r>
            <w:r>
              <w:rPr>
                <w:rFonts w:ascii="Arial" w:hAnsi="Arial" w:cs="Arial"/>
                <w:b/>
                <w:spacing w:val="-2"/>
                <w:sz w:val="20"/>
                <w:szCs w:val="20"/>
              </w:rPr>
              <w:t>бат</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з</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стратегиит</w:t>
            </w:r>
            <w:r>
              <w:rPr>
                <w:rFonts w:ascii="Arial" w:hAnsi="Arial" w:cs="Arial"/>
                <w:b/>
                <w:spacing w:val="3"/>
                <w:sz w:val="20"/>
                <w:szCs w:val="20"/>
              </w:rPr>
              <w:t>е</w:t>
            </w:r>
            <w:r>
              <w:rPr>
                <w:rFonts w:ascii="Arial" w:hAnsi="Arial" w:cs="Arial"/>
                <w:b/>
                <w:sz w:val="20"/>
                <w:szCs w:val="20"/>
              </w:rPr>
              <w:t>,</w:t>
            </w:r>
            <w:r>
              <w:rPr>
                <w:rFonts w:ascii="Arial" w:hAnsi="Arial" w:cs="Arial"/>
                <w:b/>
                <w:spacing w:val="5"/>
                <w:sz w:val="20"/>
                <w:szCs w:val="20"/>
              </w:rPr>
              <w:t xml:space="preserve"> </w:t>
            </w:r>
            <w:r>
              <w:rPr>
                <w:rFonts w:ascii="Arial" w:hAnsi="Arial" w:cs="Arial"/>
                <w:b/>
                <w:spacing w:val="-2"/>
                <w:sz w:val="20"/>
                <w:szCs w:val="20"/>
              </w:rPr>
              <w:t>п</w:t>
            </w:r>
            <w:r>
              <w:rPr>
                <w:rFonts w:ascii="Arial" w:hAnsi="Arial" w:cs="Arial"/>
                <w:b/>
                <w:spacing w:val="5"/>
                <w:sz w:val="20"/>
                <w:szCs w:val="20"/>
              </w:rPr>
              <w:t>л</w:t>
            </w:r>
            <w:r>
              <w:rPr>
                <w:rFonts w:ascii="Arial" w:hAnsi="Arial" w:cs="Arial"/>
                <w:b/>
                <w:spacing w:val="-2"/>
                <w:sz w:val="20"/>
                <w:szCs w:val="20"/>
              </w:rPr>
              <w:t>ановит</w:t>
            </w:r>
            <w:r>
              <w:rPr>
                <w:rFonts w:ascii="Arial" w:hAnsi="Arial" w:cs="Arial"/>
                <w:b/>
                <w:sz w:val="20"/>
                <w:szCs w:val="20"/>
              </w:rPr>
              <w:t>е</w:t>
            </w:r>
            <w:r>
              <w:rPr>
                <w:rFonts w:ascii="Arial" w:hAnsi="Arial" w:cs="Arial"/>
                <w:b/>
                <w:spacing w:val="1"/>
                <w:sz w:val="20"/>
                <w:szCs w:val="20"/>
              </w:rPr>
              <w:t xml:space="preserve"> </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4"/>
                <w:sz w:val="20"/>
                <w:szCs w:val="20"/>
              </w:rPr>
              <w:t>п</w:t>
            </w:r>
            <w:r>
              <w:rPr>
                <w:rFonts w:ascii="Arial" w:hAnsi="Arial" w:cs="Arial"/>
                <w:b/>
                <w:spacing w:val="-2"/>
                <w:sz w:val="20"/>
                <w:szCs w:val="20"/>
              </w:rPr>
              <w:t>рограмит</w:t>
            </w:r>
            <w:r>
              <w:rPr>
                <w:rFonts w:ascii="Arial" w:hAnsi="Arial" w:cs="Arial"/>
                <w:b/>
                <w:spacing w:val="1"/>
                <w:sz w:val="20"/>
                <w:szCs w:val="20"/>
              </w:rPr>
              <w:t>е</w:t>
            </w:r>
            <w:r>
              <w:rPr>
                <w:rFonts w:ascii="Arial" w:hAnsi="Arial" w:cs="Arial"/>
                <w:b/>
                <w:w w:val="101"/>
                <w:sz w:val="20"/>
                <w:szCs w:val="20"/>
              </w:rPr>
              <w:t>,</w:t>
            </w:r>
            <w:r>
              <w:rPr>
                <w:rFonts w:ascii="Arial" w:hAnsi="Arial" w:cs="Arial"/>
                <w:b/>
                <w:sz w:val="20"/>
                <w:szCs w:val="20"/>
              </w:rPr>
              <w:t xml:space="preserve"> </w:t>
            </w:r>
            <w:r>
              <w:rPr>
                <w:rFonts w:ascii="Arial" w:hAnsi="Arial" w:cs="Arial"/>
                <w:b/>
                <w:spacing w:val="-2"/>
                <w:sz w:val="20"/>
                <w:szCs w:val="20"/>
              </w:rPr>
              <w:t>вк</w:t>
            </w:r>
            <w:r>
              <w:rPr>
                <w:rFonts w:ascii="Arial" w:hAnsi="Arial" w:cs="Arial"/>
                <w:b/>
                <w:spacing w:val="2"/>
                <w:sz w:val="20"/>
                <w:szCs w:val="20"/>
              </w:rPr>
              <w:t>л</w:t>
            </w:r>
            <w:r>
              <w:rPr>
                <w:rFonts w:ascii="Arial" w:hAnsi="Arial" w:cs="Arial"/>
                <w:b/>
                <w:spacing w:val="-2"/>
                <w:sz w:val="20"/>
                <w:szCs w:val="20"/>
              </w:rPr>
              <w:t>у</w:t>
            </w:r>
            <w:r>
              <w:rPr>
                <w:rFonts w:ascii="Arial" w:hAnsi="Arial" w:cs="Arial"/>
                <w:b/>
                <w:spacing w:val="2"/>
                <w:sz w:val="20"/>
                <w:szCs w:val="20"/>
              </w:rPr>
              <w:t>ч</w:t>
            </w:r>
            <w:r>
              <w:rPr>
                <w:rFonts w:ascii="Arial" w:hAnsi="Arial" w:cs="Arial"/>
                <w:b/>
                <w:spacing w:val="-2"/>
                <w:sz w:val="20"/>
                <w:szCs w:val="20"/>
              </w:rPr>
              <w:t>ува</w:t>
            </w:r>
            <w:r>
              <w:rPr>
                <w:rFonts w:ascii="Arial" w:hAnsi="Arial" w:cs="Arial"/>
                <w:b/>
                <w:spacing w:val="5"/>
                <w:sz w:val="20"/>
                <w:szCs w:val="20"/>
              </w:rPr>
              <w:t>ј</w:t>
            </w:r>
            <w:r>
              <w:rPr>
                <w:rFonts w:ascii="Arial" w:hAnsi="Arial" w:cs="Arial"/>
                <w:b/>
                <w:spacing w:val="-2"/>
                <w:sz w:val="20"/>
                <w:szCs w:val="20"/>
              </w:rPr>
              <w:t>ќ</w:t>
            </w:r>
            <w:r>
              <w:rPr>
                <w:rFonts w:ascii="Arial" w:hAnsi="Arial" w:cs="Arial"/>
                <w:b/>
                <w:sz w:val="20"/>
                <w:szCs w:val="20"/>
              </w:rPr>
              <w:t>и</w:t>
            </w:r>
            <w:r>
              <w:rPr>
                <w:rFonts w:ascii="Arial" w:hAnsi="Arial" w:cs="Arial"/>
                <w:b/>
                <w:spacing w:val="-2"/>
                <w:sz w:val="20"/>
                <w:szCs w:val="20"/>
              </w:rPr>
              <w:t xml:space="preserve"> г</w:t>
            </w:r>
            <w:r>
              <w:rPr>
                <w:rFonts w:ascii="Arial" w:hAnsi="Arial" w:cs="Arial"/>
                <w:b/>
                <w:sz w:val="20"/>
                <w:szCs w:val="20"/>
              </w:rPr>
              <w:t>и</w:t>
            </w:r>
            <w:r>
              <w:rPr>
                <w:rFonts w:ascii="Arial" w:hAnsi="Arial" w:cs="Arial"/>
                <w:b/>
                <w:spacing w:val="3"/>
                <w:sz w:val="20"/>
                <w:szCs w:val="20"/>
              </w:rPr>
              <w:t xml:space="preserve"> </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проме</w:t>
            </w:r>
            <w:r>
              <w:rPr>
                <w:rFonts w:ascii="Arial" w:hAnsi="Arial" w:cs="Arial"/>
                <w:b/>
                <w:spacing w:val="2"/>
                <w:sz w:val="20"/>
                <w:szCs w:val="20"/>
              </w:rPr>
              <w:t>н</w:t>
            </w:r>
            <w:r>
              <w:rPr>
                <w:rFonts w:ascii="Arial" w:hAnsi="Arial" w:cs="Arial"/>
                <w:b/>
                <w:spacing w:val="-2"/>
                <w:sz w:val="20"/>
                <w:szCs w:val="20"/>
              </w:rPr>
              <w:t>ит</w:t>
            </w:r>
            <w:r>
              <w:rPr>
                <w:rFonts w:ascii="Arial" w:hAnsi="Arial" w:cs="Arial"/>
                <w:b/>
                <w:sz w:val="20"/>
                <w:szCs w:val="20"/>
              </w:rPr>
              <w:t xml:space="preserve">е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ти</w:t>
            </w:r>
            <w:r>
              <w:rPr>
                <w:rFonts w:ascii="Arial" w:hAnsi="Arial" w:cs="Arial"/>
                <w:b/>
                <w:sz w:val="20"/>
                <w:szCs w:val="20"/>
              </w:rPr>
              <w:t xml:space="preserve">е </w:t>
            </w:r>
            <w:r>
              <w:rPr>
                <w:rFonts w:ascii="Arial" w:hAnsi="Arial" w:cs="Arial"/>
                <w:b/>
                <w:spacing w:val="-2"/>
                <w:sz w:val="20"/>
                <w:szCs w:val="20"/>
              </w:rPr>
              <w:t>стратеги</w:t>
            </w:r>
            <w:r>
              <w:rPr>
                <w:rFonts w:ascii="Arial" w:hAnsi="Arial" w:cs="Arial"/>
                <w:b/>
                <w:spacing w:val="1"/>
                <w:sz w:val="20"/>
                <w:szCs w:val="20"/>
              </w:rPr>
              <w:t>и</w:t>
            </w:r>
            <w:r>
              <w:rPr>
                <w:rFonts w:ascii="Arial" w:hAnsi="Arial" w:cs="Arial"/>
                <w:b/>
                <w:sz w:val="20"/>
                <w:szCs w:val="20"/>
              </w:rPr>
              <w:t>,</w:t>
            </w:r>
            <w:r>
              <w:rPr>
                <w:rFonts w:ascii="Arial" w:hAnsi="Arial" w:cs="Arial"/>
                <w:b/>
                <w:spacing w:val="5"/>
                <w:sz w:val="20"/>
                <w:szCs w:val="20"/>
              </w:rPr>
              <w:t xml:space="preserve"> </w:t>
            </w:r>
            <w:r>
              <w:rPr>
                <w:rFonts w:ascii="Arial" w:hAnsi="Arial" w:cs="Arial"/>
                <w:b/>
                <w:spacing w:val="-2"/>
                <w:sz w:val="20"/>
                <w:szCs w:val="20"/>
              </w:rPr>
              <w:t>плано</w:t>
            </w:r>
            <w:r>
              <w:rPr>
                <w:rFonts w:ascii="Arial" w:hAnsi="Arial" w:cs="Arial"/>
                <w:b/>
                <w:spacing w:val="1"/>
                <w:sz w:val="20"/>
                <w:szCs w:val="20"/>
              </w:rPr>
              <w:t>в</w:t>
            </w:r>
            <w:r>
              <w:rPr>
                <w:rFonts w:ascii="Arial" w:hAnsi="Arial" w:cs="Arial"/>
                <w:b/>
                <w:sz w:val="20"/>
                <w:szCs w:val="20"/>
              </w:rPr>
              <w:t>и</w:t>
            </w:r>
            <w:r>
              <w:rPr>
                <w:rFonts w:ascii="Arial" w:hAnsi="Arial" w:cs="Arial"/>
                <w:b/>
                <w:spacing w:val="-3"/>
                <w:sz w:val="20"/>
                <w:szCs w:val="20"/>
              </w:rPr>
              <w:t xml:space="preserve"> </w:t>
            </w:r>
            <w:r>
              <w:rPr>
                <w:rFonts w:ascii="Arial" w:hAnsi="Arial" w:cs="Arial"/>
                <w:b/>
                <w:sz w:val="20"/>
                <w:szCs w:val="20"/>
              </w:rPr>
              <w:t>и</w:t>
            </w:r>
            <w:r>
              <w:rPr>
                <w:rFonts w:ascii="Arial" w:hAnsi="Arial" w:cs="Arial"/>
                <w:b/>
                <w:spacing w:val="2"/>
                <w:sz w:val="20"/>
                <w:szCs w:val="20"/>
              </w:rPr>
              <w:t xml:space="preserve"> </w:t>
            </w:r>
            <w:r>
              <w:rPr>
                <w:rFonts w:ascii="Arial" w:hAnsi="Arial" w:cs="Arial"/>
                <w:b/>
                <w:spacing w:val="-2"/>
                <w:sz w:val="20"/>
                <w:szCs w:val="20"/>
              </w:rPr>
              <w:t>програ</w:t>
            </w:r>
            <w:r>
              <w:rPr>
                <w:rFonts w:ascii="Arial" w:hAnsi="Arial" w:cs="Arial"/>
                <w:b/>
                <w:spacing w:val="3"/>
                <w:sz w:val="20"/>
                <w:szCs w:val="20"/>
              </w:rPr>
              <w:t>м</w:t>
            </w:r>
            <w:r>
              <w:rPr>
                <w:rFonts w:ascii="Arial" w:hAnsi="Arial" w:cs="Arial"/>
                <w:b/>
                <w:spacing w:val="-2"/>
                <w:sz w:val="20"/>
                <w:szCs w:val="20"/>
              </w:rPr>
              <w:t>и</w:t>
            </w:r>
            <w:r>
              <w:rPr>
                <w:rFonts w:ascii="Arial" w:hAnsi="Arial" w:cs="Arial"/>
                <w:b/>
                <w:sz w:val="20"/>
                <w:szCs w:val="20"/>
              </w:rPr>
              <w:t>,</w:t>
            </w:r>
            <w:r>
              <w:rPr>
                <w:rFonts w:ascii="Arial" w:hAnsi="Arial" w:cs="Arial"/>
                <w:b/>
                <w:spacing w:val="5"/>
                <w:sz w:val="20"/>
                <w:szCs w:val="20"/>
              </w:rPr>
              <w:t xml:space="preserve"> </w:t>
            </w:r>
            <w:r>
              <w:rPr>
                <w:rFonts w:ascii="Arial" w:hAnsi="Arial" w:cs="Arial"/>
                <w:b/>
                <w:spacing w:val="-2"/>
                <w:sz w:val="20"/>
                <w:szCs w:val="20"/>
              </w:rPr>
              <w:t>з</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ко</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за</w:t>
            </w:r>
            <w:r>
              <w:rPr>
                <w:rFonts w:ascii="Arial" w:hAnsi="Arial" w:cs="Arial"/>
                <w:b/>
                <w:spacing w:val="5"/>
                <w:sz w:val="20"/>
                <w:szCs w:val="20"/>
              </w:rPr>
              <w:t>д</w:t>
            </w:r>
            <w:r>
              <w:rPr>
                <w:rFonts w:ascii="Arial" w:hAnsi="Arial" w:cs="Arial"/>
                <w:b/>
                <w:spacing w:val="-7"/>
                <w:sz w:val="20"/>
                <w:szCs w:val="20"/>
              </w:rPr>
              <w:t>о</w:t>
            </w:r>
            <w:r>
              <w:rPr>
                <w:rFonts w:ascii="Arial" w:hAnsi="Arial" w:cs="Arial"/>
                <w:b/>
                <w:spacing w:val="2"/>
                <w:sz w:val="20"/>
                <w:szCs w:val="20"/>
              </w:rPr>
              <w:t>л</w:t>
            </w:r>
            <w:r>
              <w:rPr>
                <w:rFonts w:ascii="Arial" w:hAnsi="Arial" w:cs="Arial"/>
                <w:b/>
                <w:spacing w:val="-2"/>
                <w:sz w:val="20"/>
                <w:szCs w:val="20"/>
              </w:rPr>
              <w:t>жите</w:t>
            </w:r>
            <w:r>
              <w:rPr>
                <w:rFonts w:ascii="Arial" w:hAnsi="Arial" w:cs="Arial"/>
                <w:b/>
                <w:spacing w:val="3"/>
                <w:sz w:val="20"/>
                <w:szCs w:val="20"/>
              </w:rPr>
              <w:t>л</w:t>
            </w:r>
            <w:r>
              <w:rPr>
                <w:rFonts w:ascii="Arial" w:hAnsi="Arial" w:cs="Arial"/>
                <w:b/>
                <w:spacing w:val="-2"/>
                <w:sz w:val="20"/>
                <w:szCs w:val="20"/>
              </w:rPr>
              <w:t>н</w:t>
            </w:r>
            <w:r>
              <w:rPr>
                <w:rFonts w:ascii="Arial" w:hAnsi="Arial" w:cs="Arial"/>
                <w:b/>
                <w:sz w:val="20"/>
                <w:szCs w:val="20"/>
              </w:rPr>
              <w:t>о</w:t>
            </w:r>
            <w:r>
              <w:rPr>
                <w:rFonts w:ascii="Arial" w:hAnsi="Arial" w:cs="Arial"/>
                <w:b/>
                <w:spacing w:val="1"/>
                <w:sz w:val="20"/>
                <w:szCs w:val="20"/>
              </w:rPr>
              <w:t xml:space="preserve"> </w:t>
            </w:r>
            <w:r>
              <w:rPr>
                <w:rFonts w:ascii="Arial" w:hAnsi="Arial" w:cs="Arial"/>
                <w:b/>
                <w:spacing w:val="-2"/>
                <w:sz w:val="20"/>
                <w:szCs w:val="20"/>
              </w:rPr>
              <w:t xml:space="preserve">се </w:t>
            </w:r>
            <w:r>
              <w:rPr>
                <w:rFonts w:ascii="Arial" w:hAnsi="Arial" w:cs="Arial"/>
                <w:b/>
                <w:sz w:val="20"/>
                <w:szCs w:val="20"/>
              </w:rPr>
              <w:t>с</w:t>
            </w:r>
            <w:r>
              <w:rPr>
                <w:rFonts w:ascii="Arial" w:hAnsi="Arial" w:cs="Arial"/>
                <w:b/>
                <w:spacing w:val="3"/>
                <w:sz w:val="20"/>
                <w:szCs w:val="20"/>
              </w:rPr>
              <w:t>п</w:t>
            </w:r>
            <w:r>
              <w:rPr>
                <w:rFonts w:ascii="Arial" w:hAnsi="Arial" w:cs="Arial"/>
                <w:b/>
                <w:spacing w:val="-2"/>
                <w:sz w:val="20"/>
                <w:szCs w:val="20"/>
              </w:rPr>
              <w:t>рове</w:t>
            </w:r>
            <w:r>
              <w:rPr>
                <w:rFonts w:ascii="Arial" w:hAnsi="Arial" w:cs="Arial"/>
                <w:b/>
                <w:spacing w:val="3"/>
                <w:sz w:val="20"/>
                <w:szCs w:val="20"/>
              </w:rPr>
              <w:t>д</w:t>
            </w:r>
            <w:r>
              <w:rPr>
                <w:rFonts w:ascii="Arial" w:hAnsi="Arial" w:cs="Arial"/>
                <w:b/>
                <w:spacing w:val="-2"/>
                <w:sz w:val="20"/>
                <w:szCs w:val="20"/>
              </w:rPr>
              <w:t>ув</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2"/>
                <w:sz w:val="20"/>
                <w:szCs w:val="20"/>
              </w:rPr>
              <w:t>по</w:t>
            </w:r>
            <w:r>
              <w:rPr>
                <w:rFonts w:ascii="Arial" w:hAnsi="Arial" w:cs="Arial"/>
                <w:b/>
                <w:spacing w:val="3"/>
                <w:sz w:val="20"/>
                <w:szCs w:val="20"/>
              </w:rPr>
              <w:t>с</w:t>
            </w:r>
            <w:r>
              <w:rPr>
                <w:rFonts w:ascii="Arial" w:hAnsi="Arial" w:cs="Arial"/>
                <w:b/>
                <w:spacing w:val="-2"/>
                <w:sz w:val="20"/>
                <w:szCs w:val="20"/>
              </w:rPr>
              <w:t>т</w:t>
            </w:r>
            <w:r>
              <w:rPr>
                <w:rFonts w:ascii="Arial" w:hAnsi="Arial" w:cs="Arial"/>
                <w:b/>
                <w:spacing w:val="-6"/>
                <w:sz w:val="20"/>
                <w:szCs w:val="20"/>
              </w:rPr>
              <w:t>а</w:t>
            </w:r>
            <w:r>
              <w:rPr>
                <w:rFonts w:ascii="Arial" w:hAnsi="Arial" w:cs="Arial"/>
                <w:b/>
                <w:spacing w:val="-2"/>
                <w:sz w:val="20"/>
                <w:szCs w:val="20"/>
              </w:rPr>
              <w:t>пк</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з</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оцен</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нивнот</w:t>
            </w:r>
            <w:r>
              <w:rPr>
                <w:rFonts w:ascii="Arial" w:hAnsi="Arial" w:cs="Arial"/>
                <w:b/>
                <w:sz w:val="20"/>
                <w:szCs w:val="20"/>
              </w:rPr>
              <w:t>о</w:t>
            </w:r>
            <w:r>
              <w:rPr>
                <w:rFonts w:ascii="Arial" w:hAnsi="Arial" w:cs="Arial"/>
                <w:b/>
                <w:spacing w:val="2"/>
                <w:sz w:val="20"/>
                <w:szCs w:val="20"/>
              </w:rPr>
              <w:t xml:space="preserve"> </w:t>
            </w:r>
            <w:r>
              <w:rPr>
                <w:rFonts w:ascii="Arial" w:hAnsi="Arial" w:cs="Arial"/>
                <w:b/>
                <w:spacing w:val="-2"/>
                <w:sz w:val="20"/>
                <w:szCs w:val="20"/>
              </w:rPr>
              <w:t>в</w:t>
            </w:r>
            <w:r>
              <w:rPr>
                <w:rFonts w:ascii="Arial" w:hAnsi="Arial" w:cs="Arial"/>
                <w:b/>
                <w:spacing w:val="3"/>
                <w:sz w:val="20"/>
                <w:szCs w:val="20"/>
              </w:rPr>
              <w:t>л</w:t>
            </w:r>
            <w:r>
              <w:rPr>
                <w:rFonts w:ascii="Arial" w:hAnsi="Arial" w:cs="Arial"/>
                <w:b/>
                <w:spacing w:val="-7"/>
                <w:sz w:val="20"/>
                <w:szCs w:val="20"/>
              </w:rPr>
              <w:t>и</w:t>
            </w:r>
            <w:r>
              <w:rPr>
                <w:rFonts w:ascii="Arial" w:hAnsi="Arial" w:cs="Arial"/>
                <w:b/>
                <w:spacing w:val="3"/>
                <w:sz w:val="20"/>
                <w:szCs w:val="20"/>
              </w:rPr>
              <w:t>ј</w:t>
            </w:r>
            <w:r>
              <w:rPr>
                <w:rFonts w:ascii="Arial" w:hAnsi="Arial" w:cs="Arial"/>
                <w:b/>
                <w:spacing w:val="-2"/>
                <w:sz w:val="20"/>
                <w:szCs w:val="20"/>
              </w:rPr>
              <w:t>ани</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вр</w:t>
            </w:r>
            <w:r>
              <w:rPr>
                <w:rFonts w:ascii="Arial" w:hAnsi="Arial" w:cs="Arial"/>
                <w:b/>
                <w:sz w:val="20"/>
                <w:szCs w:val="20"/>
              </w:rPr>
              <w:t>з</w:t>
            </w:r>
            <w:r>
              <w:rPr>
                <w:rFonts w:ascii="Arial" w:hAnsi="Arial" w:cs="Arial"/>
                <w:b/>
                <w:spacing w:val="-3"/>
                <w:sz w:val="20"/>
                <w:szCs w:val="20"/>
              </w:rPr>
              <w:t xml:space="preserve"> </w:t>
            </w:r>
            <w:r>
              <w:rPr>
                <w:rFonts w:ascii="Arial" w:hAnsi="Arial" w:cs="Arial"/>
                <w:b/>
                <w:spacing w:val="2"/>
                <w:sz w:val="20"/>
                <w:szCs w:val="20"/>
              </w:rPr>
              <w:t>ж</w:t>
            </w:r>
            <w:r>
              <w:rPr>
                <w:rFonts w:ascii="Arial" w:hAnsi="Arial" w:cs="Arial"/>
                <w:b/>
                <w:spacing w:val="-2"/>
                <w:sz w:val="20"/>
                <w:szCs w:val="20"/>
              </w:rPr>
              <w:t>ивотнат</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2"/>
                <w:sz w:val="20"/>
                <w:szCs w:val="20"/>
              </w:rPr>
              <w:t>сре</w:t>
            </w:r>
            <w:r>
              <w:rPr>
                <w:rFonts w:ascii="Arial" w:hAnsi="Arial" w:cs="Arial"/>
                <w:b/>
                <w:spacing w:val="4"/>
                <w:sz w:val="20"/>
                <w:szCs w:val="20"/>
              </w:rPr>
              <w:t>д</w:t>
            </w:r>
            <w:r>
              <w:rPr>
                <w:rFonts w:ascii="Arial" w:hAnsi="Arial" w:cs="Arial"/>
                <w:b/>
                <w:spacing w:val="-2"/>
                <w:sz w:val="20"/>
                <w:szCs w:val="20"/>
              </w:rPr>
              <w:t>ин</w:t>
            </w:r>
            <w:r>
              <w:rPr>
                <w:rFonts w:ascii="Arial" w:hAnsi="Arial" w:cs="Arial"/>
                <w:b/>
                <w:sz w:val="20"/>
                <w:szCs w:val="20"/>
              </w:rPr>
              <w:t>а и</w:t>
            </w:r>
            <w:r>
              <w:rPr>
                <w:rFonts w:ascii="Arial" w:hAnsi="Arial" w:cs="Arial"/>
                <w:b/>
                <w:spacing w:val="-3"/>
                <w:sz w:val="20"/>
                <w:szCs w:val="20"/>
              </w:rPr>
              <w:t xml:space="preserve"> </w:t>
            </w:r>
            <w:r>
              <w:rPr>
                <w:rFonts w:ascii="Arial" w:hAnsi="Arial" w:cs="Arial"/>
                <w:b/>
                <w:spacing w:val="-2"/>
                <w:sz w:val="20"/>
                <w:szCs w:val="20"/>
              </w:rPr>
              <w:t>вр</w:t>
            </w:r>
            <w:r>
              <w:rPr>
                <w:rFonts w:ascii="Arial" w:hAnsi="Arial" w:cs="Arial"/>
                <w:b/>
                <w:sz w:val="20"/>
                <w:szCs w:val="20"/>
              </w:rPr>
              <w:t>з</w:t>
            </w:r>
            <w:r>
              <w:rPr>
                <w:rFonts w:ascii="Arial" w:hAnsi="Arial" w:cs="Arial"/>
                <w:b/>
                <w:spacing w:val="4"/>
                <w:sz w:val="20"/>
                <w:szCs w:val="20"/>
              </w:rPr>
              <w:t xml:space="preserve"> </w:t>
            </w:r>
            <w:r>
              <w:rPr>
                <w:rFonts w:ascii="Arial" w:hAnsi="Arial" w:cs="Arial"/>
                <w:b/>
                <w:spacing w:val="-2"/>
                <w:sz w:val="20"/>
                <w:szCs w:val="20"/>
              </w:rPr>
              <w:t>живото</w:t>
            </w:r>
            <w:r>
              <w:rPr>
                <w:rFonts w:ascii="Arial" w:hAnsi="Arial" w:cs="Arial"/>
                <w:b/>
                <w:sz w:val="20"/>
                <w:szCs w:val="20"/>
              </w:rPr>
              <w:t>т</w:t>
            </w:r>
            <w:r>
              <w:rPr>
                <w:rFonts w:ascii="Arial" w:hAnsi="Arial" w:cs="Arial"/>
                <w:b/>
                <w:spacing w:val="2"/>
                <w:sz w:val="20"/>
                <w:szCs w:val="20"/>
              </w:rPr>
              <w:t xml:space="preserve"> </w:t>
            </w:r>
            <w:r>
              <w:rPr>
                <w:rFonts w:ascii="Arial" w:hAnsi="Arial" w:cs="Arial"/>
                <w:b/>
                <w:sz w:val="20"/>
                <w:szCs w:val="20"/>
              </w:rPr>
              <w:t xml:space="preserve">и </w:t>
            </w:r>
            <w:r>
              <w:rPr>
                <w:rFonts w:ascii="Arial" w:hAnsi="Arial" w:cs="Arial"/>
                <w:b/>
                <w:spacing w:val="-2"/>
                <w:sz w:val="20"/>
                <w:szCs w:val="20"/>
              </w:rPr>
              <w:t>з</w:t>
            </w:r>
            <w:r>
              <w:rPr>
                <w:rFonts w:ascii="Arial" w:hAnsi="Arial" w:cs="Arial"/>
                <w:b/>
                <w:spacing w:val="3"/>
                <w:sz w:val="20"/>
                <w:szCs w:val="20"/>
              </w:rPr>
              <w:t>д</w:t>
            </w:r>
            <w:r>
              <w:rPr>
                <w:rFonts w:ascii="Arial" w:hAnsi="Arial" w:cs="Arial"/>
                <w:b/>
                <w:spacing w:val="-2"/>
                <w:sz w:val="20"/>
                <w:szCs w:val="20"/>
              </w:rPr>
              <w:t>рав</w:t>
            </w:r>
            <w:r>
              <w:rPr>
                <w:rFonts w:ascii="Arial" w:hAnsi="Arial" w:cs="Arial"/>
                <w:b/>
                <w:spacing w:val="3"/>
                <w:sz w:val="20"/>
                <w:szCs w:val="20"/>
              </w:rPr>
              <w:t>ј</w:t>
            </w:r>
            <w:r>
              <w:rPr>
                <w:rFonts w:ascii="Arial" w:hAnsi="Arial" w:cs="Arial"/>
                <w:b/>
                <w:spacing w:val="-2"/>
                <w:sz w:val="20"/>
                <w:szCs w:val="20"/>
              </w:rPr>
              <w:t>ет</w:t>
            </w:r>
            <w:r>
              <w:rPr>
                <w:rFonts w:ascii="Arial" w:hAnsi="Arial" w:cs="Arial"/>
                <w:b/>
                <w:sz w:val="20"/>
                <w:szCs w:val="20"/>
              </w:rPr>
              <w:t>о</w:t>
            </w:r>
            <w:r>
              <w:rPr>
                <w:rFonts w:ascii="Arial" w:hAnsi="Arial" w:cs="Arial"/>
                <w:b/>
                <w:spacing w:val="1"/>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л</w:t>
            </w:r>
            <w:r>
              <w:rPr>
                <w:rFonts w:ascii="Arial" w:hAnsi="Arial" w:cs="Arial"/>
                <w:b/>
                <w:spacing w:val="-2"/>
                <w:sz w:val="20"/>
                <w:szCs w:val="20"/>
              </w:rPr>
              <w:t>уѓет</w:t>
            </w:r>
            <w:r>
              <w:rPr>
                <w:rFonts w:ascii="Arial" w:hAnsi="Arial" w:cs="Arial"/>
                <w:b/>
                <w:spacing w:val="1"/>
                <w:sz w:val="20"/>
                <w:szCs w:val="20"/>
              </w:rPr>
              <w:t>о</w:t>
            </w:r>
            <w:r>
              <w:rPr>
                <w:rFonts w:ascii="Arial" w:hAnsi="Arial" w:cs="Arial"/>
                <w:b/>
                <w:sz w:val="20"/>
                <w:szCs w:val="20"/>
              </w:rPr>
              <w:t>.</w:t>
            </w:r>
            <w:r>
              <w:rPr>
                <w:rFonts w:ascii="Arial" w:hAnsi="Arial" w:cs="Arial"/>
                <w:b/>
                <w:spacing w:val="5"/>
                <w:sz w:val="20"/>
                <w:szCs w:val="20"/>
              </w:rPr>
              <w:t xml:space="preserve"> </w:t>
            </w:r>
            <w:r>
              <w:rPr>
                <w:rFonts w:ascii="Arial" w:hAnsi="Arial" w:cs="Arial"/>
                <w:b/>
                <w:spacing w:val="-2"/>
                <w:sz w:val="20"/>
                <w:szCs w:val="20"/>
              </w:rPr>
              <w:t>Доко</w:t>
            </w:r>
            <w:r>
              <w:rPr>
                <w:rFonts w:ascii="Arial" w:hAnsi="Arial" w:cs="Arial"/>
                <w:b/>
                <w:spacing w:val="2"/>
                <w:sz w:val="20"/>
                <w:szCs w:val="20"/>
              </w:rPr>
              <w:t>л</w:t>
            </w:r>
            <w:r>
              <w:rPr>
                <w:rFonts w:ascii="Arial" w:hAnsi="Arial" w:cs="Arial"/>
                <w:b/>
                <w:spacing w:val="-2"/>
                <w:sz w:val="20"/>
                <w:szCs w:val="20"/>
              </w:rPr>
              <w:t>к</w:t>
            </w:r>
            <w:r>
              <w:rPr>
                <w:rFonts w:ascii="Arial" w:hAnsi="Arial" w:cs="Arial"/>
                <w:b/>
                <w:sz w:val="20"/>
                <w:szCs w:val="20"/>
              </w:rPr>
              <w:t>у</w:t>
            </w:r>
            <w:r>
              <w:rPr>
                <w:rFonts w:ascii="Arial" w:hAnsi="Arial" w:cs="Arial"/>
                <w:b/>
                <w:spacing w:val="2"/>
                <w:sz w:val="20"/>
                <w:szCs w:val="20"/>
              </w:rPr>
              <w:t xml:space="preserve"> </w:t>
            </w:r>
            <w:r>
              <w:rPr>
                <w:rFonts w:ascii="Arial" w:hAnsi="Arial" w:cs="Arial"/>
                <w:b/>
                <w:sz w:val="20"/>
                <w:szCs w:val="20"/>
              </w:rPr>
              <w:t>е</w:t>
            </w:r>
            <w:r>
              <w:rPr>
                <w:rFonts w:ascii="Arial" w:hAnsi="Arial" w:cs="Arial"/>
                <w:b/>
                <w:spacing w:val="-5"/>
                <w:sz w:val="20"/>
                <w:szCs w:val="20"/>
              </w:rPr>
              <w:t xml:space="preserve"> </w:t>
            </w:r>
            <w:r>
              <w:rPr>
                <w:rFonts w:ascii="Arial" w:hAnsi="Arial" w:cs="Arial"/>
                <w:b/>
                <w:spacing w:val="-2"/>
                <w:sz w:val="20"/>
                <w:szCs w:val="20"/>
              </w:rPr>
              <w:t>опре</w:t>
            </w:r>
            <w:r>
              <w:rPr>
                <w:rFonts w:ascii="Arial" w:hAnsi="Arial" w:cs="Arial"/>
                <w:b/>
                <w:spacing w:val="5"/>
                <w:sz w:val="20"/>
                <w:szCs w:val="20"/>
              </w:rPr>
              <w:t>д</w:t>
            </w:r>
            <w:r>
              <w:rPr>
                <w:rFonts w:ascii="Arial" w:hAnsi="Arial" w:cs="Arial"/>
                <w:b/>
                <w:spacing w:val="-7"/>
                <w:sz w:val="20"/>
                <w:szCs w:val="20"/>
              </w:rPr>
              <w:t>е</w:t>
            </w:r>
            <w:r>
              <w:rPr>
                <w:rFonts w:ascii="Arial" w:hAnsi="Arial" w:cs="Arial"/>
                <w:b/>
                <w:spacing w:val="2"/>
                <w:sz w:val="20"/>
                <w:szCs w:val="20"/>
              </w:rPr>
              <w:t>л</w:t>
            </w:r>
            <w:r>
              <w:rPr>
                <w:rFonts w:ascii="Arial" w:hAnsi="Arial" w:cs="Arial"/>
                <w:b/>
                <w:spacing w:val="-2"/>
                <w:sz w:val="20"/>
                <w:szCs w:val="20"/>
              </w:rPr>
              <w:t>е</w:t>
            </w:r>
            <w:r>
              <w:rPr>
                <w:rFonts w:ascii="Arial" w:hAnsi="Arial" w:cs="Arial"/>
                <w:b/>
                <w:sz w:val="20"/>
                <w:szCs w:val="20"/>
              </w:rPr>
              <w:t>н</w:t>
            </w:r>
            <w:r>
              <w:rPr>
                <w:rFonts w:ascii="Arial" w:hAnsi="Arial" w:cs="Arial"/>
                <w:b/>
                <w:spacing w:val="1"/>
                <w:sz w:val="20"/>
                <w:szCs w:val="20"/>
              </w:rPr>
              <w:t xml:space="preserve"> </w:t>
            </w:r>
            <w:r>
              <w:rPr>
                <w:rFonts w:ascii="Arial" w:hAnsi="Arial" w:cs="Arial"/>
                <w:b/>
                <w:spacing w:val="-2"/>
                <w:sz w:val="20"/>
                <w:szCs w:val="20"/>
              </w:rPr>
              <w:t>наве</w:t>
            </w:r>
            <w:r>
              <w:rPr>
                <w:rFonts w:ascii="Arial" w:hAnsi="Arial" w:cs="Arial"/>
                <w:b/>
                <w:spacing w:val="3"/>
                <w:sz w:val="20"/>
                <w:szCs w:val="20"/>
              </w:rPr>
              <w:t>д</w:t>
            </w:r>
            <w:r>
              <w:rPr>
                <w:rFonts w:ascii="Arial" w:hAnsi="Arial" w:cs="Arial"/>
                <w:b/>
                <w:spacing w:val="-2"/>
                <w:sz w:val="20"/>
                <w:szCs w:val="20"/>
              </w:rPr>
              <w:t>ет</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ј</w:t>
            </w:r>
            <w:r>
              <w:rPr>
                <w:rFonts w:ascii="Arial" w:hAnsi="Arial" w:cs="Arial"/>
                <w:b/>
                <w:sz w:val="20"/>
                <w:szCs w:val="20"/>
              </w:rPr>
              <w:t xml:space="preserve">а </w:t>
            </w:r>
            <w:r>
              <w:rPr>
                <w:rFonts w:ascii="Arial" w:hAnsi="Arial" w:cs="Arial"/>
                <w:b/>
                <w:spacing w:val="-2"/>
                <w:sz w:val="20"/>
                <w:szCs w:val="20"/>
              </w:rPr>
              <w:t>точка</w:t>
            </w:r>
            <w:r>
              <w:rPr>
                <w:rFonts w:ascii="Arial" w:hAnsi="Arial" w:cs="Arial"/>
                <w:b/>
                <w:spacing w:val="1"/>
                <w:sz w:val="20"/>
                <w:szCs w:val="20"/>
              </w:rPr>
              <w:t>т</w:t>
            </w:r>
            <w:r>
              <w:rPr>
                <w:rFonts w:ascii="Arial" w:hAnsi="Arial" w:cs="Arial"/>
                <w:b/>
                <w:sz w:val="20"/>
                <w:szCs w:val="20"/>
              </w:rPr>
              <w:t>а и</w:t>
            </w:r>
            <w:r>
              <w:rPr>
                <w:rFonts w:ascii="Arial" w:hAnsi="Arial" w:cs="Arial"/>
                <w:b/>
                <w:spacing w:val="-3"/>
                <w:sz w:val="20"/>
                <w:szCs w:val="20"/>
              </w:rPr>
              <w:t xml:space="preserve"> </w:t>
            </w:r>
            <w:r>
              <w:rPr>
                <w:rFonts w:ascii="Arial" w:hAnsi="Arial" w:cs="Arial"/>
                <w:b/>
                <w:spacing w:val="-2"/>
                <w:sz w:val="20"/>
                <w:szCs w:val="20"/>
              </w:rPr>
              <w:t>алине</w:t>
            </w:r>
            <w:r>
              <w:rPr>
                <w:rFonts w:ascii="Arial" w:hAnsi="Arial" w:cs="Arial"/>
                <w:b/>
                <w:spacing w:val="5"/>
                <w:sz w:val="20"/>
                <w:szCs w:val="20"/>
              </w:rPr>
              <w:t>ј</w:t>
            </w:r>
            <w:r>
              <w:rPr>
                <w:rFonts w:ascii="Arial" w:hAnsi="Arial" w:cs="Arial"/>
                <w:b/>
                <w:spacing w:val="-2"/>
                <w:sz w:val="20"/>
                <w:szCs w:val="20"/>
              </w:rPr>
              <w:t>ат</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по</w:t>
            </w:r>
            <w:r>
              <w:rPr>
                <w:rFonts w:ascii="Arial" w:hAnsi="Arial" w:cs="Arial"/>
                <w:b/>
                <w:sz w:val="20"/>
                <w:szCs w:val="20"/>
              </w:rPr>
              <w:t>д</w:t>
            </w:r>
            <w:r>
              <w:rPr>
                <w:rFonts w:ascii="Arial" w:hAnsi="Arial" w:cs="Arial"/>
                <w:b/>
                <w:spacing w:val="3"/>
                <w:sz w:val="20"/>
                <w:szCs w:val="20"/>
              </w:rPr>
              <w:t xml:space="preserve"> </w:t>
            </w:r>
            <w:r>
              <w:rPr>
                <w:rFonts w:ascii="Arial" w:hAnsi="Arial" w:cs="Arial"/>
                <w:b/>
                <w:spacing w:val="-2"/>
                <w:sz w:val="20"/>
                <w:szCs w:val="20"/>
              </w:rPr>
              <w:t>к</w:t>
            </w:r>
            <w:r>
              <w:rPr>
                <w:rFonts w:ascii="Arial" w:hAnsi="Arial" w:cs="Arial"/>
                <w:b/>
                <w:spacing w:val="-7"/>
                <w:sz w:val="20"/>
                <w:szCs w:val="20"/>
              </w:rPr>
              <w:t>о</w:t>
            </w:r>
            <w:r>
              <w:rPr>
                <w:rFonts w:ascii="Arial" w:hAnsi="Arial" w:cs="Arial"/>
                <w:b/>
                <w:spacing w:val="3"/>
                <w:sz w:val="20"/>
                <w:szCs w:val="20"/>
              </w:rPr>
              <w:t>ј</w:t>
            </w:r>
            <w:r>
              <w:rPr>
                <w:rFonts w:ascii="Arial" w:hAnsi="Arial" w:cs="Arial"/>
                <w:b/>
                <w:sz w:val="20"/>
                <w:szCs w:val="20"/>
              </w:rPr>
              <w:t xml:space="preserve">а е </w:t>
            </w:r>
            <w:r>
              <w:rPr>
                <w:rFonts w:ascii="Arial" w:hAnsi="Arial" w:cs="Arial"/>
                <w:b/>
                <w:spacing w:val="-2"/>
                <w:sz w:val="20"/>
                <w:szCs w:val="20"/>
              </w:rPr>
              <w:t>опре</w:t>
            </w:r>
            <w:r>
              <w:rPr>
                <w:rFonts w:ascii="Arial" w:hAnsi="Arial" w:cs="Arial"/>
                <w:b/>
                <w:spacing w:val="5"/>
                <w:sz w:val="20"/>
                <w:szCs w:val="20"/>
              </w:rPr>
              <w:t>д</w:t>
            </w:r>
            <w:r>
              <w:rPr>
                <w:rFonts w:ascii="Arial" w:hAnsi="Arial" w:cs="Arial"/>
                <w:b/>
                <w:spacing w:val="-2"/>
                <w:sz w:val="20"/>
                <w:szCs w:val="20"/>
              </w:rPr>
              <w:t>е</w:t>
            </w:r>
            <w:r>
              <w:rPr>
                <w:rFonts w:ascii="Arial" w:hAnsi="Arial" w:cs="Arial"/>
                <w:b/>
                <w:spacing w:val="2"/>
                <w:sz w:val="20"/>
                <w:szCs w:val="20"/>
              </w:rPr>
              <w:t>л</w:t>
            </w:r>
            <w:r>
              <w:rPr>
                <w:rFonts w:ascii="Arial" w:hAnsi="Arial" w:cs="Arial"/>
                <w:b/>
                <w:spacing w:val="-2"/>
                <w:sz w:val="20"/>
                <w:szCs w:val="20"/>
              </w:rPr>
              <w:t>е</w:t>
            </w:r>
            <w:r>
              <w:rPr>
                <w:rFonts w:ascii="Arial" w:hAnsi="Arial" w:cs="Arial"/>
                <w:b/>
                <w:spacing w:val="-1"/>
                <w:sz w:val="20"/>
                <w:szCs w:val="20"/>
              </w:rPr>
              <w:t>н</w:t>
            </w:r>
            <w:r>
              <w:rPr>
                <w:rFonts w:ascii="Arial" w:hAnsi="Arial" w:cs="Arial"/>
                <w:b/>
                <w:sz w:val="20"/>
                <w:szCs w:val="20"/>
              </w:rPr>
              <w:t>.</w:t>
            </w:r>
            <w:r>
              <w:rPr>
                <w:rFonts w:ascii="Arial" w:hAnsi="Arial" w:cs="Arial"/>
                <w:b/>
                <w:spacing w:val="2"/>
                <w:sz w:val="20"/>
                <w:szCs w:val="20"/>
              </w:rPr>
              <w:t xml:space="preserve"> </w:t>
            </w:r>
            <w:r>
              <w:rPr>
                <w:rFonts w:ascii="Arial" w:hAnsi="Arial" w:cs="Arial"/>
                <w:b/>
                <w:spacing w:val="-2"/>
                <w:sz w:val="20"/>
                <w:szCs w:val="20"/>
              </w:rPr>
              <w:t>(п</w:t>
            </w:r>
            <w:r>
              <w:rPr>
                <w:rFonts w:ascii="Arial" w:hAnsi="Arial" w:cs="Arial"/>
                <w:b/>
                <w:spacing w:val="-4"/>
                <w:sz w:val="20"/>
                <w:szCs w:val="20"/>
              </w:rPr>
              <w:t>р</w:t>
            </w:r>
            <w:r>
              <w:rPr>
                <w:rFonts w:ascii="Arial" w:hAnsi="Arial" w:cs="Arial"/>
                <w:b/>
                <w:sz w:val="20"/>
                <w:szCs w:val="20"/>
              </w:rPr>
              <w:t>.</w:t>
            </w:r>
            <w:r>
              <w:rPr>
                <w:rFonts w:ascii="Arial" w:hAnsi="Arial" w:cs="Arial"/>
                <w:b/>
                <w:spacing w:val="5"/>
                <w:sz w:val="20"/>
                <w:szCs w:val="20"/>
              </w:rPr>
              <w:t xml:space="preserve"> </w:t>
            </w:r>
            <w:r>
              <w:rPr>
                <w:rFonts w:ascii="Arial" w:hAnsi="Arial" w:cs="Arial"/>
                <w:b/>
                <w:spacing w:val="-2"/>
                <w:sz w:val="20"/>
                <w:szCs w:val="20"/>
              </w:rPr>
              <w:t>чле</w:t>
            </w:r>
            <w:r>
              <w:rPr>
                <w:rFonts w:ascii="Arial" w:hAnsi="Arial" w:cs="Arial"/>
                <w:b/>
                <w:sz w:val="20"/>
                <w:szCs w:val="20"/>
              </w:rPr>
              <w:t>н</w:t>
            </w:r>
            <w:r>
              <w:rPr>
                <w:rFonts w:ascii="Arial" w:hAnsi="Arial" w:cs="Arial"/>
                <w:b/>
                <w:spacing w:val="3"/>
                <w:sz w:val="20"/>
                <w:szCs w:val="20"/>
              </w:rPr>
              <w:t xml:space="preserve"> </w:t>
            </w:r>
            <w:r>
              <w:rPr>
                <w:rFonts w:ascii="Arial" w:hAnsi="Arial" w:cs="Arial"/>
                <w:b/>
                <w:spacing w:val="-7"/>
                <w:sz w:val="20"/>
                <w:szCs w:val="20"/>
              </w:rPr>
              <w:t>3</w:t>
            </w:r>
            <w:r>
              <w:rPr>
                <w:rFonts w:ascii="Arial" w:hAnsi="Arial" w:cs="Arial"/>
                <w:b/>
                <w:sz w:val="20"/>
                <w:szCs w:val="20"/>
              </w:rPr>
              <w:t>,</w:t>
            </w:r>
            <w:r>
              <w:rPr>
                <w:rFonts w:ascii="Arial" w:hAnsi="Arial" w:cs="Arial"/>
                <w:b/>
                <w:spacing w:val="5"/>
                <w:sz w:val="20"/>
                <w:szCs w:val="20"/>
              </w:rPr>
              <w:t xml:space="preserve"> </w:t>
            </w:r>
            <w:r>
              <w:rPr>
                <w:rFonts w:ascii="Arial" w:hAnsi="Arial" w:cs="Arial"/>
                <w:b/>
                <w:spacing w:val="-2"/>
                <w:sz w:val="20"/>
                <w:szCs w:val="20"/>
              </w:rPr>
              <w:t>точк</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1</w:t>
            </w:r>
            <w:r>
              <w:rPr>
                <w:rFonts w:ascii="Arial" w:hAnsi="Arial" w:cs="Arial"/>
                <w:b/>
                <w:sz w:val="20"/>
                <w:szCs w:val="20"/>
              </w:rPr>
              <w:t>,</w:t>
            </w:r>
            <w:r>
              <w:rPr>
                <w:rFonts w:ascii="Arial" w:hAnsi="Arial" w:cs="Arial"/>
                <w:b/>
                <w:spacing w:val="-1"/>
                <w:sz w:val="20"/>
                <w:szCs w:val="20"/>
              </w:rPr>
              <w:t xml:space="preserve"> </w:t>
            </w:r>
            <w:r>
              <w:rPr>
                <w:rFonts w:ascii="Arial" w:hAnsi="Arial" w:cs="Arial"/>
                <w:b/>
                <w:spacing w:val="-2"/>
                <w:sz w:val="20"/>
                <w:szCs w:val="20"/>
              </w:rPr>
              <w:t>а</w:t>
            </w:r>
            <w:r>
              <w:rPr>
                <w:rFonts w:ascii="Arial" w:hAnsi="Arial" w:cs="Arial"/>
                <w:b/>
                <w:spacing w:val="2"/>
                <w:sz w:val="20"/>
                <w:szCs w:val="20"/>
              </w:rPr>
              <w:t>л</w:t>
            </w:r>
            <w:r>
              <w:rPr>
                <w:rFonts w:ascii="Arial" w:hAnsi="Arial" w:cs="Arial"/>
                <w:b/>
                <w:spacing w:val="-2"/>
                <w:sz w:val="20"/>
                <w:szCs w:val="20"/>
              </w:rPr>
              <w:t>ин</w:t>
            </w:r>
            <w:r>
              <w:rPr>
                <w:rFonts w:ascii="Arial" w:hAnsi="Arial" w:cs="Arial"/>
                <w:b/>
                <w:spacing w:val="-6"/>
                <w:sz w:val="20"/>
                <w:szCs w:val="20"/>
              </w:rPr>
              <w:t>е</w:t>
            </w:r>
            <w:r>
              <w:rPr>
                <w:rFonts w:ascii="Arial" w:hAnsi="Arial" w:cs="Arial"/>
                <w:b/>
                <w:spacing w:val="3"/>
                <w:sz w:val="20"/>
                <w:szCs w:val="20"/>
              </w:rPr>
              <w:t>ј</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5).</w:t>
            </w:r>
          </w:p>
        </w:tc>
      </w:tr>
      <w:tr w:rsidR="002D02A2" w14:paraId="5C7FA171" w14:textId="77777777" w:rsidTr="002D02A2">
        <w:trPr>
          <w:trHeight w:val="469"/>
        </w:trPr>
        <w:tc>
          <w:tcPr>
            <w:tcW w:w="2388" w:type="dxa"/>
            <w:tcBorders>
              <w:top w:val="double" w:sz="4" w:space="0" w:color="auto"/>
              <w:left w:val="double" w:sz="4" w:space="0" w:color="auto"/>
              <w:bottom w:val="double" w:sz="4" w:space="0" w:color="auto"/>
              <w:right w:val="double" w:sz="4" w:space="0" w:color="auto"/>
            </w:tcBorders>
            <w:hideMark/>
          </w:tcPr>
          <w:p w14:paraId="55441137" w14:textId="77777777" w:rsidR="002D02A2" w:rsidRDefault="002D02A2">
            <w:pPr>
              <w:widowControl w:val="0"/>
              <w:autoSpaceDE w:val="0"/>
              <w:autoSpaceDN w:val="0"/>
              <w:adjustRightInd w:val="0"/>
              <w:spacing w:before="1" w:after="0" w:line="240" w:lineRule="auto"/>
              <w:ind w:left="113" w:right="113"/>
              <w:jc w:val="center"/>
              <w:rPr>
                <w:rFonts w:ascii="Arial" w:hAnsi="Arial" w:cs="Arial"/>
                <w:b/>
                <w:spacing w:val="-1"/>
                <w:sz w:val="20"/>
                <w:szCs w:val="20"/>
              </w:rPr>
            </w:pPr>
            <w:r>
              <w:rPr>
                <w:rFonts w:ascii="Arial" w:hAnsi="Arial" w:cs="Arial"/>
                <w:b/>
                <w:spacing w:val="-1"/>
                <w:sz w:val="20"/>
                <w:szCs w:val="20"/>
              </w:rPr>
              <w:t xml:space="preserve">Да </w:t>
            </w:r>
            <w:r>
              <w:rPr>
                <w:rFonts w:ascii="Arial" w:hAnsi="Arial" w:cs="Arial"/>
                <w:b/>
                <w:spacing w:val="-1"/>
                <w:sz w:val="20"/>
                <w:szCs w:val="20"/>
              </w:rPr>
              <w:sym w:font="Wingdings" w:char="F078"/>
            </w:r>
          </w:p>
          <w:p w14:paraId="2F553D1B" w14:textId="77777777" w:rsidR="002D02A2" w:rsidRDefault="002D02A2">
            <w:pPr>
              <w:widowControl w:val="0"/>
              <w:autoSpaceDE w:val="0"/>
              <w:autoSpaceDN w:val="0"/>
              <w:adjustRightInd w:val="0"/>
              <w:spacing w:before="1" w:after="0" w:line="240" w:lineRule="auto"/>
              <w:ind w:left="113" w:right="113"/>
              <w:jc w:val="center"/>
              <w:rPr>
                <w:rFonts w:ascii="Arial" w:hAnsi="Arial" w:cs="Arial"/>
                <w:b/>
                <w:sz w:val="20"/>
                <w:szCs w:val="20"/>
              </w:rPr>
            </w:pPr>
            <w:r>
              <w:rPr>
                <w:rFonts w:ascii="Arial" w:hAnsi="Arial" w:cs="Arial"/>
                <w:b/>
                <w:spacing w:val="-1"/>
                <w:sz w:val="20"/>
                <w:szCs w:val="20"/>
              </w:rPr>
              <w:t xml:space="preserve">Не </w:t>
            </w:r>
            <w:r>
              <w:rPr>
                <w:rFonts w:ascii="Arial" w:hAnsi="Arial" w:cs="Arial"/>
                <w:b/>
                <w:spacing w:val="-1"/>
                <w:sz w:val="20"/>
                <w:szCs w:val="20"/>
              </w:rPr>
              <w:sym w:font="Wingdings" w:char="F06F"/>
            </w:r>
          </w:p>
        </w:tc>
        <w:tc>
          <w:tcPr>
            <w:tcW w:w="2357" w:type="dxa"/>
            <w:gridSpan w:val="3"/>
            <w:tcBorders>
              <w:top w:val="double" w:sz="4" w:space="0" w:color="auto"/>
              <w:left w:val="double" w:sz="4" w:space="0" w:color="auto"/>
              <w:bottom w:val="double" w:sz="4" w:space="0" w:color="auto"/>
              <w:right w:val="double" w:sz="4" w:space="0" w:color="auto"/>
            </w:tcBorders>
          </w:tcPr>
          <w:p w14:paraId="7415F924" w14:textId="77777777" w:rsidR="002D02A2" w:rsidRDefault="002D02A2">
            <w:pPr>
              <w:widowControl w:val="0"/>
              <w:autoSpaceDE w:val="0"/>
              <w:autoSpaceDN w:val="0"/>
              <w:adjustRightInd w:val="0"/>
              <w:spacing w:before="10" w:after="0" w:line="140" w:lineRule="exact"/>
              <w:ind w:left="113" w:right="113"/>
              <w:rPr>
                <w:rFonts w:ascii="Arial" w:hAnsi="Arial" w:cs="Arial"/>
                <w:b/>
                <w:sz w:val="20"/>
                <w:szCs w:val="20"/>
              </w:rPr>
            </w:pPr>
          </w:p>
          <w:p w14:paraId="0A03CD19" w14:textId="77777777" w:rsidR="002D02A2" w:rsidRDefault="002D02A2">
            <w:pPr>
              <w:widowControl w:val="0"/>
              <w:autoSpaceDE w:val="0"/>
              <w:autoSpaceDN w:val="0"/>
              <w:adjustRightInd w:val="0"/>
              <w:spacing w:after="0" w:line="240" w:lineRule="auto"/>
              <w:ind w:left="113" w:right="113"/>
              <w:rPr>
                <w:rFonts w:ascii="Arial" w:hAnsi="Arial" w:cs="Arial"/>
                <w:b/>
                <w:sz w:val="20"/>
                <w:szCs w:val="20"/>
              </w:rPr>
            </w:pPr>
            <w:r>
              <w:rPr>
                <w:rFonts w:ascii="Arial" w:hAnsi="Arial" w:cs="Arial"/>
                <w:b/>
                <w:spacing w:val="-2"/>
                <w:sz w:val="20"/>
                <w:szCs w:val="20"/>
              </w:rPr>
              <w:t>Ч</w:t>
            </w:r>
            <w:r>
              <w:rPr>
                <w:rFonts w:ascii="Arial" w:hAnsi="Arial" w:cs="Arial"/>
                <w:b/>
                <w:spacing w:val="5"/>
                <w:sz w:val="20"/>
                <w:szCs w:val="20"/>
              </w:rPr>
              <w:t>л</w:t>
            </w:r>
            <w:r>
              <w:rPr>
                <w:rFonts w:ascii="Arial" w:hAnsi="Arial" w:cs="Arial"/>
                <w:b/>
                <w:spacing w:val="-2"/>
                <w:sz w:val="20"/>
                <w:szCs w:val="20"/>
              </w:rPr>
              <w:t>е</w:t>
            </w:r>
            <w:r>
              <w:rPr>
                <w:rFonts w:ascii="Arial" w:hAnsi="Arial" w:cs="Arial"/>
                <w:b/>
                <w:spacing w:val="4"/>
                <w:sz w:val="20"/>
                <w:szCs w:val="20"/>
              </w:rPr>
              <w:t>н</w:t>
            </w:r>
            <w:r>
              <w:rPr>
                <w:rFonts w:ascii="Arial" w:hAnsi="Arial" w:cs="Arial"/>
                <w:b/>
                <w:sz w:val="20"/>
                <w:szCs w:val="20"/>
              </w:rPr>
              <w:t>:</w:t>
            </w:r>
            <w:r>
              <w:rPr>
                <w:rFonts w:ascii="Arial" w:hAnsi="Arial" w:cs="Arial"/>
                <w:b/>
                <w:spacing w:val="-3"/>
                <w:sz w:val="20"/>
                <w:szCs w:val="20"/>
              </w:rPr>
              <w:t xml:space="preserve"> </w:t>
            </w:r>
            <w:r>
              <w:rPr>
                <w:rFonts w:ascii="Arial" w:hAnsi="Arial" w:cs="Arial"/>
                <w:sz w:val="20"/>
                <w:szCs w:val="20"/>
              </w:rPr>
              <w:t>3</w:t>
            </w:r>
          </w:p>
        </w:tc>
        <w:tc>
          <w:tcPr>
            <w:tcW w:w="2314" w:type="dxa"/>
            <w:tcBorders>
              <w:top w:val="double" w:sz="4" w:space="0" w:color="auto"/>
              <w:left w:val="double" w:sz="4" w:space="0" w:color="auto"/>
              <w:bottom w:val="double" w:sz="4" w:space="0" w:color="auto"/>
              <w:right w:val="double" w:sz="4" w:space="0" w:color="auto"/>
            </w:tcBorders>
          </w:tcPr>
          <w:p w14:paraId="4EDFE4AA" w14:textId="77777777" w:rsidR="002D02A2" w:rsidRDefault="002D02A2">
            <w:pPr>
              <w:widowControl w:val="0"/>
              <w:autoSpaceDE w:val="0"/>
              <w:autoSpaceDN w:val="0"/>
              <w:adjustRightInd w:val="0"/>
              <w:spacing w:before="10" w:after="0" w:line="140" w:lineRule="exact"/>
              <w:ind w:left="113" w:right="113"/>
              <w:rPr>
                <w:rFonts w:ascii="Arial" w:hAnsi="Arial" w:cs="Arial"/>
                <w:b/>
                <w:sz w:val="20"/>
                <w:szCs w:val="20"/>
              </w:rPr>
            </w:pPr>
          </w:p>
          <w:p w14:paraId="7E542A84" w14:textId="77777777" w:rsidR="002D02A2" w:rsidRDefault="002D02A2">
            <w:pPr>
              <w:widowControl w:val="0"/>
              <w:autoSpaceDE w:val="0"/>
              <w:autoSpaceDN w:val="0"/>
              <w:adjustRightInd w:val="0"/>
              <w:spacing w:after="0" w:line="240" w:lineRule="auto"/>
              <w:ind w:left="113" w:right="113"/>
              <w:rPr>
                <w:rFonts w:ascii="Arial" w:hAnsi="Arial" w:cs="Arial"/>
                <w:b/>
                <w:sz w:val="20"/>
                <w:szCs w:val="20"/>
              </w:rPr>
            </w:pPr>
            <w:r>
              <w:rPr>
                <w:rFonts w:ascii="Arial" w:hAnsi="Arial" w:cs="Arial"/>
                <w:b/>
                <w:spacing w:val="-2"/>
                <w:sz w:val="20"/>
                <w:szCs w:val="20"/>
              </w:rPr>
              <w:t>Точк</w:t>
            </w:r>
            <w:r>
              <w:rPr>
                <w:rFonts w:ascii="Arial" w:hAnsi="Arial" w:cs="Arial"/>
                <w:b/>
                <w:spacing w:val="5"/>
                <w:sz w:val="20"/>
                <w:szCs w:val="20"/>
              </w:rPr>
              <w:t>а</w:t>
            </w:r>
            <w:r>
              <w:rPr>
                <w:rFonts w:ascii="Arial" w:hAnsi="Arial" w:cs="Arial"/>
                <w:b/>
                <w:spacing w:val="-3"/>
                <w:sz w:val="20"/>
                <w:szCs w:val="20"/>
              </w:rPr>
              <w:t xml:space="preserve"> </w:t>
            </w:r>
            <w:r>
              <w:rPr>
                <w:rFonts w:ascii="Arial" w:hAnsi="Arial" w:cs="Arial"/>
                <w:spacing w:val="3"/>
                <w:sz w:val="20"/>
                <w:szCs w:val="20"/>
              </w:rPr>
              <w:t>1</w:t>
            </w:r>
            <w:r>
              <w:rPr>
                <w:rFonts w:ascii="Arial" w:hAnsi="Arial" w:cs="Arial"/>
                <w:sz w:val="20"/>
                <w:szCs w:val="20"/>
              </w:rPr>
              <w:t xml:space="preserve">3 </w:t>
            </w:r>
          </w:p>
        </w:tc>
        <w:tc>
          <w:tcPr>
            <w:tcW w:w="2267" w:type="dxa"/>
            <w:tcBorders>
              <w:top w:val="double" w:sz="4" w:space="0" w:color="auto"/>
              <w:left w:val="double" w:sz="4" w:space="0" w:color="auto"/>
              <w:bottom w:val="double" w:sz="4" w:space="0" w:color="auto"/>
              <w:right w:val="double" w:sz="4" w:space="0" w:color="auto"/>
            </w:tcBorders>
          </w:tcPr>
          <w:p w14:paraId="7DF00535" w14:textId="77777777" w:rsidR="002D02A2" w:rsidRDefault="002D02A2">
            <w:pPr>
              <w:widowControl w:val="0"/>
              <w:autoSpaceDE w:val="0"/>
              <w:autoSpaceDN w:val="0"/>
              <w:adjustRightInd w:val="0"/>
              <w:spacing w:before="10" w:after="0" w:line="140" w:lineRule="exact"/>
              <w:ind w:left="113" w:right="113"/>
              <w:rPr>
                <w:rFonts w:ascii="Arial" w:hAnsi="Arial" w:cs="Arial"/>
                <w:b/>
                <w:sz w:val="20"/>
                <w:szCs w:val="20"/>
              </w:rPr>
            </w:pPr>
          </w:p>
          <w:p w14:paraId="7C04BACF" w14:textId="77777777" w:rsidR="002D02A2" w:rsidRDefault="002D02A2">
            <w:pPr>
              <w:widowControl w:val="0"/>
              <w:autoSpaceDE w:val="0"/>
              <w:autoSpaceDN w:val="0"/>
              <w:adjustRightInd w:val="0"/>
              <w:spacing w:after="0" w:line="240" w:lineRule="auto"/>
              <w:ind w:left="113" w:right="113"/>
              <w:rPr>
                <w:rFonts w:ascii="Arial" w:hAnsi="Arial" w:cs="Arial"/>
                <w:b/>
                <w:sz w:val="20"/>
                <w:szCs w:val="20"/>
              </w:rPr>
            </w:pPr>
            <w:r>
              <w:rPr>
                <w:rFonts w:ascii="Arial" w:hAnsi="Arial" w:cs="Arial"/>
                <w:b/>
                <w:sz w:val="20"/>
                <w:szCs w:val="20"/>
              </w:rPr>
              <w:t>Алине</w:t>
            </w:r>
            <w:r>
              <w:rPr>
                <w:rFonts w:ascii="Arial" w:hAnsi="Arial" w:cs="Arial"/>
                <w:b/>
                <w:spacing w:val="3"/>
                <w:sz w:val="20"/>
                <w:szCs w:val="20"/>
              </w:rPr>
              <w:t>ј</w:t>
            </w:r>
            <w:r>
              <w:rPr>
                <w:rFonts w:ascii="Arial" w:hAnsi="Arial" w:cs="Arial"/>
                <w:b/>
                <w:sz w:val="20"/>
                <w:szCs w:val="20"/>
              </w:rPr>
              <w:t xml:space="preserve">а: </w:t>
            </w:r>
          </w:p>
        </w:tc>
      </w:tr>
      <w:tr w:rsidR="002D02A2" w14:paraId="5A80C4F7" w14:textId="77777777" w:rsidTr="002D02A2">
        <w:trPr>
          <w:trHeight w:val="960"/>
        </w:trPr>
        <w:tc>
          <w:tcPr>
            <w:tcW w:w="9326" w:type="dxa"/>
            <w:gridSpan w:val="6"/>
            <w:tcBorders>
              <w:top w:val="double" w:sz="4" w:space="0" w:color="auto"/>
              <w:left w:val="double" w:sz="4" w:space="0" w:color="auto"/>
              <w:bottom w:val="double" w:sz="4" w:space="0" w:color="auto"/>
              <w:right w:val="double" w:sz="4" w:space="0" w:color="auto"/>
            </w:tcBorders>
            <w:hideMark/>
          </w:tcPr>
          <w:p w14:paraId="27614AD6" w14:textId="77777777" w:rsidR="002D02A2" w:rsidRDefault="002D02A2">
            <w:pPr>
              <w:widowControl w:val="0"/>
              <w:autoSpaceDE w:val="0"/>
              <w:autoSpaceDN w:val="0"/>
              <w:adjustRightInd w:val="0"/>
              <w:spacing w:after="0" w:line="240" w:lineRule="auto"/>
              <w:ind w:left="113" w:right="113"/>
              <w:jc w:val="both"/>
              <w:rPr>
                <w:rFonts w:ascii="Arial" w:hAnsi="Arial" w:cs="Arial"/>
                <w:b/>
                <w:sz w:val="20"/>
                <w:szCs w:val="20"/>
              </w:rPr>
            </w:pPr>
            <w:r>
              <w:rPr>
                <w:rFonts w:ascii="Arial" w:hAnsi="Arial" w:cs="Arial"/>
                <w:b/>
                <w:spacing w:val="-2"/>
                <w:sz w:val="20"/>
                <w:szCs w:val="20"/>
              </w:rPr>
              <w:t>Да</w:t>
            </w:r>
            <w:r>
              <w:rPr>
                <w:rFonts w:ascii="Arial" w:hAnsi="Arial" w:cs="Arial"/>
                <w:b/>
                <w:spacing w:val="2"/>
                <w:sz w:val="20"/>
                <w:szCs w:val="20"/>
              </w:rPr>
              <w:t>л</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с</w:t>
            </w:r>
            <w:r>
              <w:rPr>
                <w:rFonts w:ascii="Arial" w:hAnsi="Arial" w:cs="Arial"/>
                <w:b/>
                <w:sz w:val="20"/>
                <w:szCs w:val="20"/>
              </w:rPr>
              <w:t xml:space="preserve">о </w:t>
            </w:r>
            <w:r>
              <w:rPr>
                <w:rFonts w:ascii="Arial" w:hAnsi="Arial" w:cs="Arial"/>
                <w:b/>
                <w:spacing w:val="-2"/>
                <w:sz w:val="20"/>
                <w:szCs w:val="20"/>
              </w:rPr>
              <w:t>план</w:t>
            </w:r>
            <w:r>
              <w:rPr>
                <w:rFonts w:ascii="Arial" w:hAnsi="Arial" w:cs="Arial"/>
                <w:b/>
                <w:spacing w:val="3"/>
                <w:sz w:val="20"/>
                <w:szCs w:val="20"/>
              </w:rPr>
              <w:t>с</w:t>
            </w:r>
            <w:r>
              <w:rPr>
                <w:rFonts w:ascii="Arial" w:hAnsi="Arial" w:cs="Arial"/>
                <w:b/>
                <w:spacing w:val="-2"/>
                <w:sz w:val="20"/>
                <w:szCs w:val="20"/>
              </w:rPr>
              <w:t>кио</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5"/>
                <w:sz w:val="20"/>
                <w:szCs w:val="20"/>
              </w:rPr>
              <w:t>д</w:t>
            </w:r>
            <w:r>
              <w:rPr>
                <w:rFonts w:ascii="Arial" w:hAnsi="Arial" w:cs="Arial"/>
                <w:b/>
                <w:spacing w:val="-2"/>
                <w:sz w:val="20"/>
                <w:szCs w:val="20"/>
              </w:rPr>
              <w:t>ок</w:t>
            </w:r>
            <w:r>
              <w:rPr>
                <w:rFonts w:ascii="Arial" w:hAnsi="Arial" w:cs="Arial"/>
                <w:b/>
                <w:spacing w:val="-5"/>
                <w:sz w:val="20"/>
                <w:szCs w:val="20"/>
              </w:rPr>
              <w:t>у</w:t>
            </w:r>
            <w:r>
              <w:rPr>
                <w:rFonts w:ascii="Arial" w:hAnsi="Arial" w:cs="Arial"/>
                <w:b/>
                <w:spacing w:val="-2"/>
                <w:sz w:val="20"/>
                <w:szCs w:val="20"/>
              </w:rPr>
              <w:t>мен</w:t>
            </w:r>
            <w:r>
              <w:rPr>
                <w:rFonts w:ascii="Arial" w:hAnsi="Arial" w:cs="Arial"/>
                <w:b/>
                <w:sz w:val="20"/>
                <w:szCs w:val="20"/>
              </w:rPr>
              <w:t>т</w:t>
            </w:r>
            <w:r>
              <w:rPr>
                <w:rFonts w:ascii="Arial" w:hAnsi="Arial" w:cs="Arial"/>
                <w:b/>
                <w:spacing w:val="4"/>
                <w:sz w:val="20"/>
                <w:szCs w:val="20"/>
              </w:rPr>
              <w:t xml:space="preserve"> </w:t>
            </w:r>
            <w:r>
              <w:rPr>
                <w:rFonts w:ascii="Arial" w:hAnsi="Arial" w:cs="Arial"/>
                <w:b/>
                <w:spacing w:val="-2"/>
                <w:sz w:val="20"/>
                <w:szCs w:val="20"/>
              </w:rPr>
              <w:t>с</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п</w:t>
            </w:r>
            <w:r>
              <w:rPr>
                <w:rFonts w:ascii="Arial" w:hAnsi="Arial" w:cs="Arial"/>
                <w:b/>
                <w:spacing w:val="5"/>
                <w:sz w:val="20"/>
                <w:szCs w:val="20"/>
              </w:rPr>
              <w:t>л</w:t>
            </w:r>
            <w:r>
              <w:rPr>
                <w:rFonts w:ascii="Arial" w:hAnsi="Arial" w:cs="Arial"/>
                <w:b/>
                <w:spacing w:val="-2"/>
                <w:sz w:val="20"/>
                <w:szCs w:val="20"/>
              </w:rPr>
              <w:t>анир</w:t>
            </w:r>
            <w:r>
              <w:rPr>
                <w:rFonts w:ascii="Arial" w:hAnsi="Arial" w:cs="Arial"/>
                <w:b/>
                <w:sz w:val="20"/>
                <w:szCs w:val="20"/>
              </w:rPr>
              <w:t xml:space="preserve">а </w:t>
            </w:r>
            <w:r>
              <w:rPr>
                <w:rFonts w:ascii="Arial" w:hAnsi="Arial" w:cs="Arial"/>
                <w:b/>
                <w:spacing w:val="-2"/>
                <w:sz w:val="20"/>
                <w:szCs w:val="20"/>
              </w:rPr>
              <w:t>реа</w:t>
            </w:r>
            <w:r>
              <w:rPr>
                <w:rFonts w:ascii="Arial" w:hAnsi="Arial" w:cs="Arial"/>
                <w:b/>
                <w:spacing w:val="2"/>
                <w:sz w:val="20"/>
                <w:szCs w:val="20"/>
              </w:rPr>
              <w:t>л</w:t>
            </w:r>
            <w:r>
              <w:rPr>
                <w:rFonts w:ascii="Arial" w:hAnsi="Arial" w:cs="Arial"/>
                <w:b/>
                <w:spacing w:val="-2"/>
                <w:sz w:val="20"/>
                <w:szCs w:val="20"/>
              </w:rPr>
              <w:t>изирањ</w:t>
            </w:r>
            <w:r>
              <w:rPr>
                <w:rFonts w:ascii="Arial" w:hAnsi="Arial" w:cs="Arial"/>
                <w:b/>
                <w:sz w:val="20"/>
                <w:szCs w:val="20"/>
              </w:rPr>
              <w:t xml:space="preserve">е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проек</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1"/>
                <w:sz w:val="20"/>
                <w:szCs w:val="20"/>
              </w:rPr>
              <w:t>ш</w:t>
            </w:r>
            <w:r>
              <w:rPr>
                <w:rFonts w:ascii="Arial" w:hAnsi="Arial" w:cs="Arial"/>
                <w:b/>
                <w:spacing w:val="-2"/>
                <w:sz w:val="20"/>
                <w:szCs w:val="20"/>
              </w:rPr>
              <w:t>т</w:t>
            </w:r>
            <w:r>
              <w:rPr>
                <w:rFonts w:ascii="Arial" w:hAnsi="Arial" w:cs="Arial"/>
                <w:b/>
                <w:sz w:val="20"/>
                <w:szCs w:val="20"/>
              </w:rPr>
              <w:t>о</w:t>
            </w:r>
            <w:r>
              <w:rPr>
                <w:rFonts w:ascii="Arial" w:hAnsi="Arial" w:cs="Arial"/>
                <w:b/>
                <w:spacing w:val="1"/>
                <w:sz w:val="20"/>
                <w:szCs w:val="20"/>
              </w:rPr>
              <w:t xml:space="preserve"> </w:t>
            </w:r>
            <w:r>
              <w:rPr>
                <w:rFonts w:ascii="Arial" w:hAnsi="Arial" w:cs="Arial"/>
                <w:b/>
                <w:sz w:val="20"/>
                <w:szCs w:val="20"/>
              </w:rPr>
              <w:t>е</w:t>
            </w:r>
            <w:r>
              <w:rPr>
                <w:rFonts w:ascii="Arial" w:hAnsi="Arial" w:cs="Arial"/>
                <w:b/>
                <w:spacing w:val="-5"/>
                <w:sz w:val="20"/>
                <w:szCs w:val="20"/>
              </w:rPr>
              <w:t xml:space="preserve"> </w:t>
            </w:r>
            <w:r>
              <w:rPr>
                <w:rFonts w:ascii="Arial" w:hAnsi="Arial" w:cs="Arial"/>
                <w:b/>
                <w:spacing w:val="-2"/>
                <w:sz w:val="20"/>
                <w:szCs w:val="20"/>
              </w:rPr>
              <w:t>предви</w:t>
            </w:r>
            <w:r>
              <w:rPr>
                <w:rFonts w:ascii="Arial" w:hAnsi="Arial" w:cs="Arial"/>
                <w:b/>
                <w:spacing w:val="4"/>
                <w:sz w:val="20"/>
                <w:szCs w:val="20"/>
              </w:rPr>
              <w:t>д</w:t>
            </w:r>
            <w:r>
              <w:rPr>
                <w:rFonts w:ascii="Arial" w:hAnsi="Arial" w:cs="Arial"/>
                <w:b/>
                <w:spacing w:val="-2"/>
                <w:sz w:val="20"/>
                <w:szCs w:val="20"/>
              </w:rPr>
              <w:t>е</w:t>
            </w:r>
            <w:r>
              <w:rPr>
                <w:rFonts w:ascii="Arial" w:hAnsi="Arial" w:cs="Arial"/>
                <w:b/>
                <w:sz w:val="20"/>
                <w:szCs w:val="20"/>
              </w:rPr>
              <w:t>н</w:t>
            </w:r>
            <w:r>
              <w:rPr>
                <w:rFonts w:ascii="Arial" w:hAnsi="Arial" w:cs="Arial"/>
                <w:b/>
                <w:spacing w:val="1"/>
                <w:sz w:val="20"/>
                <w:szCs w:val="20"/>
              </w:rPr>
              <w:t xml:space="preserve"> </w:t>
            </w:r>
            <w:r>
              <w:rPr>
                <w:rFonts w:ascii="Arial" w:hAnsi="Arial" w:cs="Arial"/>
                <w:b/>
                <w:spacing w:val="-2"/>
                <w:sz w:val="20"/>
                <w:szCs w:val="20"/>
              </w:rPr>
              <w:t>с</w:t>
            </w:r>
            <w:r>
              <w:rPr>
                <w:rFonts w:ascii="Arial" w:hAnsi="Arial" w:cs="Arial"/>
                <w:b/>
                <w:sz w:val="20"/>
                <w:szCs w:val="20"/>
              </w:rPr>
              <w:t>о</w:t>
            </w:r>
            <w:r>
              <w:rPr>
                <w:rFonts w:ascii="Arial" w:hAnsi="Arial" w:cs="Arial"/>
                <w:b/>
                <w:spacing w:val="-3"/>
                <w:sz w:val="20"/>
                <w:szCs w:val="20"/>
              </w:rPr>
              <w:t xml:space="preserve"> </w:t>
            </w:r>
            <w:r>
              <w:rPr>
                <w:rFonts w:ascii="Arial" w:hAnsi="Arial" w:cs="Arial"/>
                <w:b/>
                <w:spacing w:val="2"/>
                <w:sz w:val="20"/>
                <w:szCs w:val="20"/>
              </w:rPr>
              <w:t>У</w:t>
            </w:r>
            <w:r>
              <w:rPr>
                <w:rFonts w:ascii="Arial" w:hAnsi="Arial" w:cs="Arial"/>
                <w:b/>
                <w:spacing w:val="-2"/>
                <w:sz w:val="20"/>
                <w:szCs w:val="20"/>
              </w:rPr>
              <w:t>редбата</w:t>
            </w:r>
            <w:r>
              <w:rPr>
                <w:rFonts w:ascii="Arial" w:hAnsi="Arial" w:cs="Arial"/>
                <w:b/>
                <w:sz w:val="20"/>
                <w:szCs w:val="20"/>
              </w:rPr>
              <w:t xml:space="preserve"> </w:t>
            </w:r>
            <w:r>
              <w:rPr>
                <w:rFonts w:ascii="Arial" w:hAnsi="Arial" w:cs="Arial"/>
                <w:b/>
                <w:spacing w:val="-2"/>
                <w:sz w:val="20"/>
                <w:szCs w:val="20"/>
              </w:rPr>
              <w:t>з</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опре</w:t>
            </w:r>
            <w:r>
              <w:rPr>
                <w:rFonts w:ascii="Arial" w:hAnsi="Arial" w:cs="Arial"/>
                <w:b/>
                <w:spacing w:val="5"/>
                <w:sz w:val="20"/>
                <w:szCs w:val="20"/>
              </w:rPr>
              <w:t>д</w:t>
            </w:r>
            <w:r>
              <w:rPr>
                <w:rFonts w:ascii="Arial" w:hAnsi="Arial" w:cs="Arial"/>
                <w:b/>
                <w:spacing w:val="-2"/>
                <w:sz w:val="20"/>
                <w:szCs w:val="20"/>
              </w:rPr>
              <w:t>е</w:t>
            </w:r>
            <w:r>
              <w:rPr>
                <w:rFonts w:ascii="Arial" w:hAnsi="Arial" w:cs="Arial"/>
                <w:b/>
                <w:spacing w:val="2"/>
                <w:sz w:val="20"/>
                <w:szCs w:val="20"/>
              </w:rPr>
              <w:t>л</w:t>
            </w:r>
            <w:r>
              <w:rPr>
                <w:rFonts w:ascii="Arial" w:hAnsi="Arial" w:cs="Arial"/>
                <w:b/>
                <w:spacing w:val="-2"/>
                <w:sz w:val="20"/>
                <w:szCs w:val="20"/>
              </w:rPr>
              <w:t>увањ</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2"/>
                <w:sz w:val="20"/>
                <w:szCs w:val="20"/>
              </w:rPr>
              <w:t>проек</w:t>
            </w:r>
            <w:r>
              <w:rPr>
                <w:rFonts w:ascii="Arial" w:hAnsi="Arial" w:cs="Arial"/>
                <w:b/>
                <w:spacing w:val="1"/>
                <w:sz w:val="20"/>
                <w:szCs w:val="20"/>
              </w:rPr>
              <w:t>т</w:t>
            </w:r>
            <w:r>
              <w:rPr>
                <w:rFonts w:ascii="Arial" w:hAnsi="Arial" w:cs="Arial"/>
                <w:b/>
                <w:spacing w:val="-2"/>
                <w:sz w:val="20"/>
                <w:szCs w:val="20"/>
              </w:rPr>
              <w:t>ит</w:t>
            </w:r>
            <w:r>
              <w:rPr>
                <w:rFonts w:ascii="Arial" w:hAnsi="Arial" w:cs="Arial"/>
                <w:b/>
                <w:sz w:val="20"/>
                <w:szCs w:val="20"/>
              </w:rPr>
              <w:t>е и</w:t>
            </w:r>
            <w:r>
              <w:rPr>
                <w:rFonts w:ascii="Arial" w:hAnsi="Arial" w:cs="Arial"/>
                <w:b/>
                <w:spacing w:val="-3"/>
                <w:sz w:val="20"/>
                <w:szCs w:val="20"/>
              </w:rPr>
              <w:t xml:space="preserve"> </w:t>
            </w:r>
            <w:r>
              <w:rPr>
                <w:rFonts w:ascii="Arial" w:hAnsi="Arial" w:cs="Arial"/>
                <w:b/>
                <w:spacing w:val="-2"/>
                <w:sz w:val="20"/>
                <w:szCs w:val="20"/>
              </w:rPr>
              <w:t>критери</w:t>
            </w:r>
            <w:r>
              <w:rPr>
                <w:rFonts w:ascii="Arial" w:hAnsi="Arial" w:cs="Arial"/>
                <w:b/>
                <w:spacing w:val="2"/>
                <w:sz w:val="20"/>
                <w:szCs w:val="20"/>
              </w:rPr>
              <w:t>у</w:t>
            </w:r>
            <w:r>
              <w:rPr>
                <w:rFonts w:ascii="Arial" w:hAnsi="Arial" w:cs="Arial"/>
                <w:b/>
                <w:spacing w:val="-2"/>
                <w:sz w:val="20"/>
                <w:szCs w:val="20"/>
              </w:rPr>
              <w:t>мит</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2"/>
                <w:sz w:val="20"/>
                <w:szCs w:val="20"/>
              </w:rPr>
              <w:t>вр</w:t>
            </w:r>
            <w:r>
              <w:rPr>
                <w:rFonts w:ascii="Arial" w:hAnsi="Arial" w:cs="Arial"/>
                <w:b/>
                <w:sz w:val="20"/>
                <w:szCs w:val="20"/>
              </w:rPr>
              <w:t>з</w:t>
            </w:r>
            <w:r>
              <w:rPr>
                <w:rFonts w:ascii="Arial" w:hAnsi="Arial" w:cs="Arial"/>
                <w:b/>
                <w:spacing w:val="1"/>
                <w:sz w:val="20"/>
                <w:szCs w:val="20"/>
              </w:rPr>
              <w:t xml:space="preserve"> </w:t>
            </w:r>
            <w:r>
              <w:rPr>
                <w:rFonts w:ascii="Arial" w:hAnsi="Arial" w:cs="Arial"/>
                <w:b/>
                <w:spacing w:val="-2"/>
                <w:sz w:val="20"/>
                <w:szCs w:val="20"/>
              </w:rPr>
              <w:t>основ</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ко</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с</w:t>
            </w:r>
            <w:r>
              <w:rPr>
                <w:rFonts w:ascii="Arial" w:hAnsi="Arial" w:cs="Arial"/>
                <w:b/>
                <w:sz w:val="20"/>
                <w:szCs w:val="20"/>
              </w:rPr>
              <w:t xml:space="preserve">е </w:t>
            </w:r>
            <w:r>
              <w:rPr>
                <w:rFonts w:ascii="Arial" w:hAnsi="Arial" w:cs="Arial"/>
                <w:b/>
                <w:spacing w:val="-2"/>
                <w:sz w:val="20"/>
                <w:szCs w:val="20"/>
              </w:rPr>
              <w:t>утвр</w:t>
            </w:r>
            <w:r>
              <w:rPr>
                <w:rFonts w:ascii="Arial" w:hAnsi="Arial" w:cs="Arial"/>
                <w:b/>
                <w:spacing w:val="5"/>
                <w:sz w:val="20"/>
                <w:szCs w:val="20"/>
              </w:rPr>
              <w:t>д</w:t>
            </w:r>
            <w:r>
              <w:rPr>
                <w:rFonts w:ascii="Arial" w:hAnsi="Arial" w:cs="Arial"/>
                <w:b/>
                <w:spacing w:val="-2"/>
                <w:sz w:val="20"/>
                <w:szCs w:val="20"/>
              </w:rPr>
              <w:t>ув</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1"/>
                <w:sz w:val="20"/>
                <w:szCs w:val="20"/>
              </w:rPr>
              <w:t>п</w:t>
            </w:r>
            <w:r>
              <w:rPr>
                <w:rFonts w:ascii="Arial" w:hAnsi="Arial" w:cs="Arial"/>
                <w:b/>
                <w:spacing w:val="-2"/>
                <w:sz w:val="20"/>
                <w:szCs w:val="20"/>
              </w:rPr>
              <w:t>отребат</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 xml:space="preserve">за </w:t>
            </w:r>
            <w:r>
              <w:rPr>
                <w:rFonts w:ascii="Arial" w:hAnsi="Arial" w:cs="Arial"/>
                <w:b/>
                <w:sz w:val="20"/>
                <w:szCs w:val="20"/>
              </w:rPr>
              <w:t>с</w:t>
            </w:r>
            <w:r>
              <w:rPr>
                <w:rFonts w:ascii="Arial" w:hAnsi="Arial" w:cs="Arial"/>
                <w:b/>
                <w:spacing w:val="3"/>
                <w:sz w:val="20"/>
                <w:szCs w:val="20"/>
              </w:rPr>
              <w:t>п</w:t>
            </w:r>
            <w:r>
              <w:rPr>
                <w:rFonts w:ascii="Arial" w:hAnsi="Arial" w:cs="Arial"/>
                <w:b/>
                <w:spacing w:val="-2"/>
                <w:sz w:val="20"/>
                <w:szCs w:val="20"/>
              </w:rPr>
              <w:t>рове</w:t>
            </w:r>
            <w:r>
              <w:rPr>
                <w:rFonts w:ascii="Arial" w:hAnsi="Arial" w:cs="Arial"/>
                <w:b/>
                <w:spacing w:val="3"/>
                <w:sz w:val="20"/>
                <w:szCs w:val="20"/>
              </w:rPr>
              <w:t>д</w:t>
            </w:r>
            <w:r>
              <w:rPr>
                <w:rFonts w:ascii="Arial" w:hAnsi="Arial" w:cs="Arial"/>
                <w:b/>
                <w:spacing w:val="-2"/>
                <w:sz w:val="20"/>
                <w:szCs w:val="20"/>
              </w:rPr>
              <w:t>увањ</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по</w:t>
            </w:r>
            <w:r>
              <w:rPr>
                <w:rFonts w:ascii="Arial" w:hAnsi="Arial" w:cs="Arial"/>
                <w:b/>
                <w:spacing w:val="2"/>
                <w:sz w:val="20"/>
                <w:szCs w:val="20"/>
              </w:rPr>
              <w:t>с</w:t>
            </w:r>
            <w:r>
              <w:rPr>
                <w:rFonts w:ascii="Arial" w:hAnsi="Arial" w:cs="Arial"/>
                <w:b/>
                <w:spacing w:val="-2"/>
                <w:sz w:val="20"/>
                <w:szCs w:val="20"/>
              </w:rPr>
              <w:t>та</w:t>
            </w:r>
            <w:r>
              <w:rPr>
                <w:rFonts w:ascii="Arial" w:hAnsi="Arial" w:cs="Arial"/>
                <w:b/>
                <w:spacing w:val="2"/>
                <w:sz w:val="20"/>
                <w:szCs w:val="20"/>
              </w:rPr>
              <w:t>п</w:t>
            </w:r>
            <w:r>
              <w:rPr>
                <w:rFonts w:ascii="Arial" w:hAnsi="Arial" w:cs="Arial"/>
                <w:b/>
                <w:spacing w:val="-2"/>
                <w:sz w:val="20"/>
                <w:szCs w:val="20"/>
              </w:rPr>
              <w:t>к</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з</w:t>
            </w:r>
            <w:r>
              <w:rPr>
                <w:rFonts w:ascii="Arial" w:hAnsi="Arial" w:cs="Arial"/>
                <w:b/>
                <w:sz w:val="20"/>
                <w:szCs w:val="20"/>
              </w:rPr>
              <w:t xml:space="preserve">а </w:t>
            </w:r>
            <w:r>
              <w:rPr>
                <w:rFonts w:ascii="Arial" w:hAnsi="Arial" w:cs="Arial"/>
                <w:b/>
                <w:spacing w:val="-2"/>
                <w:sz w:val="20"/>
                <w:szCs w:val="20"/>
              </w:rPr>
              <w:t>оцен</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6"/>
                <w:sz w:val="20"/>
                <w:szCs w:val="20"/>
              </w:rPr>
              <w:t>в</w:t>
            </w:r>
            <w:r>
              <w:rPr>
                <w:rFonts w:ascii="Arial" w:hAnsi="Arial" w:cs="Arial"/>
                <w:b/>
                <w:spacing w:val="2"/>
                <w:sz w:val="20"/>
                <w:szCs w:val="20"/>
              </w:rPr>
              <w:t>л</w:t>
            </w:r>
            <w:r>
              <w:rPr>
                <w:rFonts w:ascii="Arial" w:hAnsi="Arial" w:cs="Arial"/>
                <w:b/>
                <w:spacing w:val="-2"/>
                <w:sz w:val="20"/>
                <w:szCs w:val="20"/>
              </w:rPr>
              <w:t>и</w:t>
            </w:r>
            <w:r>
              <w:rPr>
                <w:rFonts w:ascii="Arial" w:hAnsi="Arial" w:cs="Arial"/>
                <w:b/>
                <w:spacing w:val="2"/>
                <w:sz w:val="20"/>
                <w:szCs w:val="20"/>
              </w:rPr>
              <w:t>ј</w:t>
            </w:r>
            <w:r>
              <w:rPr>
                <w:rFonts w:ascii="Arial" w:hAnsi="Arial" w:cs="Arial"/>
                <w:b/>
                <w:spacing w:val="-2"/>
                <w:sz w:val="20"/>
                <w:szCs w:val="20"/>
              </w:rPr>
              <w:t>аниет</w:t>
            </w:r>
            <w:r>
              <w:rPr>
                <w:rFonts w:ascii="Arial" w:hAnsi="Arial" w:cs="Arial"/>
                <w:b/>
                <w:sz w:val="20"/>
                <w:szCs w:val="20"/>
              </w:rPr>
              <w:t>о</w:t>
            </w:r>
            <w:r>
              <w:rPr>
                <w:rFonts w:ascii="Arial" w:hAnsi="Arial" w:cs="Arial"/>
                <w:b/>
                <w:spacing w:val="1"/>
                <w:sz w:val="20"/>
                <w:szCs w:val="20"/>
              </w:rPr>
              <w:t xml:space="preserve"> </w:t>
            </w:r>
            <w:r>
              <w:rPr>
                <w:rFonts w:ascii="Arial" w:hAnsi="Arial" w:cs="Arial"/>
                <w:b/>
                <w:spacing w:val="-6"/>
                <w:sz w:val="20"/>
                <w:szCs w:val="20"/>
              </w:rPr>
              <w:t>в</w:t>
            </w:r>
            <w:r>
              <w:rPr>
                <w:rFonts w:ascii="Arial" w:hAnsi="Arial" w:cs="Arial"/>
                <w:b/>
                <w:spacing w:val="-2"/>
                <w:sz w:val="20"/>
                <w:szCs w:val="20"/>
              </w:rPr>
              <w:t>р</w:t>
            </w:r>
            <w:r>
              <w:rPr>
                <w:rFonts w:ascii="Arial" w:hAnsi="Arial" w:cs="Arial"/>
                <w:b/>
                <w:sz w:val="20"/>
                <w:szCs w:val="20"/>
              </w:rPr>
              <w:t>з</w:t>
            </w:r>
            <w:r>
              <w:rPr>
                <w:rFonts w:ascii="Arial" w:hAnsi="Arial" w:cs="Arial"/>
                <w:b/>
                <w:spacing w:val="1"/>
                <w:sz w:val="20"/>
                <w:szCs w:val="20"/>
              </w:rPr>
              <w:t xml:space="preserve"> </w:t>
            </w:r>
            <w:r>
              <w:rPr>
                <w:rFonts w:ascii="Arial" w:hAnsi="Arial" w:cs="Arial"/>
                <w:b/>
                <w:spacing w:val="-2"/>
                <w:sz w:val="20"/>
                <w:szCs w:val="20"/>
              </w:rPr>
              <w:t>животнат</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сре</w:t>
            </w:r>
            <w:r>
              <w:rPr>
                <w:rFonts w:ascii="Arial" w:hAnsi="Arial" w:cs="Arial"/>
                <w:b/>
                <w:spacing w:val="4"/>
                <w:sz w:val="20"/>
                <w:szCs w:val="20"/>
              </w:rPr>
              <w:t>д</w:t>
            </w:r>
            <w:r>
              <w:rPr>
                <w:rFonts w:ascii="Arial" w:hAnsi="Arial" w:cs="Arial"/>
                <w:b/>
                <w:spacing w:val="-2"/>
                <w:sz w:val="20"/>
                <w:szCs w:val="20"/>
              </w:rPr>
              <w:t>ин</w:t>
            </w:r>
            <w:r>
              <w:rPr>
                <w:rFonts w:ascii="Arial" w:hAnsi="Arial" w:cs="Arial"/>
                <w:b/>
                <w:spacing w:val="1"/>
                <w:sz w:val="20"/>
                <w:szCs w:val="20"/>
              </w:rPr>
              <w:t>а</w:t>
            </w:r>
            <w:r>
              <w:rPr>
                <w:rFonts w:ascii="Arial" w:hAnsi="Arial" w:cs="Arial"/>
                <w:b/>
                <w:sz w:val="20"/>
                <w:szCs w:val="20"/>
              </w:rPr>
              <w:t>.</w:t>
            </w:r>
            <w:r>
              <w:rPr>
                <w:rFonts w:ascii="Arial" w:hAnsi="Arial" w:cs="Arial"/>
                <w:b/>
                <w:spacing w:val="5"/>
                <w:sz w:val="20"/>
                <w:szCs w:val="20"/>
              </w:rPr>
              <w:t xml:space="preserve"> </w:t>
            </w:r>
            <w:r>
              <w:rPr>
                <w:rFonts w:ascii="Arial" w:hAnsi="Arial" w:cs="Arial"/>
                <w:b/>
                <w:spacing w:val="-2"/>
                <w:sz w:val="20"/>
                <w:szCs w:val="20"/>
              </w:rPr>
              <w:t>Доко</w:t>
            </w:r>
            <w:r>
              <w:rPr>
                <w:rFonts w:ascii="Arial" w:hAnsi="Arial" w:cs="Arial"/>
                <w:b/>
                <w:spacing w:val="2"/>
                <w:sz w:val="20"/>
                <w:szCs w:val="20"/>
              </w:rPr>
              <w:t>л</w:t>
            </w:r>
            <w:r>
              <w:rPr>
                <w:rFonts w:ascii="Arial" w:hAnsi="Arial" w:cs="Arial"/>
                <w:b/>
                <w:spacing w:val="-2"/>
                <w:sz w:val="20"/>
                <w:szCs w:val="20"/>
              </w:rPr>
              <w:t>к</w:t>
            </w:r>
            <w:r>
              <w:rPr>
                <w:rFonts w:ascii="Arial" w:hAnsi="Arial" w:cs="Arial"/>
                <w:b/>
                <w:sz w:val="20"/>
                <w:szCs w:val="20"/>
              </w:rPr>
              <w:t>у</w:t>
            </w:r>
            <w:r>
              <w:rPr>
                <w:rFonts w:ascii="Arial" w:hAnsi="Arial" w:cs="Arial"/>
                <w:b/>
                <w:spacing w:val="2"/>
                <w:sz w:val="20"/>
                <w:szCs w:val="20"/>
              </w:rPr>
              <w:t xml:space="preserve"> </w:t>
            </w:r>
            <w:r>
              <w:rPr>
                <w:rFonts w:ascii="Arial" w:hAnsi="Arial" w:cs="Arial"/>
                <w:b/>
                <w:spacing w:val="-2"/>
                <w:sz w:val="20"/>
                <w:szCs w:val="20"/>
              </w:rPr>
              <w:t>о</w:t>
            </w:r>
            <w:r>
              <w:rPr>
                <w:rFonts w:ascii="Arial" w:hAnsi="Arial" w:cs="Arial"/>
                <w:b/>
                <w:spacing w:val="2"/>
                <w:sz w:val="20"/>
                <w:szCs w:val="20"/>
              </w:rPr>
              <w:t>д</w:t>
            </w:r>
            <w:r>
              <w:rPr>
                <w:rFonts w:ascii="Arial" w:hAnsi="Arial" w:cs="Arial"/>
                <w:b/>
                <w:spacing w:val="-2"/>
                <w:sz w:val="20"/>
                <w:szCs w:val="20"/>
              </w:rPr>
              <w:t>говоро</w:t>
            </w:r>
            <w:r>
              <w:rPr>
                <w:rFonts w:ascii="Arial" w:hAnsi="Arial" w:cs="Arial"/>
                <w:b/>
                <w:sz w:val="20"/>
                <w:szCs w:val="20"/>
              </w:rPr>
              <w:t>т</w:t>
            </w:r>
            <w:r>
              <w:rPr>
                <w:rFonts w:ascii="Arial" w:hAnsi="Arial" w:cs="Arial"/>
                <w:b/>
                <w:spacing w:val="1"/>
                <w:sz w:val="20"/>
                <w:szCs w:val="20"/>
              </w:rPr>
              <w:t xml:space="preserve"> </w:t>
            </w:r>
            <w:r>
              <w:rPr>
                <w:rFonts w:ascii="Arial" w:hAnsi="Arial" w:cs="Arial"/>
                <w:b/>
                <w:sz w:val="20"/>
                <w:szCs w:val="20"/>
              </w:rPr>
              <w:t xml:space="preserve">е </w:t>
            </w:r>
            <w:r>
              <w:rPr>
                <w:rFonts w:ascii="Arial" w:hAnsi="Arial" w:cs="Arial"/>
                <w:b/>
                <w:spacing w:val="-2"/>
                <w:sz w:val="20"/>
                <w:szCs w:val="20"/>
              </w:rPr>
              <w:t>позитиве</w:t>
            </w:r>
            <w:r>
              <w:rPr>
                <w:rFonts w:ascii="Arial" w:hAnsi="Arial" w:cs="Arial"/>
                <w:b/>
                <w:sz w:val="20"/>
                <w:szCs w:val="20"/>
              </w:rPr>
              <w:t>н</w:t>
            </w:r>
            <w:r>
              <w:rPr>
                <w:rFonts w:ascii="Arial" w:hAnsi="Arial" w:cs="Arial"/>
                <w:b/>
                <w:spacing w:val="3"/>
                <w:sz w:val="20"/>
                <w:szCs w:val="20"/>
              </w:rPr>
              <w:t xml:space="preserve"> </w:t>
            </w:r>
            <w:r>
              <w:rPr>
                <w:rFonts w:ascii="Arial" w:hAnsi="Arial" w:cs="Arial"/>
                <w:b/>
                <w:spacing w:val="-2"/>
                <w:sz w:val="20"/>
                <w:szCs w:val="20"/>
              </w:rPr>
              <w:t>наве</w:t>
            </w:r>
            <w:r>
              <w:rPr>
                <w:rFonts w:ascii="Arial" w:hAnsi="Arial" w:cs="Arial"/>
                <w:b/>
                <w:spacing w:val="3"/>
                <w:sz w:val="20"/>
                <w:szCs w:val="20"/>
              </w:rPr>
              <w:t>д</w:t>
            </w:r>
            <w:r>
              <w:rPr>
                <w:rFonts w:ascii="Arial" w:hAnsi="Arial" w:cs="Arial"/>
                <w:b/>
                <w:spacing w:val="-2"/>
                <w:sz w:val="20"/>
                <w:szCs w:val="20"/>
              </w:rPr>
              <w:t>ет</w:t>
            </w:r>
            <w:r>
              <w:rPr>
                <w:rFonts w:ascii="Arial" w:hAnsi="Arial" w:cs="Arial"/>
                <w:b/>
                <w:sz w:val="20"/>
                <w:szCs w:val="20"/>
              </w:rPr>
              <w:t xml:space="preserve">е </w:t>
            </w:r>
            <w:r>
              <w:rPr>
                <w:rFonts w:ascii="Arial" w:hAnsi="Arial" w:cs="Arial"/>
                <w:b/>
                <w:spacing w:val="-2"/>
                <w:sz w:val="20"/>
                <w:szCs w:val="20"/>
              </w:rPr>
              <w:t>з</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како</w:t>
            </w:r>
            <w:r>
              <w:rPr>
                <w:rFonts w:ascii="Arial" w:hAnsi="Arial" w:cs="Arial"/>
                <w:b/>
                <w:sz w:val="20"/>
                <w:szCs w:val="20"/>
              </w:rPr>
              <w:t>в</w:t>
            </w:r>
            <w:r>
              <w:rPr>
                <w:rFonts w:ascii="Arial" w:hAnsi="Arial" w:cs="Arial"/>
                <w:b/>
                <w:spacing w:val="-2"/>
                <w:sz w:val="20"/>
                <w:szCs w:val="20"/>
              </w:rPr>
              <w:t xml:space="preserve"> </w:t>
            </w:r>
            <w:r>
              <w:rPr>
                <w:rFonts w:ascii="Arial" w:hAnsi="Arial" w:cs="Arial"/>
                <w:b/>
                <w:spacing w:val="3"/>
                <w:sz w:val="20"/>
                <w:szCs w:val="20"/>
              </w:rPr>
              <w:t>п</w:t>
            </w:r>
            <w:r>
              <w:rPr>
                <w:rFonts w:ascii="Arial" w:hAnsi="Arial" w:cs="Arial"/>
                <w:b/>
                <w:spacing w:val="-2"/>
                <w:sz w:val="20"/>
                <w:szCs w:val="20"/>
              </w:rPr>
              <w:t>роек</w:t>
            </w:r>
            <w:r>
              <w:rPr>
                <w:rFonts w:ascii="Arial" w:hAnsi="Arial" w:cs="Arial"/>
                <w:b/>
                <w:sz w:val="20"/>
                <w:szCs w:val="20"/>
              </w:rPr>
              <w:t>т</w:t>
            </w:r>
            <w:r>
              <w:rPr>
                <w:rFonts w:ascii="Arial" w:hAnsi="Arial" w:cs="Arial"/>
                <w:b/>
                <w:spacing w:val="-2"/>
                <w:sz w:val="20"/>
                <w:szCs w:val="20"/>
              </w:rPr>
              <w:t xml:space="preserve"> </w:t>
            </w:r>
            <w:r>
              <w:rPr>
                <w:rFonts w:ascii="Arial" w:hAnsi="Arial" w:cs="Arial"/>
                <w:b/>
                <w:spacing w:val="2"/>
                <w:sz w:val="20"/>
                <w:szCs w:val="20"/>
              </w:rPr>
              <w:t>с</w:t>
            </w:r>
            <w:r>
              <w:rPr>
                <w:rFonts w:ascii="Arial" w:hAnsi="Arial" w:cs="Arial"/>
                <w:b/>
                <w:spacing w:val="-2"/>
                <w:sz w:val="20"/>
                <w:szCs w:val="20"/>
              </w:rPr>
              <w:t>танув</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збо</w:t>
            </w:r>
            <w:r>
              <w:rPr>
                <w:rFonts w:ascii="Arial" w:hAnsi="Arial" w:cs="Arial"/>
                <w:b/>
                <w:spacing w:val="1"/>
                <w:sz w:val="20"/>
                <w:szCs w:val="20"/>
              </w:rPr>
              <w:t>р</w:t>
            </w:r>
            <w:r>
              <w:rPr>
                <w:rFonts w:ascii="Arial" w:hAnsi="Arial" w:cs="Arial"/>
                <w:b/>
                <w:w w:val="101"/>
                <w:sz w:val="20"/>
                <w:szCs w:val="20"/>
              </w:rPr>
              <w:t>.</w:t>
            </w:r>
          </w:p>
        </w:tc>
      </w:tr>
      <w:tr w:rsidR="002D02A2" w14:paraId="3E466670" w14:textId="77777777" w:rsidTr="00DD07F6">
        <w:trPr>
          <w:trHeight w:val="1130"/>
        </w:trPr>
        <w:tc>
          <w:tcPr>
            <w:tcW w:w="9326" w:type="dxa"/>
            <w:gridSpan w:val="6"/>
            <w:tcBorders>
              <w:top w:val="double" w:sz="4" w:space="0" w:color="auto"/>
              <w:left w:val="double" w:sz="4" w:space="0" w:color="auto"/>
              <w:bottom w:val="double" w:sz="4" w:space="0" w:color="auto"/>
              <w:right w:val="double" w:sz="4" w:space="0" w:color="auto"/>
            </w:tcBorders>
            <w:hideMark/>
          </w:tcPr>
          <w:p w14:paraId="19110DAD" w14:textId="77777777" w:rsidR="002D02A2" w:rsidRDefault="00E45EBE">
            <w:pPr>
              <w:widowControl w:val="0"/>
              <w:autoSpaceDE w:val="0"/>
              <w:autoSpaceDN w:val="0"/>
              <w:adjustRightInd w:val="0"/>
              <w:spacing w:after="0" w:line="240" w:lineRule="atLeast"/>
              <w:ind w:left="113" w:right="113"/>
              <w:jc w:val="both"/>
              <w:rPr>
                <w:rFonts w:ascii="Arial" w:hAnsi="Arial" w:cs="Arial"/>
                <w:sz w:val="20"/>
                <w:szCs w:val="20"/>
              </w:rPr>
            </w:pPr>
            <w:r w:rsidRPr="00C87EE4">
              <w:rPr>
                <w:rFonts w:ascii="Arial" w:hAnsi="Arial" w:cs="Arial"/>
                <w:sz w:val="20"/>
                <w:szCs w:val="20"/>
              </w:rPr>
              <w:t>Предвидените содржини во планскиот опфат припаѓаат во Прилог II, односно Проекти за кои се утврдува потребата од спроведување постапка за оцена на влијанието врз животната средина, поточно точка 3. Енергетика а) Индустриски инсталации за производство на електрична енергија, пареа и топла вода (проекти кои не се вклучени во Прилог I).</w:t>
            </w:r>
          </w:p>
        </w:tc>
      </w:tr>
      <w:tr w:rsidR="002D02A2" w14:paraId="511258E8" w14:textId="77777777" w:rsidTr="002D02A2">
        <w:trPr>
          <w:trHeight w:val="852"/>
        </w:trPr>
        <w:tc>
          <w:tcPr>
            <w:tcW w:w="9326" w:type="dxa"/>
            <w:gridSpan w:val="6"/>
            <w:tcBorders>
              <w:top w:val="double" w:sz="4" w:space="0" w:color="auto"/>
              <w:left w:val="double" w:sz="4" w:space="0" w:color="auto"/>
              <w:bottom w:val="double" w:sz="4" w:space="0" w:color="auto"/>
              <w:right w:val="double" w:sz="4" w:space="0" w:color="auto"/>
            </w:tcBorders>
            <w:hideMark/>
          </w:tcPr>
          <w:p w14:paraId="2DD4A032" w14:textId="77777777" w:rsidR="002D02A2" w:rsidRDefault="002D02A2">
            <w:pPr>
              <w:widowControl w:val="0"/>
              <w:autoSpaceDE w:val="0"/>
              <w:autoSpaceDN w:val="0"/>
              <w:adjustRightInd w:val="0"/>
              <w:spacing w:after="0" w:line="240" w:lineRule="auto"/>
              <w:ind w:left="113" w:right="113"/>
              <w:jc w:val="both"/>
              <w:rPr>
                <w:rFonts w:ascii="Arial" w:hAnsi="Arial" w:cs="Arial"/>
                <w:sz w:val="20"/>
                <w:szCs w:val="20"/>
              </w:rPr>
            </w:pPr>
            <w:r>
              <w:rPr>
                <w:rFonts w:ascii="Arial" w:hAnsi="Arial" w:cs="Arial"/>
                <w:b/>
                <w:spacing w:val="-2"/>
                <w:sz w:val="20"/>
                <w:szCs w:val="20"/>
              </w:rPr>
              <w:t>Да</w:t>
            </w:r>
            <w:r>
              <w:rPr>
                <w:rFonts w:ascii="Arial" w:hAnsi="Arial" w:cs="Arial"/>
                <w:b/>
                <w:spacing w:val="2"/>
                <w:sz w:val="20"/>
                <w:szCs w:val="20"/>
              </w:rPr>
              <w:t>л</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п</w:t>
            </w:r>
            <w:r>
              <w:rPr>
                <w:rFonts w:ascii="Arial" w:hAnsi="Arial" w:cs="Arial"/>
                <w:b/>
                <w:spacing w:val="3"/>
                <w:sz w:val="20"/>
                <w:szCs w:val="20"/>
              </w:rPr>
              <w:t>л</w:t>
            </w:r>
            <w:r>
              <w:rPr>
                <w:rFonts w:ascii="Arial" w:hAnsi="Arial" w:cs="Arial"/>
                <w:b/>
                <w:spacing w:val="-2"/>
                <w:sz w:val="20"/>
                <w:szCs w:val="20"/>
              </w:rPr>
              <w:t>анскио</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2"/>
                <w:sz w:val="20"/>
                <w:szCs w:val="20"/>
              </w:rPr>
              <w:t>д</w:t>
            </w:r>
            <w:r>
              <w:rPr>
                <w:rFonts w:ascii="Arial" w:hAnsi="Arial" w:cs="Arial"/>
                <w:b/>
                <w:spacing w:val="-2"/>
                <w:sz w:val="20"/>
                <w:szCs w:val="20"/>
              </w:rPr>
              <w:t>оку</w:t>
            </w:r>
            <w:r>
              <w:rPr>
                <w:rFonts w:ascii="Arial" w:hAnsi="Arial" w:cs="Arial"/>
                <w:b/>
                <w:spacing w:val="2"/>
                <w:sz w:val="20"/>
                <w:szCs w:val="20"/>
              </w:rPr>
              <w:t>м</w:t>
            </w:r>
            <w:r>
              <w:rPr>
                <w:rFonts w:ascii="Arial" w:hAnsi="Arial" w:cs="Arial"/>
                <w:b/>
                <w:spacing w:val="-2"/>
                <w:sz w:val="20"/>
                <w:szCs w:val="20"/>
              </w:rPr>
              <w:t>ен</w:t>
            </w:r>
            <w:r>
              <w:rPr>
                <w:rFonts w:ascii="Arial" w:hAnsi="Arial" w:cs="Arial"/>
                <w:b/>
                <w:sz w:val="20"/>
                <w:szCs w:val="20"/>
              </w:rPr>
              <w:t>т</w:t>
            </w:r>
            <w:r>
              <w:rPr>
                <w:rFonts w:ascii="Arial" w:hAnsi="Arial" w:cs="Arial"/>
                <w:b/>
                <w:spacing w:val="2"/>
                <w:sz w:val="20"/>
                <w:szCs w:val="20"/>
              </w:rPr>
              <w:t xml:space="preserve"> </w:t>
            </w:r>
            <w:r>
              <w:rPr>
                <w:rFonts w:ascii="Arial" w:hAnsi="Arial" w:cs="Arial"/>
                <w:b/>
                <w:spacing w:val="-7"/>
                <w:sz w:val="20"/>
                <w:szCs w:val="20"/>
              </w:rPr>
              <w:t>о</w:t>
            </w:r>
            <w:r>
              <w:rPr>
                <w:rFonts w:ascii="Arial" w:hAnsi="Arial" w:cs="Arial"/>
                <w:b/>
                <w:spacing w:val="-2"/>
                <w:sz w:val="20"/>
                <w:szCs w:val="20"/>
              </w:rPr>
              <w:t>п</w:t>
            </w:r>
            <w:r>
              <w:rPr>
                <w:rFonts w:ascii="Arial" w:hAnsi="Arial" w:cs="Arial"/>
                <w:b/>
                <w:spacing w:val="5"/>
                <w:sz w:val="20"/>
                <w:szCs w:val="20"/>
              </w:rPr>
              <w:t>ф</w:t>
            </w:r>
            <w:r>
              <w:rPr>
                <w:rFonts w:ascii="Arial" w:hAnsi="Arial" w:cs="Arial"/>
                <w:b/>
                <w:spacing w:val="-2"/>
                <w:sz w:val="20"/>
                <w:szCs w:val="20"/>
              </w:rPr>
              <w:t>аќ</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кори</w:t>
            </w:r>
            <w:r>
              <w:rPr>
                <w:rFonts w:ascii="Arial" w:hAnsi="Arial" w:cs="Arial"/>
                <w:b/>
                <w:spacing w:val="2"/>
                <w:sz w:val="20"/>
                <w:szCs w:val="20"/>
              </w:rPr>
              <w:t>с</w:t>
            </w:r>
            <w:r>
              <w:rPr>
                <w:rFonts w:ascii="Arial" w:hAnsi="Arial" w:cs="Arial"/>
                <w:b/>
                <w:spacing w:val="-2"/>
                <w:sz w:val="20"/>
                <w:szCs w:val="20"/>
              </w:rPr>
              <w:t>тењ</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ма</w:t>
            </w:r>
            <w:r>
              <w:rPr>
                <w:rFonts w:ascii="Arial" w:hAnsi="Arial" w:cs="Arial"/>
                <w:b/>
                <w:spacing w:val="-5"/>
                <w:sz w:val="20"/>
                <w:szCs w:val="20"/>
              </w:rPr>
              <w:t>л</w:t>
            </w:r>
            <w:r>
              <w:rPr>
                <w:rFonts w:ascii="Arial" w:hAnsi="Arial" w:cs="Arial"/>
                <w:b/>
                <w:sz w:val="20"/>
                <w:szCs w:val="20"/>
              </w:rPr>
              <w:t xml:space="preserve">а </w:t>
            </w:r>
            <w:r>
              <w:rPr>
                <w:rFonts w:ascii="Arial" w:hAnsi="Arial" w:cs="Arial"/>
                <w:b/>
                <w:spacing w:val="-2"/>
                <w:sz w:val="20"/>
                <w:szCs w:val="20"/>
              </w:rPr>
              <w:t>об</w:t>
            </w:r>
            <w:r>
              <w:rPr>
                <w:rFonts w:ascii="Arial" w:hAnsi="Arial" w:cs="Arial"/>
                <w:b/>
                <w:spacing w:val="4"/>
                <w:sz w:val="20"/>
                <w:szCs w:val="20"/>
              </w:rPr>
              <w:t>л</w:t>
            </w:r>
            <w:r>
              <w:rPr>
                <w:rFonts w:ascii="Arial" w:hAnsi="Arial" w:cs="Arial"/>
                <w:b/>
                <w:spacing w:val="-2"/>
                <w:sz w:val="20"/>
                <w:szCs w:val="20"/>
              </w:rPr>
              <w:t>ас</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7"/>
                <w:sz w:val="20"/>
                <w:szCs w:val="20"/>
              </w:rPr>
              <w:t>о</w:t>
            </w:r>
            <w:r>
              <w:rPr>
                <w:rFonts w:ascii="Arial" w:hAnsi="Arial" w:cs="Arial"/>
                <w:b/>
                <w:sz w:val="20"/>
                <w:szCs w:val="20"/>
              </w:rPr>
              <w:t>д</w:t>
            </w:r>
            <w:r>
              <w:rPr>
                <w:rFonts w:ascii="Arial" w:hAnsi="Arial" w:cs="Arial"/>
                <w:b/>
                <w:spacing w:val="1"/>
                <w:sz w:val="20"/>
                <w:szCs w:val="20"/>
              </w:rPr>
              <w:t xml:space="preserve"> </w:t>
            </w:r>
            <w:r>
              <w:rPr>
                <w:rFonts w:ascii="Arial" w:hAnsi="Arial" w:cs="Arial"/>
                <w:b/>
                <w:spacing w:val="-2"/>
                <w:sz w:val="20"/>
                <w:szCs w:val="20"/>
              </w:rPr>
              <w:t>лока</w:t>
            </w:r>
            <w:r>
              <w:rPr>
                <w:rFonts w:ascii="Arial" w:hAnsi="Arial" w:cs="Arial"/>
                <w:b/>
                <w:spacing w:val="5"/>
                <w:sz w:val="20"/>
                <w:szCs w:val="20"/>
              </w:rPr>
              <w:t>л</w:t>
            </w:r>
            <w:r>
              <w:rPr>
                <w:rFonts w:ascii="Arial" w:hAnsi="Arial" w:cs="Arial"/>
                <w:b/>
                <w:spacing w:val="-2"/>
                <w:sz w:val="20"/>
                <w:szCs w:val="20"/>
              </w:rPr>
              <w:t>н</w:t>
            </w:r>
            <w:r>
              <w:rPr>
                <w:rFonts w:ascii="Arial" w:hAnsi="Arial" w:cs="Arial"/>
                <w:b/>
                <w:sz w:val="20"/>
                <w:szCs w:val="20"/>
              </w:rPr>
              <w:t>о</w:t>
            </w:r>
            <w:r>
              <w:rPr>
                <w:rFonts w:ascii="Arial" w:hAnsi="Arial" w:cs="Arial"/>
                <w:b/>
                <w:spacing w:val="1"/>
                <w:sz w:val="20"/>
                <w:szCs w:val="20"/>
              </w:rPr>
              <w:t xml:space="preserve"> </w:t>
            </w:r>
            <w:r>
              <w:rPr>
                <w:rFonts w:ascii="Arial" w:hAnsi="Arial" w:cs="Arial"/>
                <w:b/>
                <w:spacing w:val="-2"/>
                <w:sz w:val="20"/>
                <w:szCs w:val="20"/>
              </w:rPr>
              <w:t>зна</w:t>
            </w:r>
            <w:r>
              <w:rPr>
                <w:rFonts w:ascii="Arial" w:hAnsi="Arial" w:cs="Arial"/>
                <w:b/>
                <w:spacing w:val="2"/>
                <w:sz w:val="20"/>
                <w:szCs w:val="20"/>
              </w:rPr>
              <w:t>ч</w:t>
            </w:r>
            <w:r>
              <w:rPr>
                <w:rFonts w:ascii="Arial" w:hAnsi="Arial" w:cs="Arial"/>
                <w:b/>
                <w:spacing w:val="-2"/>
                <w:sz w:val="20"/>
                <w:szCs w:val="20"/>
              </w:rPr>
              <w:t>ењ</w:t>
            </w:r>
            <w:r>
              <w:rPr>
                <w:rFonts w:ascii="Arial" w:hAnsi="Arial" w:cs="Arial"/>
                <w:b/>
                <w:sz w:val="20"/>
                <w:szCs w:val="20"/>
              </w:rPr>
              <w:t>е</w:t>
            </w:r>
            <w:r>
              <w:rPr>
                <w:rFonts w:ascii="Arial" w:hAnsi="Arial" w:cs="Arial"/>
                <w:b/>
                <w:spacing w:val="-4"/>
                <w:sz w:val="20"/>
                <w:szCs w:val="20"/>
              </w:rPr>
              <w:t xml:space="preserve"> </w:t>
            </w:r>
            <w:r>
              <w:rPr>
                <w:rFonts w:ascii="Arial" w:hAnsi="Arial" w:cs="Arial"/>
                <w:b/>
                <w:spacing w:val="-2"/>
                <w:sz w:val="20"/>
                <w:szCs w:val="20"/>
              </w:rPr>
              <w:t>как</w:t>
            </w:r>
            <w:r>
              <w:rPr>
                <w:rFonts w:ascii="Arial" w:hAnsi="Arial" w:cs="Arial"/>
                <w:b/>
                <w:sz w:val="20"/>
                <w:szCs w:val="20"/>
              </w:rPr>
              <w:t>о</w:t>
            </w:r>
            <w:r>
              <w:rPr>
                <w:rFonts w:ascii="Arial" w:hAnsi="Arial" w:cs="Arial"/>
                <w:b/>
                <w:spacing w:val="-3"/>
                <w:sz w:val="20"/>
                <w:szCs w:val="20"/>
              </w:rPr>
              <w:t xml:space="preserve"> </w:t>
            </w:r>
            <w:r>
              <w:rPr>
                <w:rFonts w:ascii="Arial" w:hAnsi="Arial" w:cs="Arial"/>
                <w:b/>
                <w:spacing w:val="4"/>
                <w:sz w:val="20"/>
                <w:szCs w:val="20"/>
              </w:rPr>
              <w:t>ш</w:t>
            </w:r>
            <w:r>
              <w:rPr>
                <w:rFonts w:ascii="Arial" w:hAnsi="Arial" w:cs="Arial"/>
                <w:b/>
                <w:spacing w:val="-2"/>
                <w:sz w:val="20"/>
                <w:szCs w:val="20"/>
              </w:rPr>
              <w:t>т</w:t>
            </w:r>
            <w:r>
              <w:rPr>
                <w:rFonts w:ascii="Arial" w:hAnsi="Arial" w:cs="Arial"/>
                <w:b/>
                <w:sz w:val="20"/>
                <w:szCs w:val="20"/>
              </w:rPr>
              <w:t>о</w:t>
            </w:r>
            <w:r>
              <w:rPr>
                <w:rFonts w:ascii="Arial" w:hAnsi="Arial" w:cs="Arial"/>
                <w:b/>
                <w:spacing w:val="1"/>
                <w:sz w:val="20"/>
                <w:szCs w:val="20"/>
              </w:rPr>
              <w:t xml:space="preserve"> </w:t>
            </w:r>
            <w:r>
              <w:rPr>
                <w:rFonts w:ascii="Arial" w:hAnsi="Arial" w:cs="Arial"/>
                <w:b/>
                <w:sz w:val="20"/>
                <w:szCs w:val="20"/>
              </w:rPr>
              <w:t xml:space="preserve">е </w:t>
            </w:r>
            <w:r>
              <w:rPr>
                <w:rFonts w:ascii="Arial" w:hAnsi="Arial" w:cs="Arial"/>
                <w:b/>
                <w:spacing w:val="-2"/>
                <w:sz w:val="20"/>
                <w:szCs w:val="20"/>
              </w:rPr>
              <w:t>опре</w:t>
            </w:r>
            <w:r>
              <w:rPr>
                <w:rFonts w:ascii="Arial" w:hAnsi="Arial" w:cs="Arial"/>
                <w:b/>
                <w:spacing w:val="5"/>
                <w:sz w:val="20"/>
                <w:szCs w:val="20"/>
              </w:rPr>
              <w:t>д</w:t>
            </w:r>
            <w:r>
              <w:rPr>
                <w:rFonts w:ascii="Arial" w:hAnsi="Arial" w:cs="Arial"/>
                <w:b/>
                <w:spacing w:val="-2"/>
                <w:sz w:val="20"/>
                <w:szCs w:val="20"/>
              </w:rPr>
              <w:t>е</w:t>
            </w:r>
            <w:r>
              <w:rPr>
                <w:rFonts w:ascii="Arial" w:hAnsi="Arial" w:cs="Arial"/>
                <w:b/>
                <w:spacing w:val="2"/>
                <w:sz w:val="20"/>
                <w:szCs w:val="20"/>
              </w:rPr>
              <w:t>л</w:t>
            </w:r>
            <w:r>
              <w:rPr>
                <w:rFonts w:ascii="Arial" w:hAnsi="Arial" w:cs="Arial"/>
                <w:b/>
                <w:spacing w:val="-2"/>
                <w:sz w:val="20"/>
                <w:szCs w:val="20"/>
              </w:rPr>
              <w:t>ен</w:t>
            </w:r>
            <w:r>
              <w:rPr>
                <w:rFonts w:ascii="Arial" w:hAnsi="Arial" w:cs="Arial"/>
                <w:b/>
                <w:sz w:val="20"/>
                <w:szCs w:val="20"/>
              </w:rPr>
              <w:t>о</w:t>
            </w:r>
            <w:r>
              <w:rPr>
                <w:rFonts w:ascii="Arial" w:hAnsi="Arial" w:cs="Arial"/>
                <w:b/>
                <w:spacing w:val="1"/>
                <w:sz w:val="20"/>
                <w:szCs w:val="20"/>
              </w:rPr>
              <w:t xml:space="preserve"> </w:t>
            </w:r>
            <w:r>
              <w:rPr>
                <w:rFonts w:ascii="Arial" w:hAnsi="Arial" w:cs="Arial"/>
                <w:b/>
                <w:spacing w:val="-2"/>
                <w:sz w:val="20"/>
                <w:szCs w:val="20"/>
              </w:rPr>
              <w:t>с</w:t>
            </w:r>
            <w:r>
              <w:rPr>
                <w:rFonts w:ascii="Arial" w:hAnsi="Arial" w:cs="Arial"/>
                <w:b/>
                <w:sz w:val="20"/>
                <w:szCs w:val="20"/>
              </w:rPr>
              <w:t>о</w:t>
            </w:r>
            <w:r>
              <w:rPr>
                <w:rFonts w:ascii="Arial" w:hAnsi="Arial" w:cs="Arial"/>
                <w:b/>
                <w:spacing w:val="-3"/>
                <w:sz w:val="20"/>
                <w:szCs w:val="20"/>
              </w:rPr>
              <w:t xml:space="preserve"> </w:t>
            </w:r>
            <w:r>
              <w:rPr>
                <w:rFonts w:ascii="Arial" w:hAnsi="Arial" w:cs="Arial"/>
                <w:b/>
                <w:spacing w:val="-2"/>
                <w:sz w:val="20"/>
                <w:szCs w:val="20"/>
              </w:rPr>
              <w:t>чле</w:t>
            </w:r>
            <w:r>
              <w:rPr>
                <w:rFonts w:ascii="Arial" w:hAnsi="Arial" w:cs="Arial"/>
                <w:b/>
                <w:sz w:val="20"/>
                <w:szCs w:val="20"/>
              </w:rPr>
              <w:t>н</w:t>
            </w:r>
            <w:r>
              <w:rPr>
                <w:rFonts w:ascii="Arial" w:hAnsi="Arial" w:cs="Arial"/>
                <w:b/>
                <w:spacing w:val="4"/>
                <w:sz w:val="20"/>
                <w:szCs w:val="20"/>
              </w:rPr>
              <w:t xml:space="preserve"> </w:t>
            </w:r>
            <w:r>
              <w:rPr>
                <w:rFonts w:ascii="Arial" w:hAnsi="Arial" w:cs="Arial"/>
                <w:b/>
                <w:spacing w:val="-2"/>
                <w:sz w:val="20"/>
                <w:szCs w:val="20"/>
              </w:rPr>
              <w:t>6</w:t>
            </w:r>
            <w:r>
              <w:rPr>
                <w:rFonts w:ascii="Arial" w:hAnsi="Arial" w:cs="Arial"/>
                <w:b/>
                <w:sz w:val="20"/>
                <w:szCs w:val="20"/>
              </w:rPr>
              <w:t xml:space="preserve">5 </w:t>
            </w:r>
            <w:r>
              <w:rPr>
                <w:rFonts w:ascii="Arial" w:hAnsi="Arial" w:cs="Arial"/>
                <w:b/>
                <w:spacing w:val="-2"/>
                <w:sz w:val="20"/>
                <w:szCs w:val="20"/>
              </w:rPr>
              <w:t>ста</w:t>
            </w:r>
            <w:r>
              <w:rPr>
                <w:rFonts w:ascii="Arial" w:hAnsi="Arial" w:cs="Arial"/>
                <w:b/>
                <w:sz w:val="20"/>
                <w:szCs w:val="20"/>
              </w:rPr>
              <w:t>в</w:t>
            </w:r>
            <w:r>
              <w:rPr>
                <w:rFonts w:ascii="Arial" w:hAnsi="Arial" w:cs="Arial"/>
                <w:b/>
                <w:spacing w:val="3"/>
                <w:sz w:val="20"/>
                <w:szCs w:val="20"/>
              </w:rPr>
              <w:t xml:space="preserve"> </w:t>
            </w:r>
            <w:r>
              <w:rPr>
                <w:rFonts w:ascii="Arial" w:hAnsi="Arial" w:cs="Arial"/>
                <w:b/>
                <w:sz w:val="20"/>
                <w:szCs w:val="20"/>
              </w:rPr>
              <w:t xml:space="preserve">3 </w:t>
            </w:r>
            <w:r>
              <w:rPr>
                <w:rFonts w:ascii="Arial" w:hAnsi="Arial" w:cs="Arial"/>
                <w:b/>
                <w:spacing w:val="-7"/>
                <w:sz w:val="20"/>
                <w:szCs w:val="20"/>
              </w:rPr>
              <w:t>о</w:t>
            </w:r>
            <w:r>
              <w:rPr>
                <w:rFonts w:ascii="Arial" w:hAnsi="Arial" w:cs="Arial"/>
                <w:b/>
                <w:sz w:val="20"/>
                <w:szCs w:val="20"/>
              </w:rPr>
              <w:t>д</w:t>
            </w:r>
            <w:r>
              <w:rPr>
                <w:rFonts w:ascii="Arial" w:hAnsi="Arial" w:cs="Arial"/>
                <w:b/>
                <w:spacing w:val="4"/>
                <w:sz w:val="20"/>
                <w:szCs w:val="20"/>
              </w:rPr>
              <w:t xml:space="preserve"> </w:t>
            </w:r>
            <w:r>
              <w:rPr>
                <w:rFonts w:ascii="Arial" w:hAnsi="Arial" w:cs="Arial"/>
                <w:b/>
                <w:spacing w:val="-2"/>
                <w:sz w:val="20"/>
                <w:szCs w:val="20"/>
              </w:rPr>
              <w:t>Законо</w:t>
            </w:r>
            <w:r>
              <w:rPr>
                <w:rFonts w:ascii="Arial" w:hAnsi="Arial" w:cs="Arial"/>
                <w:b/>
                <w:sz w:val="20"/>
                <w:szCs w:val="20"/>
              </w:rPr>
              <w:t>т</w:t>
            </w:r>
            <w:r>
              <w:rPr>
                <w:rFonts w:ascii="Arial" w:hAnsi="Arial" w:cs="Arial"/>
                <w:b/>
                <w:spacing w:val="1"/>
                <w:sz w:val="20"/>
                <w:szCs w:val="20"/>
              </w:rPr>
              <w:t xml:space="preserve"> </w:t>
            </w:r>
            <w:r>
              <w:rPr>
                <w:rFonts w:ascii="Arial" w:hAnsi="Arial" w:cs="Arial"/>
                <w:b/>
                <w:spacing w:val="-2"/>
                <w:sz w:val="20"/>
                <w:szCs w:val="20"/>
              </w:rPr>
              <w:t>з</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животн</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сре</w:t>
            </w:r>
            <w:r>
              <w:rPr>
                <w:rFonts w:ascii="Arial" w:hAnsi="Arial" w:cs="Arial"/>
                <w:b/>
                <w:spacing w:val="4"/>
                <w:sz w:val="20"/>
                <w:szCs w:val="20"/>
              </w:rPr>
              <w:t>д</w:t>
            </w:r>
            <w:r>
              <w:rPr>
                <w:rFonts w:ascii="Arial" w:hAnsi="Arial" w:cs="Arial"/>
                <w:b/>
                <w:spacing w:val="-2"/>
                <w:sz w:val="20"/>
                <w:szCs w:val="20"/>
              </w:rPr>
              <w:t>ин</w:t>
            </w:r>
            <w:r>
              <w:rPr>
                <w:rFonts w:ascii="Arial" w:hAnsi="Arial" w:cs="Arial"/>
                <w:b/>
                <w:sz w:val="20"/>
                <w:szCs w:val="20"/>
              </w:rPr>
              <w:t>а.</w:t>
            </w:r>
            <w:r>
              <w:rPr>
                <w:rFonts w:ascii="Arial" w:hAnsi="Arial" w:cs="Arial"/>
                <w:b/>
                <w:spacing w:val="5"/>
                <w:sz w:val="20"/>
                <w:szCs w:val="20"/>
              </w:rPr>
              <w:t xml:space="preserve"> </w:t>
            </w:r>
            <w:r>
              <w:rPr>
                <w:rFonts w:ascii="Arial" w:hAnsi="Arial" w:cs="Arial"/>
                <w:b/>
                <w:spacing w:val="-2"/>
                <w:sz w:val="20"/>
                <w:szCs w:val="20"/>
              </w:rPr>
              <w:t>Доко</w:t>
            </w:r>
            <w:r>
              <w:rPr>
                <w:rFonts w:ascii="Arial" w:hAnsi="Arial" w:cs="Arial"/>
                <w:b/>
                <w:spacing w:val="2"/>
                <w:sz w:val="20"/>
                <w:szCs w:val="20"/>
              </w:rPr>
              <w:t>л</w:t>
            </w:r>
            <w:r>
              <w:rPr>
                <w:rFonts w:ascii="Arial" w:hAnsi="Arial" w:cs="Arial"/>
                <w:b/>
                <w:spacing w:val="-2"/>
                <w:sz w:val="20"/>
                <w:szCs w:val="20"/>
              </w:rPr>
              <w:t>к</w:t>
            </w:r>
            <w:r>
              <w:rPr>
                <w:rFonts w:ascii="Arial" w:hAnsi="Arial" w:cs="Arial"/>
                <w:b/>
                <w:sz w:val="20"/>
                <w:szCs w:val="20"/>
              </w:rPr>
              <w:t>у</w:t>
            </w:r>
            <w:r>
              <w:rPr>
                <w:rFonts w:ascii="Arial" w:hAnsi="Arial" w:cs="Arial"/>
                <w:b/>
                <w:spacing w:val="2"/>
                <w:sz w:val="20"/>
                <w:szCs w:val="20"/>
              </w:rPr>
              <w:t xml:space="preserve"> </w:t>
            </w:r>
            <w:r>
              <w:rPr>
                <w:rFonts w:ascii="Arial" w:hAnsi="Arial" w:cs="Arial"/>
                <w:b/>
                <w:spacing w:val="-7"/>
                <w:sz w:val="20"/>
                <w:szCs w:val="20"/>
              </w:rPr>
              <w:t>о</w:t>
            </w:r>
            <w:r>
              <w:rPr>
                <w:rFonts w:ascii="Arial" w:hAnsi="Arial" w:cs="Arial"/>
                <w:b/>
                <w:spacing w:val="2"/>
                <w:sz w:val="20"/>
                <w:szCs w:val="20"/>
              </w:rPr>
              <w:t>д</w:t>
            </w:r>
            <w:r>
              <w:rPr>
                <w:rFonts w:ascii="Arial" w:hAnsi="Arial" w:cs="Arial"/>
                <w:b/>
                <w:spacing w:val="-2"/>
                <w:sz w:val="20"/>
                <w:szCs w:val="20"/>
              </w:rPr>
              <w:t>говоро</w:t>
            </w:r>
            <w:r>
              <w:rPr>
                <w:rFonts w:ascii="Arial" w:hAnsi="Arial" w:cs="Arial"/>
                <w:b/>
                <w:sz w:val="20"/>
                <w:szCs w:val="20"/>
              </w:rPr>
              <w:t>т</w:t>
            </w:r>
            <w:r>
              <w:rPr>
                <w:rFonts w:ascii="Arial" w:hAnsi="Arial" w:cs="Arial"/>
                <w:b/>
                <w:spacing w:val="1"/>
                <w:sz w:val="20"/>
                <w:szCs w:val="20"/>
              </w:rPr>
              <w:t xml:space="preserve"> </w:t>
            </w:r>
            <w:r>
              <w:rPr>
                <w:rFonts w:ascii="Arial" w:hAnsi="Arial" w:cs="Arial"/>
                <w:b/>
                <w:sz w:val="20"/>
                <w:szCs w:val="20"/>
              </w:rPr>
              <w:t xml:space="preserve">е </w:t>
            </w:r>
            <w:r>
              <w:rPr>
                <w:rFonts w:ascii="Arial" w:hAnsi="Arial" w:cs="Arial"/>
                <w:b/>
                <w:spacing w:val="-2"/>
                <w:sz w:val="20"/>
                <w:szCs w:val="20"/>
              </w:rPr>
              <w:t>Д</w:t>
            </w:r>
            <w:r>
              <w:rPr>
                <w:rFonts w:ascii="Arial" w:hAnsi="Arial" w:cs="Arial"/>
                <w:b/>
                <w:sz w:val="20"/>
                <w:szCs w:val="20"/>
              </w:rPr>
              <w:t>А</w:t>
            </w:r>
            <w:r>
              <w:rPr>
                <w:rFonts w:ascii="Arial" w:hAnsi="Arial" w:cs="Arial"/>
                <w:b/>
                <w:w w:val="101"/>
                <w:sz w:val="20"/>
                <w:szCs w:val="20"/>
              </w:rPr>
              <w:t>,</w:t>
            </w:r>
            <w:r>
              <w:rPr>
                <w:rFonts w:ascii="Arial" w:hAnsi="Arial" w:cs="Arial"/>
                <w:b/>
                <w:w w:val="101"/>
                <w:sz w:val="20"/>
                <w:szCs w:val="20"/>
                <w:lang w:val="ru-RU"/>
              </w:rPr>
              <w:t xml:space="preserve"> </w:t>
            </w:r>
            <w:r>
              <w:rPr>
                <w:rFonts w:ascii="Arial" w:hAnsi="Arial" w:cs="Arial"/>
                <w:b/>
                <w:spacing w:val="-2"/>
                <w:sz w:val="20"/>
                <w:szCs w:val="20"/>
              </w:rPr>
              <w:t>наве</w:t>
            </w:r>
            <w:r>
              <w:rPr>
                <w:rFonts w:ascii="Arial" w:hAnsi="Arial" w:cs="Arial"/>
                <w:b/>
                <w:spacing w:val="3"/>
                <w:sz w:val="20"/>
                <w:szCs w:val="20"/>
              </w:rPr>
              <w:t>д</w:t>
            </w:r>
            <w:r>
              <w:rPr>
                <w:rFonts w:ascii="Arial" w:hAnsi="Arial" w:cs="Arial"/>
                <w:b/>
                <w:spacing w:val="-2"/>
                <w:sz w:val="20"/>
                <w:szCs w:val="20"/>
              </w:rPr>
              <w:t>ет</w:t>
            </w:r>
            <w:r>
              <w:rPr>
                <w:rFonts w:ascii="Arial" w:hAnsi="Arial" w:cs="Arial"/>
                <w:b/>
                <w:sz w:val="20"/>
                <w:szCs w:val="20"/>
              </w:rPr>
              <w:t>е</w:t>
            </w:r>
            <w:r>
              <w:rPr>
                <w:rFonts w:ascii="Arial" w:hAnsi="Arial" w:cs="Arial"/>
                <w:b/>
                <w:spacing w:val="1"/>
                <w:sz w:val="20"/>
                <w:szCs w:val="20"/>
              </w:rPr>
              <w:t xml:space="preserve"> </w:t>
            </w:r>
            <w:r>
              <w:rPr>
                <w:rFonts w:ascii="Arial" w:hAnsi="Arial" w:cs="Arial"/>
                <w:b/>
                <w:spacing w:val="3"/>
                <w:sz w:val="20"/>
                <w:szCs w:val="20"/>
              </w:rPr>
              <w:t>ј</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повр</w:t>
            </w:r>
            <w:r>
              <w:rPr>
                <w:rFonts w:ascii="Arial" w:hAnsi="Arial" w:cs="Arial"/>
                <w:b/>
                <w:spacing w:val="3"/>
                <w:sz w:val="20"/>
                <w:szCs w:val="20"/>
              </w:rPr>
              <w:t>ш</w:t>
            </w:r>
            <w:r>
              <w:rPr>
                <w:rFonts w:ascii="Arial" w:hAnsi="Arial" w:cs="Arial"/>
                <w:b/>
                <w:spacing w:val="-2"/>
                <w:sz w:val="20"/>
                <w:szCs w:val="20"/>
              </w:rPr>
              <w:t>инат</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об</w:t>
            </w:r>
            <w:r>
              <w:rPr>
                <w:rFonts w:ascii="Arial" w:hAnsi="Arial" w:cs="Arial"/>
                <w:b/>
                <w:spacing w:val="4"/>
                <w:sz w:val="20"/>
                <w:szCs w:val="20"/>
              </w:rPr>
              <w:t>л</w:t>
            </w:r>
            <w:r>
              <w:rPr>
                <w:rFonts w:ascii="Arial" w:hAnsi="Arial" w:cs="Arial"/>
                <w:b/>
                <w:spacing w:val="-2"/>
                <w:sz w:val="20"/>
                <w:szCs w:val="20"/>
              </w:rPr>
              <w:t>аст</w:t>
            </w:r>
            <w:r>
              <w:rPr>
                <w:rFonts w:ascii="Arial" w:hAnsi="Arial" w:cs="Arial"/>
                <w:b/>
                <w:sz w:val="20"/>
                <w:szCs w:val="20"/>
              </w:rPr>
              <w:t>а</w:t>
            </w:r>
            <w:r>
              <w:rPr>
                <w:rFonts w:ascii="Arial" w:hAnsi="Arial" w:cs="Arial"/>
                <w:b/>
                <w:spacing w:val="-3"/>
                <w:sz w:val="20"/>
                <w:szCs w:val="20"/>
              </w:rPr>
              <w:t xml:space="preserve"> </w:t>
            </w:r>
            <w:r>
              <w:rPr>
                <w:rFonts w:ascii="Arial" w:hAnsi="Arial" w:cs="Arial"/>
                <w:b/>
                <w:sz w:val="20"/>
                <w:szCs w:val="20"/>
              </w:rPr>
              <w:t xml:space="preserve">и </w:t>
            </w:r>
            <w:r>
              <w:rPr>
                <w:rFonts w:ascii="Arial" w:hAnsi="Arial" w:cs="Arial"/>
                <w:b/>
                <w:spacing w:val="-2"/>
                <w:sz w:val="20"/>
                <w:szCs w:val="20"/>
              </w:rPr>
              <w:t>не</w:t>
            </w:r>
            <w:r>
              <w:rPr>
                <w:rFonts w:ascii="Arial" w:hAnsi="Arial" w:cs="Arial"/>
                <w:b/>
                <w:spacing w:val="4"/>
                <w:sz w:val="20"/>
                <w:szCs w:val="20"/>
              </w:rPr>
              <w:t>ј</w:t>
            </w:r>
            <w:r>
              <w:rPr>
                <w:rFonts w:ascii="Arial" w:hAnsi="Arial" w:cs="Arial"/>
                <w:b/>
                <w:spacing w:val="-2"/>
                <w:sz w:val="20"/>
                <w:szCs w:val="20"/>
              </w:rPr>
              <w:t>зинот</w:t>
            </w:r>
            <w:r>
              <w:rPr>
                <w:rFonts w:ascii="Arial" w:hAnsi="Arial" w:cs="Arial"/>
                <w:b/>
                <w:sz w:val="20"/>
                <w:szCs w:val="20"/>
              </w:rPr>
              <w:t>о</w:t>
            </w:r>
            <w:r>
              <w:rPr>
                <w:rFonts w:ascii="Arial" w:hAnsi="Arial" w:cs="Arial"/>
                <w:b/>
                <w:spacing w:val="2"/>
                <w:sz w:val="20"/>
                <w:szCs w:val="20"/>
              </w:rPr>
              <w:t xml:space="preserve"> </w:t>
            </w:r>
            <w:r>
              <w:rPr>
                <w:rFonts w:ascii="Arial" w:hAnsi="Arial" w:cs="Arial"/>
                <w:b/>
                <w:spacing w:val="-2"/>
                <w:sz w:val="20"/>
                <w:szCs w:val="20"/>
              </w:rPr>
              <w:t>зн</w:t>
            </w:r>
            <w:r>
              <w:rPr>
                <w:rFonts w:ascii="Arial" w:hAnsi="Arial" w:cs="Arial"/>
                <w:b/>
                <w:spacing w:val="-5"/>
                <w:sz w:val="20"/>
                <w:szCs w:val="20"/>
              </w:rPr>
              <w:t>а</w:t>
            </w:r>
            <w:r>
              <w:rPr>
                <w:rFonts w:ascii="Arial" w:hAnsi="Arial" w:cs="Arial"/>
                <w:b/>
                <w:spacing w:val="-2"/>
                <w:sz w:val="20"/>
                <w:szCs w:val="20"/>
              </w:rPr>
              <w:t>че</w:t>
            </w:r>
            <w:r>
              <w:rPr>
                <w:rFonts w:ascii="Arial" w:hAnsi="Arial" w:cs="Arial"/>
                <w:b/>
                <w:spacing w:val="1"/>
                <w:sz w:val="20"/>
                <w:szCs w:val="20"/>
              </w:rPr>
              <w:t>ње</w:t>
            </w:r>
            <w:r>
              <w:rPr>
                <w:rFonts w:ascii="Arial" w:hAnsi="Arial" w:cs="Arial"/>
                <w:b/>
                <w:w w:val="101"/>
                <w:sz w:val="20"/>
                <w:szCs w:val="20"/>
              </w:rPr>
              <w:t>.</w:t>
            </w:r>
          </w:p>
        </w:tc>
      </w:tr>
      <w:tr w:rsidR="002D02A2" w14:paraId="6986DA08" w14:textId="77777777" w:rsidTr="002D02A2">
        <w:trPr>
          <w:trHeight w:val="357"/>
        </w:trPr>
        <w:tc>
          <w:tcPr>
            <w:tcW w:w="9326" w:type="dxa"/>
            <w:gridSpan w:val="6"/>
            <w:tcBorders>
              <w:top w:val="double" w:sz="4" w:space="0" w:color="auto"/>
              <w:left w:val="double" w:sz="4" w:space="0" w:color="auto"/>
              <w:bottom w:val="double" w:sz="4" w:space="0" w:color="auto"/>
              <w:right w:val="double" w:sz="4" w:space="0" w:color="auto"/>
            </w:tcBorders>
            <w:hideMark/>
          </w:tcPr>
          <w:p w14:paraId="47E9A5B5" w14:textId="77777777" w:rsidR="002D02A2" w:rsidRDefault="002D02A2">
            <w:pPr>
              <w:widowControl w:val="0"/>
              <w:autoSpaceDE w:val="0"/>
              <w:autoSpaceDN w:val="0"/>
              <w:adjustRightInd w:val="0"/>
              <w:spacing w:before="1" w:after="0" w:line="240" w:lineRule="auto"/>
              <w:ind w:left="113" w:right="113"/>
              <w:rPr>
                <w:rFonts w:ascii="Arial" w:hAnsi="Arial" w:cs="Arial"/>
                <w:sz w:val="20"/>
                <w:szCs w:val="20"/>
              </w:rPr>
            </w:pPr>
            <w:r>
              <w:rPr>
                <w:rFonts w:ascii="Arial" w:hAnsi="Arial" w:cs="Arial"/>
                <w:sz w:val="20"/>
                <w:szCs w:val="20"/>
              </w:rPr>
              <w:lastRenderedPageBreak/>
              <w:t>Не</w:t>
            </w:r>
          </w:p>
        </w:tc>
      </w:tr>
      <w:tr w:rsidR="002D02A2" w14:paraId="18938C62" w14:textId="77777777" w:rsidTr="002D02A2">
        <w:trPr>
          <w:trHeight w:val="564"/>
        </w:trPr>
        <w:tc>
          <w:tcPr>
            <w:tcW w:w="9326" w:type="dxa"/>
            <w:gridSpan w:val="6"/>
            <w:tcBorders>
              <w:top w:val="double" w:sz="4" w:space="0" w:color="auto"/>
              <w:left w:val="double" w:sz="4" w:space="0" w:color="auto"/>
              <w:bottom w:val="double" w:sz="4" w:space="0" w:color="auto"/>
              <w:right w:val="double" w:sz="4" w:space="0" w:color="auto"/>
            </w:tcBorders>
            <w:hideMark/>
          </w:tcPr>
          <w:p w14:paraId="75675778" w14:textId="77777777" w:rsidR="002D02A2" w:rsidRDefault="002D02A2">
            <w:pPr>
              <w:widowControl w:val="0"/>
              <w:autoSpaceDE w:val="0"/>
              <w:autoSpaceDN w:val="0"/>
              <w:adjustRightInd w:val="0"/>
              <w:spacing w:before="5" w:after="0" w:line="240" w:lineRule="auto"/>
              <w:ind w:left="113" w:right="113"/>
              <w:jc w:val="both"/>
              <w:rPr>
                <w:rFonts w:ascii="Arial" w:hAnsi="Arial" w:cs="Arial"/>
                <w:b/>
                <w:sz w:val="20"/>
                <w:szCs w:val="20"/>
              </w:rPr>
            </w:pPr>
            <w:r>
              <w:rPr>
                <w:rFonts w:ascii="Arial" w:hAnsi="Arial" w:cs="Arial"/>
                <w:b/>
                <w:spacing w:val="-2"/>
                <w:sz w:val="20"/>
                <w:szCs w:val="20"/>
              </w:rPr>
              <w:t>Д</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3"/>
                <w:sz w:val="20"/>
                <w:szCs w:val="20"/>
              </w:rPr>
              <w:t>с</w:t>
            </w:r>
            <w:r>
              <w:rPr>
                <w:rFonts w:ascii="Arial" w:hAnsi="Arial" w:cs="Arial"/>
                <w:b/>
                <w:sz w:val="20"/>
                <w:szCs w:val="20"/>
              </w:rPr>
              <w:t xml:space="preserve">е </w:t>
            </w:r>
            <w:r>
              <w:rPr>
                <w:rFonts w:ascii="Arial" w:hAnsi="Arial" w:cs="Arial"/>
                <w:b/>
                <w:spacing w:val="-2"/>
                <w:sz w:val="20"/>
                <w:szCs w:val="20"/>
              </w:rPr>
              <w:t>наве</w:t>
            </w:r>
            <w:r>
              <w:rPr>
                <w:rFonts w:ascii="Arial" w:hAnsi="Arial" w:cs="Arial"/>
                <w:b/>
                <w:spacing w:val="3"/>
                <w:sz w:val="20"/>
                <w:szCs w:val="20"/>
              </w:rPr>
              <w:t>д</w:t>
            </w:r>
            <w:r>
              <w:rPr>
                <w:rFonts w:ascii="Arial" w:hAnsi="Arial" w:cs="Arial"/>
                <w:b/>
                <w:sz w:val="20"/>
                <w:szCs w:val="20"/>
              </w:rPr>
              <w:t xml:space="preserve">е </w:t>
            </w:r>
            <w:r>
              <w:rPr>
                <w:rFonts w:ascii="Arial" w:hAnsi="Arial" w:cs="Arial"/>
                <w:b/>
                <w:spacing w:val="-2"/>
                <w:sz w:val="20"/>
                <w:szCs w:val="20"/>
              </w:rPr>
              <w:t>ц</w:t>
            </w:r>
            <w:r>
              <w:rPr>
                <w:rFonts w:ascii="Arial" w:hAnsi="Arial" w:cs="Arial"/>
                <w:b/>
                <w:spacing w:val="-5"/>
                <w:sz w:val="20"/>
                <w:szCs w:val="20"/>
              </w:rPr>
              <w:t>е</w:t>
            </w:r>
            <w:r>
              <w:rPr>
                <w:rFonts w:ascii="Arial" w:hAnsi="Arial" w:cs="Arial"/>
                <w:b/>
                <w:spacing w:val="2"/>
                <w:sz w:val="20"/>
                <w:szCs w:val="20"/>
              </w:rPr>
              <w:t>л</w:t>
            </w:r>
            <w:r>
              <w:rPr>
                <w:rFonts w:ascii="Arial" w:hAnsi="Arial" w:cs="Arial"/>
                <w:b/>
                <w:spacing w:val="-2"/>
                <w:sz w:val="20"/>
                <w:szCs w:val="20"/>
              </w:rPr>
              <w:t>т</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д</w:t>
            </w:r>
            <w:r>
              <w:rPr>
                <w:rFonts w:ascii="Arial" w:hAnsi="Arial" w:cs="Arial"/>
                <w:b/>
                <w:spacing w:val="-2"/>
                <w:sz w:val="20"/>
                <w:szCs w:val="20"/>
              </w:rPr>
              <w:t>онес</w:t>
            </w:r>
            <w:r>
              <w:rPr>
                <w:rFonts w:ascii="Arial" w:hAnsi="Arial" w:cs="Arial"/>
                <w:b/>
                <w:spacing w:val="2"/>
                <w:sz w:val="20"/>
                <w:szCs w:val="20"/>
              </w:rPr>
              <w:t>у</w:t>
            </w:r>
            <w:r>
              <w:rPr>
                <w:rFonts w:ascii="Arial" w:hAnsi="Arial" w:cs="Arial"/>
                <w:b/>
                <w:spacing w:val="-2"/>
                <w:sz w:val="20"/>
                <w:szCs w:val="20"/>
              </w:rPr>
              <w:t>вањ</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п</w:t>
            </w:r>
            <w:r>
              <w:rPr>
                <w:rFonts w:ascii="Arial" w:hAnsi="Arial" w:cs="Arial"/>
                <w:b/>
                <w:spacing w:val="4"/>
                <w:sz w:val="20"/>
                <w:szCs w:val="20"/>
              </w:rPr>
              <w:t>л</w:t>
            </w:r>
            <w:r>
              <w:rPr>
                <w:rFonts w:ascii="Arial" w:hAnsi="Arial" w:cs="Arial"/>
                <w:b/>
                <w:spacing w:val="-2"/>
                <w:sz w:val="20"/>
                <w:szCs w:val="20"/>
              </w:rPr>
              <w:t>анскио</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3"/>
                <w:sz w:val="20"/>
                <w:szCs w:val="20"/>
              </w:rPr>
              <w:t>д</w:t>
            </w:r>
            <w:r>
              <w:rPr>
                <w:rFonts w:ascii="Arial" w:hAnsi="Arial" w:cs="Arial"/>
                <w:b/>
                <w:spacing w:val="-2"/>
                <w:sz w:val="20"/>
                <w:szCs w:val="20"/>
              </w:rPr>
              <w:t>оку</w:t>
            </w:r>
            <w:r>
              <w:rPr>
                <w:rFonts w:ascii="Arial" w:hAnsi="Arial" w:cs="Arial"/>
                <w:b/>
                <w:spacing w:val="2"/>
                <w:sz w:val="20"/>
                <w:szCs w:val="20"/>
              </w:rPr>
              <w:t>м</w:t>
            </w:r>
            <w:r>
              <w:rPr>
                <w:rFonts w:ascii="Arial" w:hAnsi="Arial" w:cs="Arial"/>
                <w:b/>
                <w:spacing w:val="-2"/>
                <w:sz w:val="20"/>
                <w:szCs w:val="20"/>
              </w:rPr>
              <w:t>ен</w:t>
            </w:r>
            <w:r>
              <w:rPr>
                <w:rFonts w:ascii="Arial" w:hAnsi="Arial" w:cs="Arial"/>
                <w:b/>
                <w:sz w:val="20"/>
                <w:szCs w:val="20"/>
              </w:rPr>
              <w:t>т</w:t>
            </w:r>
            <w:r>
              <w:rPr>
                <w:rFonts w:ascii="Arial" w:hAnsi="Arial" w:cs="Arial"/>
                <w:b/>
                <w:spacing w:val="2"/>
                <w:sz w:val="20"/>
                <w:szCs w:val="20"/>
              </w:rPr>
              <w:t xml:space="preserve"> </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5"/>
                <w:sz w:val="20"/>
                <w:szCs w:val="20"/>
              </w:rPr>
              <w:t>д</w:t>
            </w:r>
            <w:r>
              <w:rPr>
                <w:rFonts w:ascii="Arial" w:hAnsi="Arial" w:cs="Arial"/>
                <w:b/>
                <w:sz w:val="20"/>
                <w:szCs w:val="20"/>
              </w:rPr>
              <w:t>а</w:t>
            </w:r>
            <w:r>
              <w:rPr>
                <w:rFonts w:ascii="Arial" w:hAnsi="Arial" w:cs="Arial"/>
                <w:b/>
                <w:spacing w:val="-5"/>
                <w:sz w:val="20"/>
                <w:szCs w:val="20"/>
              </w:rPr>
              <w:t xml:space="preserve"> </w:t>
            </w:r>
            <w:r>
              <w:rPr>
                <w:rFonts w:ascii="Arial" w:hAnsi="Arial" w:cs="Arial"/>
                <w:b/>
                <w:spacing w:val="-2"/>
                <w:sz w:val="20"/>
                <w:szCs w:val="20"/>
              </w:rPr>
              <w:t>с</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2"/>
                <w:sz w:val="20"/>
                <w:szCs w:val="20"/>
              </w:rPr>
              <w:t>опиш</w:t>
            </w:r>
            <w:r>
              <w:rPr>
                <w:rFonts w:ascii="Arial" w:hAnsi="Arial" w:cs="Arial"/>
                <w:b/>
                <w:sz w:val="20"/>
                <w:szCs w:val="20"/>
              </w:rPr>
              <w:t>е</w:t>
            </w:r>
            <w:r>
              <w:rPr>
                <w:rFonts w:ascii="Arial" w:hAnsi="Arial" w:cs="Arial"/>
                <w:b/>
                <w:spacing w:val="1"/>
                <w:sz w:val="20"/>
                <w:szCs w:val="20"/>
              </w:rPr>
              <w:t xml:space="preserve"> </w:t>
            </w:r>
            <w:r>
              <w:rPr>
                <w:rFonts w:ascii="Arial" w:hAnsi="Arial" w:cs="Arial"/>
                <w:b/>
                <w:spacing w:val="-2"/>
                <w:sz w:val="20"/>
                <w:szCs w:val="20"/>
              </w:rPr>
              <w:t>к</w:t>
            </w:r>
            <w:r>
              <w:rPr>
                <w:rFonts w:ascii="Arial" w:hAnsi="Arial" w:cs="Arial"/>
                <w:b/>
                <w:spacing w:val="2"/>
                <w:sz w:val="20"/>
                <w:szCs w:val="20"/>
              </w:rPr>
              <w:t>л</w:t>
            </w:r>
            <w:r>
              <w:rPr>
                <w:rFonts w:ascii="Arial" w:hAnsi="Arial" w:cs="Arial"/>
                <w:b/>
                <w:spacing w:val="-5"/>
                <w:sz w:val="20"/>
                <w:szCs w:val="20"/>
              </w:rPr>
              <w:t>у</w:t>
            </w:r>
            <w:r>
              <w:rPr>
                <w:rFonts w:ascii="Arial" w:hAnsi="Arial" w:cs="Arial"/>
                <w:b/>
                <w:spacing w:val="-2"/>
                <w:sz w:val="20"/>
                <w:szCs w:val="20"/>
              </w:rPr>
              <w:t>ч</w:t>
            </w:r>
            <w:r>
              <w:rPr>
                <w:rFonts w:ascii="Arial" w:hAnsi="Arial" w:cs="Arial"/>
                <w:b/>
                <w:spacing w:val="1"/>
                <w:sz w:val="20"/>
                <w:szCs w:val="20"/>
              </w:rPr>
              <w:t>н</w:t>
            </w:r>
            <w:r>
              <w:rPr>
                <w:rFonts w:ascii="Arial" w:hAnsi="Arial" w:cs="Arial"/>
                <w:b/>
                <w:spacing w:val="-2"/>
                <w:sz w:val="20"/>
                <w:szCs w:val="20"/>
              </w:rPr>
              <w:t>ат</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од</w:t>
            </w:r>
            <w:r>
              <w:rPr>
                <w:rFonts w:ascii="Arial" w:hAnsi="Arial" w:cs="Arial"/>
                <w:b/>
                <w:spacing w:val="2"/>
                <w:sz w:val="20"/>
                <w:szCs w:val="20"/>
              </w:rPr>
              <w:t>л</w:t>
            </w:r>
            <w:r>
              <w:rPr>
                <w:rFonts w:ascii="Arial" w:hAnsi="Arial" w:cs="Arial"/>
                <w:b/>
                <w:spacing w:val="-2"/>
                <w:sz w:val="20"/>
                <w:szCs w:val="20"/>
              </w:rPr>
              <w:t>ук</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2"/>
                <w:sz w:val="20"/>
                <w:szCs w:val="20"/>
              </w:rPr>
              <w:t>к</w:t>
            </w:r>
            <w:r>
              <w:rPr>
                <w:rFonts w:ascii="Arial" w:hAnsi="Arial" w:cs="Arial"/>
                <w:b/>
                <w:spacing w:val="-7"/>
                <w:sz w:val="20"/>
                <w:szCs w:val="20"/>
              </w:rPr>
              <w:t>о</w:t>
            </w:r>
            <w:r>
              <w:rPr>
                <w:rFonts w:ascii="Arial" w:hAnsi="Arial" w:cs="Arial"/>
                <w:b/>
                <w:spacing w:val="3"/>
                <w:sz w:val="20"/>
                <w:szCs w:val="20"/>
              </w:rPr>
              <w:t>ј</w:t>
            </w:r>
            <w:r>
              <w:rPr>
                <w:rFonts w:ascii="Arial" w:hAnsi="Arial" w:cs="Arial"/>
                <w:b/>
                <w:sz w:val="20"/>
                <w:szCs w:val="20"/>
              </w:rPr>
              <w:t xml:space="preserve">а </w:t>
            </w:r>
            <w:r>
              <w:rPr>
                <w:rFonts w:ascii="Arial" w:hAnsi="Arial" w:cs="Arial"/>
                <w:b/>
                <w:spacing w:val="-2"/>
                <w:sz w:val="20"/>
                <w:szCs w:val="20"/>
              </w:rPr>
              <w:t>ќ</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3"/>
                <w:sz w:val="20"/>
                <w:szCs w:val="20"/>
              </w:rPr>
              <w:t>с</w:t>
            </w:r>
            <w:r>
              <w:rPr>
                <w:rFonts w:ascii="Arial" w:hAnsi="Arial" w:cs="Arial"/>
                <w:b/>
                <w:sz w:val="20"/>
                <w:szCs w:val="20"/>
              </w:rPr>
              <w:t xml:space="preserve">е </w:t>
            </w:r>
            <w:r>
              <w:rPr>
                <w:rFonts w:ascii="Arial" w:hAnsi="Arial" w:cs="Arial"/>
                <w:b/>
                <w:spacing w:val="2"/>
                <w:sz w:val="20"/>
                <w:szCs w:val="20"/>
              </w:rPr>
              <w:t>д</w:t>
            </w:r>
            <w:r>
              <w:rPr>
                <w:rFonts w:ascii="Arial" w:hAnsi="Arial" w:cs="Arial"/>
                <w:b/>
                <w:spacing w:val="-2"/>
                <w:sz w:val="20"/>
                <w:szCs w:val="20"/>
              </w:rPr>
              <w:t>онес</w:t>
            </w:r>
            <w:r>
              <w:rPr>
                <w:rFonts w:ascii="Arial" w:hAnsi="Arial" w:cs="Arial"/>
                <w:b/>
                <w:spacing w:val="1"/>
                <w:sz w:val="20"/>
                <w:szCs w:val="20"/>
              </w:rPr>
              <w:t>е</w:t>
            </w:r>
            <w:r>
              <w:rPr>
                <w:rFonts w:ascii="Arial" w:hAnsi="Arial" w:cs="Arial"/>
                <w:b/>
                <w:w w:val="101"/>
                <w:sz w:val="20"/>
                <w:szCs w:val="20"/>
              </w:rPr>
              <w:t>.</w:t>
            </w:r>
          </w:p>
        </w:tc>
      </w:tr>
      <w:tr w:rsidR="002D02A2" w14:paraId="12EE61F1" w14:textId="77777777" w:rsidTr="00605289">
        <w:trPr>
          <w:trHeight w:val="11608"/>
        </w:trPr>
        <w:tc>
          <w:tcPr>
            <w:tcW w:w="9326" w:type="dxa"/>
            <w:gridSpan w:val="6"/>
            <w:tcBorders>
              <w:top w:val="double" w:sz="4" w:space="0" w:color="auto"/>
              <w:left w:val="double" w:sz="4" w:space="0" w:color="auto"/>
              <w:bottom w:val="double" w:sz="4" w:space="0" w:color="auto"/>
              <w:right w:val="double" w:sz="4" w:space="0" w:color="auto"/>
            </w:tcBorders>
          </w:tcPr>
          <w:p w14:paraId="6F7D53C1" w14:textId="77777777" w:rsidR="00605289" w:rsidRPr="00605289" w:rsidRDefault="00605289" w:rsidP="00605289">
            <w:pPr>
              <w:tabs>
                <w:tab w:val="left" w:pos="426"/>
                <w:tab w:val="left" w:pos="1200"/>
              </w:tabs>
              <w:spacing w:after="0" w:line="240" w:lineRule="auto"/>
              <w:ind w:left="113" w:right="113"/>
              <w:jc w:val="both"/>
              <w:rPr>
                <w:rFonts w:ascii="Arial" w:hAnsi="Arial" w:cs="Arial"/>
                <w:sz w:val="20"/>
                <w:szCs w:val="20"/>
              </w:rPr>
            </w:pPr>
            <w:r w:rsidRPr="00605289">
              <w:rPr>
                <w:rFonts w:ascii="Arial" w:hAnsi="Arial" w:cs="Arial"/>
                <w:sz w:val="20"/>
                <w:szCs w:val="20"/>
              </w:rPr>
              <w:t>ЦЕЛ НА ИЗРАБОТКА НА ПЛАНОТ</w:t>
            </w:r>
          </w:p>
          <w:p w14:paraId="3603103F" w14:textId="77777777" w:rsidR="00605289" w:rsidRPr="00605289" w:rsidRDefault="00605289" w:rsidP="00605289">
            <w:pPr>
              <w:tabs>
                <w:tab w:val="left" w:pos="426"/>
                <w:tab w:val="left" w:pos="1200"/>
              </w:tabs>
              <w:spacing w:after="0" w:line="240" w:lineRule="auto"/>
              <w:ind w:left="113" w:right="113"/>
              <w:jc w:val="both"/>
              <w:rPr>
                <w:rFonts w:ascii="Arial" w:hAnsi="Arial" w:cs="Arial"/>
                <w:sz w:val="20"/>
                <w:szCs w:val="20"/>
              </w:rPr>
            </w:pPr>
            <w:r w:rsidRPr="00605289">
              <w:rPr>
                <w:rFonts w:ascii="Arial" w:hAnsi="Arial" w:cs="Arial"/>
                <w:sz w:val="20"/>
                <w:szCs w:val="20"/>
              </w:rPr>
              <w:t>Урбанистичкиот план за вон населено место претставува основен развоен документ</w:t>
            </w:r>
            <w:r>
              <w:rPr>
                <w:rFonts w:ascii="Arial" w:hAnsi="Arial" w:cs="Arial"/>
                <w:sz w:val="20"/>
                <w:szCs w:val="20"/>
              </w:rPr>
              <w:t xml:space="preserve"> кој има крајна цел преку:</w:t>
            </w:r>
          </w:p>
          <w:p w14:paraId="2E93018D" w14:textId="77777777" w:rsidR="00605289" w:rsidRPr="00605289" w:rsidRDefault="00605289" w:rsidP="00605289">
            <w:pPr>
              <w:tabs>
                <w:tab w:val="left" w:pos="426"/>
                <w:tab w:val="left" w:pos="1200"/>
              </w:tabs>
              <w:spacing w:after="0" w:line="240" w:lineRule="auto"/>
              <w:ind w:left="113" w:right="113"/>
              <w:jc w:val="both"/>
              <w:rPr>
                <w:rFonts w:ascii="Arial" w:hAnsi="Arial" w:cs="Arial"/>
                <w:sz w:val="20"/>
                <w:szCs w:val="20"/>
              </w:rPr>
            </w:pPr>
            <w:r w:rsidRPr="00605289">
              <w:rPr>
                <w:rFonts w:ascii="Arial" w:hAnsi="Arial" w:cs="Arial"/>
                <w:sz w:val="20"/>
                <w:szCs w:val="20"/>
              </w:rPr>
              <w:t>•</w:t>
            </w:r>
            <w:r w:rsidRPr="00605289">
              <w:rPr>
                <w:rFonts w:ascii="Arial" w:hAnsi="Arial" w:cs="Arial"/>
                <w:sz w:val="20"/>
                <w:szCs w:val="20"/>
              </w:rPr>
              <w:tab/>
              <w:t>рационално користење на земјиштето,</w:t>
            </w:r>
          </w:p>
          <w:p w14:paraId="58AF4EB2" w14:textId="77777777" w:rsidR="00605289" w:rsidRPr="00605289" w:rsidRDefault="00605289" w:rsidP="00605289">
            <w:pPr>
              <w:tabs>
                <w:tab w:val="left" w:pos="426"/>
                <w:tab w:val="left" w:pos="1200"/>
              </w:tabs>
              <w:spacing w:after="0" w:line="240" w:lineRule="auto"/>
              <w:ind w:left="113" w:right="113"/>
              <w:jc w:val="both"/>
              <w:rPr>
                <w:rFonts w:ascii="Arial" w:hAnsi="Arial" w:cs="Arial"/>
                <w:sz w:val="20"/>
                <w:szCs w:val="20"/>
              </w:rPr>
            </w:pPr>
            <w:r w:rsidRPr="00605289">
              <w:rPr>
                <w:rFonts w:ascii="Arial" w:hAnsi="Arial" w:cs="Arial"/>
                <w:sz w:val="20"/>
                <w:szCs w:val="20"/>
              </w:rPr>
              <w:t>•</w:t>
            </w:r>
            <w:r w:rsidRPr="00605289">
              <w:rPr>
                <w:rFonts w:ascii="Arial" w:hAnsi="Arial" w:cs="Arial"/>
                <w:sz w:val="20"/>
                <w:szCs w:val="20"/>
              </w:rPr>
              <w:tab/>
              <w:t>максимално вклопување на инфраструктурата и  објектите со теренот,</w:t>
            </w:r>
          </w:p>
          <w:p w14:paraId="586ADFA6" w14:textId="77777777" w:rsidR="00605289" w:rsidRPr="00605289" w:rsidRDefault="00605289" w:rsidP="00605289">
            <w:pPr>
              <w:tabs>
                <w:tab w:val="left" w:pos="426"/>
                <w:tab w:val="left" w:pos="1200"/>
              </w:tabs>
              <w:spacing w:after="0" w:line="240" w:lineRule="auto"/>
              <w:ind w:left="113" w:right="113"/>
              <w:jc w:val="both"/>
              <w:rPr>
                <w:rFonts w:ascii="Arial" w:hAnsi="Arial" w:cs="Arial"/>
                <w:sz w:val="20"/>
                <w:szCs w:val="20"/>
              </w:rPr>
            </w:pPr>
            <w:r w:rsidRPr="00605289">
              <w:rPr>
                <w:rFonts w:ascii="Arial" w:hAnsi="Arial" w:cs="Arial"/>
                <w:sz w:val="20"/>
                <w:szCs w:val="20"/>
              </w:rPr>
              <w:t>•</w:t>
            </w:r>
            <w:r w:rsidRPr="00605289">
              <w:rPr>
                <w:rFonts w:ascii="Arial" w:hAnsi="Arial" w:cs="Arial"/>
                <w:sz w:val="20"/>
                <w:szCs w:val="20"/>
              </w:rPr>
              <w:tab/>
              <w:t>оформување архитектонска целина,</w:t>
            </w:r>
          </w:p>
          <w:p w14:paraId="1712CD1B" w14:textId="77777777" w:rsidR="00605289" w:rsidRPr="00605289" w:rsidRDefault="00605289" w:rsidP="00605289">
            <w:pPr>
              <w:tabs>
                <w:tab w:val="left" w:pos="426"/>
                <w:tab w:val="left" w:pos="1200"/>
              </w:tabs>
              <w:spacing w:after="0" w:line="240" w:lineRule="auto"/>
              <w:ind w:left="113" w:right="113"/>
              <w:jc w:val="both"/>
              <w:rPr>
                <w:rFonts w:ascii="Arial" w:hAnsi="Arial" w:cs="Arial"/>
                <w:sz w:val="20"/>
                <w:szCs w:val="20"/>
              </w:rPr>
            </w:pPr>
            <w:r w:rsidRPr="00605289">
              <w:rPr>
                <w:rFonts w:ascii="Arial" w:hAnsi="Arial" w:cs="Arial"/>
                <w:sz w:val="20"/>
                <w:szCs w:val="20"/>
              </w:rPr>
              <w:t>•</w:t>
            </w:r>
            <w:r w:rsidRPr="00605289">
              <w:rPr>
                <w:rFonts w:ascii="Arial" w:hAnsi="Arial" w:cs="Arial"/>
                <w:sz w:val="20"/>
                <w:szCs w:val="20"/>
              </w:rPr>
              <w:tab/>
              <w:t>почитување и заштита на правото на човекот на работа,</w:t>
            </w:r>
          </w:p>
          <w:p w14:paraId="47534A91" w14:textId="77777777" w:rsidR="00605289" w:rsidRPr="00605289" w:rsidRDefault="00605289" w:rsidP="00605289">
            <w:pPr>
              <w:tabs>
                <w:tab w:val="left" w:pos="426"/>
                <w:tab w:val="left" w:pos="1200"/>
              </w:tabs>
              <w:spacing w:after="0" w:line="240" w:lineRule="auto"/>
              <w:ind w:left="113" w:right="113"/>
              <w:jc w:val="both"/>
              <w:rPr>
                <w:rFonts w:ascii="Arial" w:hAnsi="Arial" w:cs="Arial"/>
                <w:sz w:val="20"/>
                <w:szCs w:val="20"/>
              </w:rPr>
            </w:pPr>
            <w:r w:rsidRPr="00605289">
              <w:rPr>
                <w:rFonts w:ascii="Arial" w:hAnsi="Arial" w:cs="Arial"/>
                <w:sz w:val="20"/>
                <w:szCs w:val="20"/>
              </w:rPr>
              <w:t>•</w:t>
            </w:r>
            <w:r w:rsidRPr="00605289">
              <w:rPr>
                <w:rFonts w:ascii="Arial" w:hAnsi="Arial" w:cs="Arial"/>
                <w:sz w:val="20"/>
                <w:szCs w:val="20"/>
              </w:rPr>
              <w:tab/>
              <w:t>почитување и валоризација на културното и градителското наследство,</w:t>
            </w:r>
          </w:p>
          <w:p w14:paraId="61607AA2" w14:textId="77777777" w:rsidR="00605289" w:rsidRPr="00605289" w:rsidRDefault="00605289" w:rsidP="00605289">
            <w:pPr>
              <w:tabs>
                <w:tab w:val="left" w:pos="426"/>
                <w:tab w:val="left" w:pos="1200"/>
              </w:tabs>
              <w:spacing w:after="0" w:line="240" w:lineRule="auto"/>
              <w:ind w:left="113" w:right="113"/>
              <w:jc w:val="both"/>
              <w:rPr>
                <w:rFonts w:ascii="Arial" w:hAnsi="Arial" w:cs="Arial"/>
                <w:sz w:val="20"/>
                <w:szCs w:val="20"/>
              </w:rPr>
            </w:pPr>
            <w:r w:rsidRPr="00605289">
              <w:rPr>
                <w:rFonts w:ascii="Arial" w:hAnsi="Arial" w:cs="Arial"/>
                <w:sz w:val="20"/>
                <w:szCs w:val="20"/>
              </w:rPr>
              <w:t>•</w:t>
            </w:r>
            <w:r w:rsidRPr="00605289">
              <w:rPr>
                <w:rFonts w:ascii="Arial" w:hAnsi="Arial" w:cs="Arial"/>
                <w:sz w:val="20"/>
                <w:szCs w:val="20"/>
              </w:rPr>
              <w:tab/>
              <w:t>вградување попратни содржини на основната наменска употреба на земјиштето,</w:t>
            </w:r>
          </w:p>
          <w:p w14:paraId="4D4D9083" w14:textId="77777777" w:rsidR="00605289" w:rsidRPr="00605289" w:rsidRDefault="00605289" w:rsidP="00605289">
            <w:pPr>
              <w:tabs>
                <w:tab w:val="left" w:pos="426"/>
                <w:tab w:val="left" w:pos="1200"/>
              </w:tabs>
              <w:spacing w:after="0" w:line="240" w:lineRule="auto"/>
              <w:ind w:left="113" w:right="113"/>
              <w:jc w:val="both"/>
              <w:rPr>
                <w:rFonts w:ascii="Arial" w:hAnsi="Arial" w:cs="Arial"/>
                <w:sz w:val="20"/>
                <w:szCs w:val="20"/>
              </w:rPr>
            </w:pPr>
            <w:r w:rsidRPr="00605289">
              <w:rPr>
                <w:rFonts w:ascii="Arial" w:hAnsi="Arial" w:cs="Arial"/>
                <w:sz w:val="20"/>
                <w:szCs w:val="20"/>
              </w:rPr>
              <w:t>•</w:t>
            </w:r>
            <w:r w:rsidRPr="00605289">
              <w:rPr>
                <w:rFonts w:ascii="Arial" w:hAnsi="Arial" w:cs="Arial"/>
                <w:sz w:val="20"/>
                <w:szCs w:val="20"/>
              </w:rPr>
              <w:tab/>
              <w:t>подигнување хуманоста во просторот и непречено движење на лица со инвалидитет,</w:t>
            </w:r>
          </w:p>
          <w:p w14:paraId="33ADCE81" w14:textId="77777777" w:rsidR="00605289" w:rsidRPr="00605289" w:rsidRDefault="00605289" w:rsidP="00605289">
            <w:pPr>
              <w:tabs>
                <w:tab w:val="left" w:pos="426"/>
                <w:tab w:val="left" w:pos="1200"/>
              </w:tabs>
              <w:spacing w:after="0" w:line="240" w:lineRule="auto"/>
              <w:ind w:left="113" w:right="113"/>
              <w:jc w:val="both"/>
              <w:rPr>
                <w:rFonts w:ascii="Arial" w:hAnsi="Arial" w:cs="Arial"/>
                <w:sz w:val="20"/>
                <w:szCs w:val="20"/>
              </w:rPr>
            </w:pPr>
            <w:r w:rsidRPr="00605289">
              <w:rPr>
                <w:rFonts w:ascii="Arial" w:hAnsi="Arial" w:cs="Arial"/>
                <w:sz w:val="20"/>
                <w:szCs w:val="20"/>
              </w:rPr>
              <w:t>•</w:t>
            </w:r>
            <w:r w:rsidRPr="00605289">
              <w:rPr>
                <w:rFonts w:ascii="Arial" w:hAnsi="Arial" w:cs="Arial"/>
                <w:sz w:val="20"/>
                <w:szCs w:val="20"/>
              </w:rPr>
              <w:tab/>
              <w:t>вградување на мерки за заштита на природата и животната средина,</w:t>
            </w:r>
          </w:p>
          <w:p w14:paraId="2DD7E755" w14:textId="77777777" w:rsidR="00605289" w:rsidRPr="00605289" w:rsidRDefault="00605289" w:rsidP="00605289">
            <w:pPr>
              <w:tabs>
                <w:tab w:val="left" w:pos="426"/>
                <w:tab w:val="left" w:pos="1200"/>
              </w:tabs>
              <w:spacing w:after="0" w:line="240" w:lineRule="auto"/>
              <w:ind w:left="113" w:right="113"/>
              <w:jc w:val="both"/>
              <w:rPr>
                <w:rFonts w:ascii="Arial" w:hAnsi="Arial" w:cs="Arial"/>
                <w:sz w:val="20"/>
                <w:szCs w:val="20"/>
              </w:rPr>
            </w:pPr>
            <w:r w:rsidRPr="00605289">
              <w:rPr>
                <w:rFonts w:ascii="Arial" w:hAnsi="Arial" w:cs="Arial"/>
                <w:sz w:val="20"/>
                <w:szCs w:val="20"/>
              </w:rPr>
              <w:t>•</w:t>
            </w:r>
            <w:r w:rsidRPr="00605289">
              <w:rPr>
                <w:rFonts w:ascii="Arial" w:hAnsi="Arial" w:cs="Arial"/>
                <w:sz w:val="20"/>
                <w:szCs w:val="20"/>
              </w:rPr>
              <w:tab/>
              <w:t>вградување мерки ва заштита и спасување,</w:t>
            </w:r>
          </w:p>
          <w:p w14:paraId="4ED271C2" w14:textId="77777777" w:rsidR="00605289" w:rsidRPr="00605289" w:rsidRDefault="00605289" w:rsidP="00605289">
            <w:pPr>
              <w:tabs>
                <w:tab w:val="left" w:pos="426"/>
                <w:tab w:val="left" w:pos="1200"/>
              </w:tabs>
              <w:spacing w:after="0" w:line="240" w:lineRule="auto"/>
              <w:ind w:left="113" w:right="113"/>
              <w:jc w:val="both"/>
              <w:rPr>
                <w:rFonts w:ascii="Arial" w:hAnsi="Arial" w:cs="Arial"/>
                <w:sz w:val="20"/>
                <w:szCs w:val="20"/>
              </w:rPr>
            </w:pPr>
            <w:r w:rsidRPr="00605289">
              <w:rPr>
                <w:rFonts w:ascii="Arial" w:hAnsi="Arial" w:cs="Arial"/>
                <w:sz w:val="20"/>
                <w:szCs w:val="20"/>
              </w:rPr>
              <w:t>•</w:t>
            </w:r>
            <w:r w:rsidRPr="00605289">
              <w:rPr>
                <w:rFonts w:ascii="Arial" w:hAnsi="Arial" w:cs="Arial"/>
                <w:sz w:val="20"/>
                <w:szCs w:val="20"/>
              </w:rPr>
              <w:tab/>
              <w:t>почитување на законските прописи, стандарди и нормативи во планирањето,</w:t>
            </w:r>
          </w:p>
          <w:p w14:paraId="7A62FD0F" w14:textId="77777777" w:rsidR="00605289" w:rsidRPr="00605289" w:rsidRDefault="00605289" w:rsidP="00605289">
            <w:pPr>
              <w:tabs>
                <w:tab w:val="left" w:pos="426"/>
                <w:tab w:val="left" w:pos="1200"/>
              </w:tabs>
              <w:spacing w:after="0" w:line="240" w:lineRule="auto"/>
              <w:ind w:left="113" w:right="113"/>
              <w:jc w:val="both"/>
              <w:rPr>
                <w:rFonts w:ascii="Arial" w:hAnsi="Arial" w:cs="Arial"/>
                <w:sz w:val="20"/>
                <w:szCs w:val="20"/>
              </w:rPr>
            </w:pPr>
            <w:r w:rsidRPr="00605289">
              <w:rPr>
                <w:rFonts w:ascii="Arial" w:hAnsi="Arial" w:cs="Arial"/>
                <w:sz w:val="20"/>
                <w:szCs w:val="20"/>
              </w:rPr>
              <w:t>•</w:t>
            </w:r>
            <w:r w:rsidRPr="00605289">
              <w:rPr>
                <w:rFonts w:ascii="Arial" w:hAnsi="Arial" w:cs="Arial"/>
                <w:sz w:val="20"/>
                <w:szCs w:val="20"/>
              </w:rPr>
              <w:tab/>
              <w:t>почитување на законските прописи за дадената намена,</w:t>
            </w:r>
          </w:p>
          <w:p w14:paraId="429323A2" w14:textId="77777777" w:rsidR="00605289" w:rsidRPr="00605289" w:rsidRDefault="00605289" w:rsidP="00605289">
            <w:pPr>
              <w:tabs>
                <w:tab w:val="left" w:pos="426"/>
                <w:tab w:val="left" w:pos="1200"/>
              </w:tabs>
              <w:spacing w:after="0" w:line="240" w:lineRule="auto"/>
              <w:ind w:left="113" w:right="113"/>
              <w:jc w:val="both"/>
              <w:rPr>
                <w:rFonts w:ascii="Arial" w:hAnsi="Arial" w:cs="Arial"/>
                <w:sz w:val="20"/>
                <w:szCs w:val="20"/>
              </w:rPr>
            </w:pPr>
            <w:r w:rsidRPr="00605289">
              <w:rPr>
                <w:rFonts w:ascii="Arial" w:hAnsi="Arial" w:cs="Arial"/>
                <w:sz w:val="20"/>
                <w:szCs w:val="20"/>
              </w:rPr>
              <w:t>да ги утврди параметрите и насоките за изработка на Архитектонско-урбанистички проекти, Проекти за инфраструктура и Основни проекти за идните планирани градежни парцели.</w:t>
            </w:r>
          </w:p>
          <w:p w14:paraId="21CAC902" w14:textId="77777777" w:rsidR="00605289" w:rsidRPr="00605289" w:rsidRDefault="00605289" w:rsidP="00605289">
            <w:pPr>
              <w:tabs>
                <w:tab w:val="left" w:pos="426"/>
                <w:tab w:val="left" w:pos="1200"/>
              </w:tabs>
              <w:spacing w:after="0" w:line="240" w:lineRule="auto"/>
              <w:ind w:left="113" w:right="113"/>
              <w:jc w:val="both"/>
              <w:rPr>
                <w:rFonts w:ascii="Arial" w:hAnsi="Arial" w:cs="Arial"/>
                <w:sz w:val="20"/>
                <w:szCs w:val="20"/>
              </w:rPr>
            </w:pPr>
            <w:r w:rsidRPr="00605289">
              <w:rPr>
                <w:rFonts w:ascii="Arial" w:hAnsi="Arial" w:cs="Arial"/>
                <w:sz w:val="20"/>
                <w:szCs w:val="20"/>
              </w:rPr>
              <w:t>Со Урбанистички план за вон населено место за електроцентрали од обновливи извори на енергија, КО Амз</w:t>
            </w:r>
            <w:r>
              <w:rPr>
                <w:rFonts w:ascii="Arial" w:hAnsi="Arial" w:cs="Arial"/>
                <w:sz w:val="20"/>
                <w:szCs w:val="20"/>
              </w:rPr>
              <w:t>а</w:t>
            </w:r>
            <w:r w:rsidRPr="00605289">
              <w:rPr>
                <w:rFonts w:ascii="Arial" w:hAnsi="Arial" w:cs="Arial"/>
                <w:sz w:val="20"/>
                <w:szCs w:val="20"/>
              </w:rPr>
              <w:t>бегово, општина Свети Николе се предвидуваат следните наменски употреби на земјиштето</w:t>
            </w:r>
            <w:r>
              <w:rPr>
                <w:rFonts w:ascii="Arial" w:hAnsi="Arial" w:cs="Arial"/>
                <w:sz w:val="20"/>
                <w:szCs w:val="20"/>
              </w:rPr>
              <w:t>,</w:t>
            </w:r>
            <w:r w:rsidRPr="00605289">
              <w:rPr>
                <w:rFonts w:ascii="Arial" w:hAnsi="Arial" w:cs="Arial"/>
                <w:sz w:val="20"/>
                <w:szCs w:val="20"/>
              </w:rPr>
              <w:t xml:space="preserve"> дефинирани според Правилникот за стандарди и нормативи за урбанистичко планирање („Сл. весник на РМ“ бр. 142/15, 217/15, 222/15, 228/15, 35/16,99/16,134/16,33/17 и 86/18):</w:t>
            </w:r>
          </w:p>
          <w:p w14:paraId="7B8E0C51" w14:textId="77777777" w:rsidR="00605289" w:rsidRPr="00605289" w:rsidRDefault="00605289" w:rsidP="00605289">
            <w:pPr>
              <w:tabs>
                <w:tab w:val="left" w:pos="426"/>
                <w:tab w:val="left" w:pos="1200"/>
              </w:tabs>
              <w:spacing w:after="0" w:line="240" w:lineRule="auto"/>
              <w:ind w:left="113" w:right="113"/>
              <w:jc w:val="both"/>
              <w:rPr>
                <w:rFonts w:ascii="Arial" w:hAnsi="Arial" w:cs="Arial"/>
                <w:sz w:val="20"/>
                <w:szCs w:val="20"/>
              </w:rPr>
            </w:pPr>
            <w:r w:rsidRPr="00605289">
              <w:rPr>
                <w:rFonts w:ascii="Arial" w:hAnsi="Arial" w:cs="Arial"/>
                <w:sz w:val="20"/>
                <w:szCs w:val="20"/>
              </w:rPr>
              <w:t>-</w:t>
            </w:r>
            <w:r w:rsidRPr="00605289">
              <w:rPr>
                <w:rFonts w:ascii="Arial" w:hAnsi="Arial" w:cs="Arial"/>
                <w:sz w:val="20"/>
                <w:szCs w:val="20"/>
              </w:rPr>
              <w:tab/>
              <w:t>Група на класа на намена - Е (Инфраструктура)</w:t>
            </w:r>
          </w:p>
          <w:p w14:paraId="137B8148" w14:textId="77777777" w:rsidR="00605289" w:rsidRPr="00605289" w:rsidRDefault="00605289" w:rsidP="00605289">
            <w:pPr>
              <w:tabs>
                <w:tab w:val="left" w:pos="426"/>
                <w:tab w:val="left" w:pos="1200"/>
              </w:tabs>
              <w:spacing w:after="0" w:line="240" w:lineRule="auto"/>
              <w:ind w:left="113" w:right="113"/>
              <w:jc w:val="both"/>
              <w:rPr>
                <w:rFonts w:ascii="Arial" w:hAnsi="Arial" w:cs="Arial"/>
                <w:sz w:val="20"/>
                <w:szCs w:val="20"/>
              </w:rPr>
            </w:pPr>
            <w:r w:rsidRPr="00605289">
              <w:rPr>
                <w:rFonts w:ascii="Arial" w:hAnsi="Arial" w:cs="Arial"/>
                <w:sz w:val="20"/>
                <w:szCs w:val="20"/>
              </w:rPr>
              <w:t>-</w:t>
            </w:r>
            <w:r w:rsidRPr="00605289">
              <w:rPr>
                <w:rFonts w:ascii="Arial" w:hAnsi="Arial" w:cs="Arial"/>
                <w:sz w:val="20"/>
                <w:szCs w:val="20"/>
              </w:rPr>
              <w:tab/>
              <w:t>Основна класа на намена - Е2 (Комунална супраструктура)</w:t>
            </w:r>
          </w:p>
          <w:p w14:paraId="041B5265" w14:textId="77777777" w:rsidR="00605289" w:rsidRPr="00605289" w:rsidRDefault="00605289" w:rsidP="003639E5">
            <w:pPr>
              <w:tabs>
                <w:tab w:val="left" w:pos="426"/>
                <w:tab w:val="left" w:pos="1200"/>
              </w:tabs>
              <w:spacing w:after="0" w:line="240" w:lineRule="auto"/>
              <w:ind w:left="113" w:right="113"/>
              <w:jc w:val="both"/>
              <w:rPr>
                <w:rFonts w:ascii="Arial" w:hAnsi="Arial" w:cs="Arial"/>
                <w:sz w:val="20"/>
                <w:szCs w:val="20"/>
              </w:rPr>
            </w:pPr>
            <w:r w:rsidRPr="00605289">
              <w:rPr>
                <w:rFonts w:ascii="Arial" w:hAnsi="Arial" w:cs="Arial"/>
                <w:sz w:val="20"/>
                <w:szCs w:val="20"/>
                <w:lang w:eastAsia="ar-SA"/>
              </w:rPr>
              <w:t>Комплексот треба да функционира како зона во која ќе бидат планирани и оформени градежни парцели за изградба на фотонапонски централи</w:t>
            </w:r>
            <w:r>
              <w:rPr>
                <w:rFonts w:ascii="Arial" w:hAnsi="Arial" w:cs="Arial"/>
                <w:sz w:val="20"/>
                <w:szCs w:val="20"/>
                <w:lang w:eastAsia="ar-SA"/>
              </w:rPr>
              <w:t>,</w:t>
            </w:r>
            <w:r w:rsidRPr="00605289">
              <w:rPr>
                <w:rFonts w:ascii="Arial" w:hAnsi="Arial" w:cs="Arial"/>
                <w:sz w:val="20"/>
                <w:szCs w:val="20"/>
                <w:lang w:eastAsia="ar-SA"/>
              </w:rPr>
              <w:t xml:space="preserve"> со различен капацитет и големина. Оптималната инсталирана моќност на секоја од фотонапонските централи ќе произлезе од планското решение, односно од капацитетот на секоја планирана градежна парцела засебно.</w:t>
            </w:r>
          </w:p>
          <w:p w14:paraId="273498C0" w14:textId="77777777" w:rsidR="00605289" w:rsidRPr="00605289" w:rsidRDefault="00605289" w:rsidP="003639E5">
            <w:pPr>
              <w:tabs>
                <w:tab w:val="left" w:pos="426"/>
                <w:tab w:val="left" w:pos="1200"/>
              </w:tabs>
              <w:spacing w:after="0" w:line="240" w:lineRule="auto"/>
              <w:ind w:left="113" w:right="113"/>
              <w:jc w:val="both"/>
              <w:rPr>
                <w:rFonts w:ascii="Arial" w:hAnsi="Arial" w:cs="Arial"/>
                <w:sz w:val="20"/>
                <w:szCs w:val="20"/>
              </w:rPr>
            </w:pPr>
            <w:r w:rsidRPr="00605289">
              <w:rPr>
                <w:rFonts w:ascii="Arial" w:hAnsi="Arial" w:cs="Arial"/>
                <w:sz w:val="20"/>
                <w:szCs w:val="20"/>
              </w:rPr>
              <w:t>Во комплексот треба да се планираат:</w:t>
            </w:r>
          </w:p>
          <w:p w14:paraId="27D4D019" w14:textId="77777777" w:rsidR="00605289" w:rsidRPr="00CE6EE6" w:rsidRDefault="00605289" w:rsidP="00605289">
            <w:pPr>
              <w:numPr>
                <w:ilvl w:val="0"/>
                <w:numId w:val="3"/>
              </w:numPr>
              <w:tabs>
                <w:tab w:val="left" w:pos="426"/>
              </w:tabs>
              <w:spacing w:after="0" w:line="240" w:lineRule="auto"/>
              <w:ind w:right="113"/>
              <w:jc w:val="both"/>
              <w:rPr>
                <w:rFonts w:ascii="Arial" w:hAnsi="Arial" w:cs="Arial"/>
                <w:sz w:val="20"/>
                <w:szCs w:val="20"/>
              </w:rPr>
            </w:pPr>
            <w:r w:rsidRPr="00605289">
              <w:rPr>
                <w:rFonts w:ascii="Arial" w:hAnsi="Arial" w:cs="Arial"/>
                <w:sz w:val="20"/>
                <w:szCs w:val="20"/>
              </w:rPr>
              <w:t xml:space="preserve">Градежни парцели за </w:t>
            </w:r>
            <w:r>
              <w:rPr>
                <w:rFonts w:ascii="Arial" w:hAnsi="Arial" w:cs="Arial"/>
                <w:sz w:val="20"/>
                <w:szCs w:val="20"/>
              </w:rPr>
              <w:t>ф</w:t>
            </w:r>
            <w:r w:rsidRPr="00605289">
              <w:rPr>
                <w:rFonts w:ascii="Arial" w:hAnsi="Arial" w:cs="Arial"/>
                <w:sz w:val="20"/>
                <w:szCs w:val="20"/>
              </w:rPr>
              <w:t xml:space="preserve">отонапонски централи за производство на електрична енергија од обновлив вид (со инсталирана моќност од 1MW, </w:t>
            </w:r>
            <w:bookmarkStart w:id="1" w:name="_GoBack"/>
            <w:bookmarkEnd w:id="1"/>
            <w:r w:rsidRPr="00CE6EE6">
              <w:rPr>
                <w:rFonts w:ascii="Arial" w:hAnsi="Arial" w:cs="Arial"/>
                <w:sz w:val="20"/>
                <w:szCs w:val="20"/>
              </w:rPr>
              <w:t>2MW, 5MW и 10MW),</w:t>
            </w:r>
          </w:p>
          <w:p w14:paraId="2A401A76" w14:textId="77777777" w:rsidR="00605289" w:rsidRPr="00CE6EE6" w:rsidRDefault="00605289" w:rsidP="00605289">
            <w:pPr>
              <w:numPr>
                <w:ilvl w:val="0"/>
                <w:numId w:val="3"/>
              </w:numPr>
              <w:tabs>
                <w:tab w:val="left" w:pos="426"/>
              </w:tabs>
              <w:spacing w:after="0" w:line="240" w:lineRule="auto"/>
              <w:ind w:right="113"/>
              <w:jc w:val="both"/>
              <w:rPr>
                <w:rFonts w:ascii="Arial" w:hAnsi="Arial" w:cs="Arial"/>
                <w:sz w:val="20"/>
                <w:szCs w:val="20"/>
              </w:rPr>
            </w:pPr>
            <w:r w:rsidRPr="00CE6EE6">
              <w:rPr>
                <w:rFonts w:ascii="Arial" w:hAnsi="Arial" w:cs="Arial"/>
                <w:sz w:val="20"/>
                <w:szCs w:val="20"/>
              </w:rPr>
              <w:t>Трафостаници,</w:t>
            </w:r>
          </w:p>
          <w:p w14:paraId="7843F05D" w14:textId="77777777" w:rsidR="00605289" w:rsidRPr="00CE6EE6" w:rsidRDefault="00605289" w:rsidP="00605289">
            <w:pPr>
              <w:numPr>
                <w:ilvl w:val="0"/>
                <w:numId w:val="3"/>
              </w:numPr>
              <w:tabs>
                <w:tab w:val="left" w:pos="426"/>
              </w:tabs>
              <w:spacing w:after="0" w:line="240" w:lineRule="auto"/>
              <w:ind w:right="113"/>
              <w:jc w:val="both"/>
              <w:rPr>
                <w:rFonts w:ascii="Arial" w:hAnsi="Arial" w:cs="Arial"/>
                <w:sz w:val="20"/>
                <w:szCs w:val="20"/>
              </w:rPr>
            </w:pPr>
            <w:r w:rsidRPr="00CE6EE6">
              <w:rPr>
                <w:rFonts w:ascii="Arial" w:hAnsi="Arial" w:cs="Arial"/>
                <w:sz w:val="20"/>
                <w:szCs w:val="20"/>
              </w:rPr>
              <w:t>Сообраќајна (улична) мрежа,</w:t>
            </w:r>
          </w:p>
          <w:p w14:paraId="61691545" w14:textId="77777777" w:rsidR="00605289" w:rsidRPr="00CE6EE6" w:rsidRDefault="00605289" w:rsidP="00605289">
            <w:pPr>
              <w:numPr>
                <w:ilvl w:val="0"/>
                <w:numId w:val="3"/>
              </w:numPr>
              <w:tabs>
                <w:tab w:val="left" w:pos="426"/>
              </w:tabs>
              <w:spacing w:after="0" w:line="240" w:lineRule="auto"/>
              <w:ind w:right="113"/>
              <w:jc w:val="both"/>
              <w:rPr>
                <w:rFonts w:ascii="Arial" w:hAnsi="Arial" w:cs="Arial"/>
                <w:sz w:val="20"/>
                <w:szCs w:val="20"/>
              </w:rPr>
            </w:pPr>
            <w:r w:rsidRPr="00CE6EE6">
              <w:rPr>
                <w:rFonts w:ascii="Arial" w:hAnsi="Arial" w:cs="Arial"/>
                <w:sz w:val="20"/>
                <w:szCs w:val="20"/>
              </w:rPr>
              <w:t>Комунална инфраструктура (хидро-техничка, канализациона, електро-енергетска, телекомуникациска и др.),</w:t>
            </w:r>
          </w:p>
          <w:p w14:paraId="1761F114" w14:textId="77777777" w:rsidR="00605289" w:rsidRPr="00CE6EE6" w:rsidRDefault="00605289" w:rsidP="00605289">
            <w:pPr>
              <w:numPr>
                <w:ilvl w:val="0"/>
                <w:numId w:val="3"/>
              </w:numPr>
              <w:tabs>
                <w:tab w:val="left" w:pos="426"/>
              </w:tabs>
              <w:spacing w:after="0" w:line="240" w:lineRule="auto"/>
              <w:ind w:right="113"/>
              <w:jc w:val="both"/>
              <w:rPr>
                <w:rFonts w:ascii="Arial" w:hAnsi="Arial" w:cs="Arial"/>
                <w:sz w:val="20"/>
                <w:szCs w:val="20"/>
              </w:rPr>
            </w:pPr>
            <w:r w:rsidRPr="00CE6EE6">
              <w:rPr>
                <w:rFonts w:ascii="Arial" w:hAnsi="Arial" w:cs="Arial"/>
                <w:sz w:val="20"/>
                <w:szCs w:val="20"/>
              </w:rPr>
              <w:t>како и други содржини во зависност од потребите за електро-централите.</w:t>
            </w:r>
          </w:p>
          <w:p w14:paraId="236A4D28" w14:textId="77777777" w:rsidR="00605289" w:rsidRPr="00CE6EE6" w:rsidRDefault="00605289" w:rsidP="00605289">
            <w:pPr>
              <w:tabs>
                <w:tab w:val="left" w:pos="426"/>
                <w:tab w:val="left" w:pos="1200"/>
              </w:tabs>
              <w:spacing w:after="0" w:line="240" w:lineRule="auto"/>
              <w:ind w:left="113" w:right="113"/>
              <w:jc w:val="both"/>
              <w:rPr>
                <w:rFonts w:ascii="Arial" w:hAnsi="Arial" w:cs="Arial"/>
                <w:sz w:val="20"/>
                <w:szCs w:val="20"/>
              </w:rPr>
            </w:pPr>
            <w:r w:rsidRPr="00CE6EE6">
              <w:rPr>
                <w:rFonts w:ascii="Arial" w:hAnsi="Arial" w:cs="Arial"/>
                <w:sz w:val="20"/>
                <w:szCs w:val="20"/>
              </w:rPr>
              <w:t>Реализацијата на предвидениот УПВНМ за електроцентрали од обновливи извори на енергија КО Амзабегово, општина Свети Николе на површина од 48,714 ha, ќе биде во функција на одржливиот развој преку производство на енергија од обновливи извори (сончева енергија).</w:t>
            </w:r>
          </w:p>
          <w:p w14:paraId="401EB68C" w14:textId="77777777" w:rsidR="00605289" w:rsidRPr="00605289" w:rsidRDefault="00605289" w:rsidP="00605289">
            <w:pPr>
              <w:tabs>
                <w:tab w:val="left" w:pos="426"/>
                <w:tab w:val="left" w:pos="1200"/>
              </w:tabs>
              <w:spacing w:after="0" w:line="240" w:lineRule="auto"/>
              <w:ind w:left="113" w:right="113"/>
              <w:jc w:val="both"/>
              <w:rPr>
                <w:rFonts w:ascii="Arial" w:hAnsi="Arial" w:cs="Arial"/>
                <w:sz w:val="20"/>
                <w:szCs w:val="20"/>
              </w:rPr>
            </w:pPr>
            <w:r w:rsidRPr="00CE6EE6">
              <w:rPr>
                <w:rFonts w:ascii="Arial" w:hAnsi="Arial" w:cs="Arial"/>
                <w:sz w:val="20"/>
                <w:szCs w:val="20"/>
              </w:rPr>
              <w:t>Изградбата на електроцентрали од обновливи извори на енергија, КО Амзабегово, општина Свети Николе, ќе овозможи поефикасно снабдување на руралните населби со електрична енергија, односно приклучување на нови населби кон мрежата, што е особено значајно за оние кои немаат соодветно, односно квалитетно снабдување. Воедно преку воведување</w:t>
            </w:r>
            <w:r w:rsidRPr="00605289">
              <w:rPr>
                <w:rFonts w:ascii="Arial" w:hAnsi="Arial" w:cs="Arial"/>
                <w:sz w:val="20"/>
                <w:szCs w:val="20"/>
              </w:rPr>
              <w:t xml:space="preserve"> на алтернативни извори на енергија се овозможува заштеда на необновливи извори на енергија што е еден од основните приоритети во одржливиот развој.</w:t>
            </w:r>
          </w:p>
          <w:p w14:paraId="754DE97B" w14:textId="77777777" w:rsidR="002D02A2" w:rsidRPr="00605289" w:rsidRDefault="00605289">
            <w:pPr>
              <w:tabs>
                <w:tab w:val="left" w:pos="426"/>
                <w:tab w:val="left" w:pos="1200"/>
              </w:tabs>
              <w:spacing w:after="0" w:line="240" w:lineRule="auto"/>
              <w:ind w:left="113" w:right="113"/>
              <w:jc w:val="both"/>
              <w:rPr>
                <w:rFonts w:ascii="Arial" w:hAnsi="Arial" w:cs="Arial"/>
                <w:sz w:val="20"/>
                <w:szCs w:val="20"/>
              </w:rPr>
            </w:pPr>
            <w:r w:rsidRPr="00605289">
              <w:rPr>
                <w:rFonts w:ascii="Arial" w:hAnsi="Arial" w:cs="Arial"/>
                <w:sz w:val="20"/>
                <w:szCs w:val="20"/>
              </w:rPr>
              <w:t>Воедно преку воведување на алтернативни извори на енергија се овозможува заштеда на необновливи извори на енергија</w:t>
            </w:r>
            <w:r w:rsidR="00DD07F6">
              <w:rPr>
                <w:rFonts w:ascii="Arial" w:hAnsi="Arial" w:cs="Arial"/>
                <w:sz w:val="20"/>
                <w:szCs w:val="20"/>
              </w:rPr>
              <w:t>,</w:t>
            </w:r>
            <w:r w:rsidRPr="00605289">
              <w:rPr>
                <w:rFonts w:ascii="Arial" w:hAnsi="Arial" w:cs="Arial"/>
                <w:sz w:val="20"/>
                <w:szCs w:val="20"/>
              </w:rPr>
              <w:t xml:space="preserve"> што е еден од основните приоритети во одржливиот развој.</w:t>
            </w:r>
          </w:p>
          <w:p w14:paraId="4902FE9B" w14:textId="77777777" w:rsidR="00FC64C3" w:rsidRDefault="00FC64C3" w:rsidP="00DD07F6">
            <w:pPr>
              <w:tabs>
                <w:tab w:val="left" w:pos="426"/>
                <w:tab w:val="left" w:pos="1200"/>
              </w:tabs>
              <w:spacing w:after="0" w:line="240" w:lineRule="auto"/>
              <w:ind w:left="113" w:right="113"/>
              <w:jc w:val="both"/>
              <w:rPr>
                <w:rFonts w:ascii="Arial" w:hAnsi="Arial" w:cs="Arial"/>
                <w:b/>
                <w:i/>
                <w:sz w:val="20"/>
                <w:szCs w:val="20"/>
              </w:rPr>
            </w:pPr>
            <w:r w:rsidRPr="00866B04">
              <w:rPr>
                <w:rFonts w:ascii="Arial" w:hAnsi="Arial" w:cs="Arial"/>
                <w:sz w:val="20"/>
                <w:szCs w:val="20"/>
              </w:rPr>
              <w:t xml:space="preserve">Имајќи ги предвид содржините во планскиот опфат, како и постојната намена </w:t>
            </w:r>
            <w:r w:rsidR="00DD07F6">
              <w:rPr>
                <w:rFonts w:ascii="Arial" w:hAnsi="Arial" w:cs="Arial"/>
                <w:sz w:val="20"/>
                <w:szCs w:val="20"/>
              </w:rPr>
              <w:t xml:space="preserve">и состојба </w:t>
            </w:r>
            <w:r w:rsidRPr="00866B04">
              <w:rPr>
                <w:rFonts w:ascii="Arial" w:hAnsi="Arial" w:cs="Arial"/>
                <w:sz w:val="20"/>
                <w:szCs w:val="20"/>
              </w:rPr>
              <w:t xml:space="preserve">на земјиштето, расположливите водни ресурси, културното наследство, биолошката разновидност и сл. во рамките на планскиот опфат, односно во </w:t>
            </w:r>
            <w:r>
              <w:rPr>
                <w:rFonts w:ascii="Arial" w:hAnsi="Arial" w:cs="Arial"/>
                <w:sz w:val="20"/>
                <w:szCs w:val="20"/>
              </w:rPr>
              <w:t>непосредното опкружување</w:t>
            </w:r>
            <w:r w:rsidRPr="00866B04">
              <w:rPr>
                <w:rFonts w:ascii="Arial" w:hAnsi="Arial" w:cs="Arial"/>
                <w:sz w:val="20"/>
                <w:szCs w:val="20"/>
              </w:rPr>
              <w:t xml:space="preserve">, а со цел заштитата на животната средина да биде интегрален дел од планираниот иден развој на планскиот опфат, се донесува </w:t>
            </w:r>
            <w:r w:rsidRPr="00866B04">
              <w:rPr>
                <w:rFonts w:ascii="Arial" w:hAnsi="Arial" w:cs="Arial"/>
                <w:b/>
                <w:i/>
                <w:sz w:val="20"/>
                <w:szCs w:val="20"/>
              </w:rPr>
              <w:t>Одлука за спроведување на стратегиска оцена на животната средина.</w:t>
            </w:r>
          </w:p>
        </w:tc>
      </w:tr>
      <w:tr w:rsidR="002D02A2" w14:paraId="787C6756" w14:textId="77777777" w:rsidTr="002D02A2">
        <w:trPr>
          <w:trHeight w:val="357"/>
        </w:trPr>
        <w:tc>
          <w:tcPr>
            <w:tcW w:w="9326" w:type="dxa"/>
            <w:gridSpan w:val="6"/>
            <w:tcBorders>
              <w:top w:val="double" w:sz="4" w:space="0" w:color="auto"/>
              <w:left w:val="double" w:sz="4" w:space="0" w:color="auto"/>
              <w:bottom w:val="double" w:sz="4" w:space="0" w:color="auto"/>
              <w:right w:val="double" w:sz="4" w:space="0" w:color="auto"/>
            </w:tcBorders>
            <w:hideMark/>
          </w:tcPr>
          <w:p w14:paraId="5E302806" w14:textId="77777777" w:rsidR="002D02A2" w:rsidRDefault="002D02A2">
            <w:pPr>
              <w:widowControl w:val="0"/>
              <w:autoSpaceDE w:val="0"/>
              <w:autoSpaceDN w:val="0"/>
              <w:adjustRightInd w:val="0"/>
              <w:spacing w:after="0" w:line="224" w:lineRule="exact"/>
              <w:ind w:left="113" w:right="113"/>
              <w:rPr>
                <w:rFonts w:ascii="Arial" w:hAnsi="Arial" w:cs="Arial"/>
                <w:b/>
                <w:sz w:val="20"/>
                <w:szCs w:val="20"/>
              </w:rPr>
            </w:pPr>
            <w:r>
              <w:rPr>
                <w:rFonts w:ascii="Arial" w:hAnsi="Arial" w:cs="Arial"/>
                <w:b/>
                <w:sz w:val="20"/>
                <w:szCs w:val="20"/>
              </w:rPr>
              <w:t>Предмет на планскиот документ (пр. транспорт, планирање на просторот и сл.)</w:t>
            </w:r>
          </w:p>
        </w:tc>
      </w:tr>
      <w:tr w:rsidR="002D02A2" w14:paraId="1448B01A" w14:textId="77777777" w:rsidTr="002D02A2">
        <w:trPr>
          <w:trHeight w:val="447"/>
        </w:trPr>
        <w:tc>
          <w:tcPr>
            <w:tcW w:w="9326" w:type="dxa"/>
            <w:gridSpan w:val="6"/>
            <w:tcBorders>
              <w:top w:val="double" w:sz="4" w:space="0" w:color="auto"/>
              <w:left w:val="double" w:sz="4" w:space="0" w:color="auto"/>
              <w:bottom w:val="double" w:sz="4" w:space="0" w:color="auto"/>
              <w:right w:val="double" w:sz="4" w:space="0" w:color="auto"/>
            </w:tcBorders>
            <w:hideMark/>
          </w:tcPr>
          <w:p w14:paraId="5795436E" w14:textId="77777777" w:rsidR="002D02A2" w:rsidRDefault="002D02A2">
            <w:pPr>
              <w:widowControl w:val="0"/>
              <w:autoSpaceDE w:val="0"/>
              <w:autoSpaceDN w:val="0"/>
              <w:adjustRightInd w:val="0"/>
              <w:spacing w:after="0" w:line="290" w:lineRule="exact"/>
              <w:ind w:left="113" w:right="113"/>
              <w:rPr>
                <w:rFonts w:ascii="Arial" w:hAnsi="Arial" w:cs="Arial"/>
                <w:sz w:val="20"/>
                <w:szCs w:val="20"/>
              </w:rPr>
            </w:pPr>
            <w:r>
              <w:rPr>
                <w:rFonts w:ascii="Arial" w:hAnsi="Arial" w:cs="Arial"/>
                <w:noProof/>
                <w:sz w:val="20"/>
                <w:szCs w:val="20"/>
              </w:rPr>
              <w:t>Просторно и урбанистичко планирање на просторот</w:t>
            </w:r>
          </w:p>
        </w:tc>
      </w:tr>
      <w:tr w:rsidR="002D02A2" w14:paraId="4C84C605" w14:textId="77777777" w:rsidTr="002D02A2">
        <w:trPr>
          <w:trHeight w:val="357"/>
        </w:trPr>
        <w:tc>
          <w:tcPr>
            <w:tcW w:w="9326" w:type="dxa"/>
            <w:gridSpan w:val="6"/>
            <w:tcBorders>
              <w:top w:val="double" w:sz="4" w:space="0" w:color="auto"/>
              <w:left w:val="double" w:sz="4" w:space="0" w:color="auto"/>
              <w:bottom w:val="double" w:sz="4" w:space="0" w:color="auto"/>
              <w:right w:val="double" w:sz="4" w:space="0" w:color="auto"/>
            </w:tcBorders>
            <w:hideMark/>
          </w:tcPr>
          <w:p w14:paraId="43988074" w14:textId="77777777" w:rsidR="002D02A2" w:rsidRDefault="002D02A2">
            <w:pPr>
              <w:widowControl w:val="0"/>
              <w:autoSpaceDE w:val="0"/>
              <w:autoSpaceDN w:val="0"/>
              <w:adjustRightInd w:val="0"/>
              <w:spacing w:after="0" w:line="224" w:lineRule="exact"/>
              <w:ind w:left="113" w:right="113"/>
              <w:rPr>
                <w:rFonts w:ascii="Arial" w:hAnsi="Arial" w:cs="Arial"/>
                <w:b/>
                <w:sz w:val="20"/>
                <w:szCs w:val="20"/>
              </w:rPr>
            </w:pPr>
            <w:r>
              <w:rPr>
                <w:rFonts w:ascii="Arial" w:hAnsi="Arial" w:cs="Arial"/>
                <w:b/>
                <w:spacing w:val="-1"/>
                <w:sz w:val="20"/>
                <w:szCs w:val="20"/>
              </w:rPr>
              <w:lastRenderedPageBreak/>
              <w:t>Перио</w:t>
            </w:r>
            <w:r>
              <w:rPr>
                <w:rFonts w:ascii="Arial" w:hAnsi="Arial" w:cs="Arial"/>
                <w:b/>
                <w:spacing w:val="1"/>
                <w:sz w:val="20"/>
                <w:szCs w:val="20"/>
              </w:rPr>
              <w:t>д</w:t>
            </w:r>
            <w:r>
              <w:rPr>
                <w:rFonts w:ascii="Arial" w:hAnsi="Arial" w:cs="Arial"/>
                <w:b/>
                <w:spacing w:val="-1"/>
                <w:sz w:val="20"/>
                <w:szCs w:val="20"/>
              </w:rPr>
              <w:t>о</w:t>
            </w:r>
            <w:r>
              <w:rPr>
                <w:rFonts w:ascii="Arial" w:hAnsi="Arial" w:cs="Arial"/>
                <w:b/>
                <w:sz w:val="20"/>
                <w:szCs w:val="20"/>
              </w:rPr>
              <w:t>т</w:t>
            </w:r>
            <w:r>
              <w:rPr>
                <w:rFonts w:ascii="Arial" w:hAnsi="Arial" w:cs="Arial"/>
                <w:b/>
                <w:spacing w:val="1"/>
                <w:sz w:val="20"/>
                <w:szCs w:val="20"/>
              </w:rPr>
              <w:t xml:space="preserve"> </w:t>
            </w:r>
            <w:r>
              <w:rPr>
                <w:rFonts w:ascii="Arial" w:hAnsi="Arial" w:cs="Arial"/>
                <w:b/>
                <w:spacing w:val="-1"/>
                <w:sz w:val="20"/>
                <w:szCs w:val="20"/>
              </w:rPr>
              <w:t>з</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д</w:t>
            </w:r>
            <w:r>
              <w:rPr>
                <w:rFonts w:ascii="Arial" w:hAnsi="Arial" w:cs="Arial"/>
                <w:b/>
                <w:spacing w:val="-1"/>
                <w:sz w:val="20"/>
                <w:szCs w:val="20"/>
              </w:rPr>
              <w:t>онес</w:t>
            </w:r>
            <w:r>
              <w:rPr>
                <w:rFonts w:ascii="Arial" w:hAnsi="Arial" w:cs="Arial"/>
                <w:b/>
                <w:spacing w:val="2"/>
                <w:sz w:val="20"/>
                <w:szCs w:val="20"/>
              </w:rPr>
              <w:t>у</w:t>
            </w:r>
            <w:r>
              <w:rPr>
                <w:rFonts w:ascii="Arial" w:hAnsi="Arial" w:cs="Arial"/>
                <w:b/>
                <w:spacing w:val="-1"/>
                <w:sz w:val="20"/>
                <w:szCs w:val="20"/>
              </w:rPr>
              <w:t>вањ</w:t>
            </w:r>
            <w:r>
              <w:rPr>
                <w:rFonts w:ascii="Arial" w:hAnsi="Arial" w:cs="Arial"/>
                <w:b/>
                <w:sz w:val="20"/>
                <w:szCs w:val="20"/>
              </w:rPr>
              <w:t>е</w:t>
            </w:r>
            <w:r>
              <w:rPr>
                <w:rFonts w:ascii="Arial" w:hAnsi="Arial" w:cs="Arial"/>
                <w:b/>
                <w:spacing w:val="1"/>
                <w:sz w:val="20"/>
                <w:szCs w:val="20"/>
              </w:rPr>
              <w:t xml:space="preserve"> </w:t>
            </w:r>
            <w:r>
              <w:rPr>
                <w:rFonts w:ascii="Arial" w:hAnsi="Arial" w:cs="Arial"/>
                <w:b/>
                <w:spacing w:val="-1"/>
                <w:sz w:val="20"/>
                <w:szCs w:val="20"/>
              </w:rPr>
              <w:t>н</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1"/>
                <w:sz w:val="20"/>
                <w:szCs w:val="20"/>
              </w:rPr>
              <w:t>п</w:t>
            </w:r>
            <w:r>
              <w:rPr>
                <w:rFonts w:ascii="Arial" w:hAnsi="Arial" w:cs="Arial"/>
                <w:b/>
                <w:spacing w:val="4"/>
                <w:sz w:val="20"/>
                <w:szCs w:val="20"/>
              </w:rPr>
              <w:t>л</w:t>
            </w:r>
            <w:r>
              <w:rPr>
                <w:rFonts w:ascii="Arial" w:hAnsi="Arial" w:cs="Arial"/>
                <w:b/>
                <w:spacing w:val="-1"/>
                <w:sz w:val="20"/>
                <w:szCs w:val="20"/>
              </w:rPr>
              <w:t>анскио</w:t>
            </w:r>
            <w:r>
              <w:rPr>
                <w:rFonts w:ascii="Arial" w:hAnsi="Arial" w:cs="Arial"/>
                <w:b/>
                <w:sz w:val="20"/>
                <w:szCs w:val="20"/>
              </w:rPr>
              <w:t>т</w:t>
            </w:r>
            <w:r>
              <w:rPr>
                <w:rFonts w:ascii="Arial" w:hAnsi="Arial" w:cs="Arial"/>
                <w:b/>
                <w:spacing w:val="-2"/>
                <w:sz w:val="20"/>
                <w:szCs w:val="20"/>
              </w:rPr>
              <w:t xml:space="preserve"> </w:t>
            </w:r>
            <w:r>
              <w:rPr>
                <w:rFonts w:ascii="Arial" w:hAnsi="Arial" w:cs="Arial"/>
                <w:b/>
                <w:spacing w:val="-1"/>
                <w:sz w:val="20"/>
                <w:szCs w:val="20"/>
              </w:rPr>
              <w:t>док</w:t>
            </w:r>
            <w:r>
              <w:rPr>
                <w:rFonts w:ascii="Arial" w:hAnsi="Arial" w:cs="Arial"/>
                <w:b/>
                <w:spacing w:val="2"/>
                <w:sz w:val="20"/>
                <w:szCs w:val="20"/>
              </w:rPr>
              <w:t>у</w:t>
            </w:r>
            <w:r>
              <w:rPr>
                <w:rFonts w:ascii="Arial" w:hAnsi="Arial" w:cs="Arial"/>
                <w:b/>
                <w:spacing w:val="-1"/>
                <w:sz w:val="20"/>
                <w:szCs w:val="20"/>
              </w:rPr>
              <w:t>мен</w:t>
            </w:r>
            <w:r>
              <w:rPr>
                <w:rFonts w:ascii="Arial" w:hAnsi="Arial" w:cs="Arial"/>
                <w:b/>
                <w:spacing w:val="2"/>
                <w:sz w:val="20"/>
                <w:szCs w:val="20"/>
              </w:rPr>
              <w:t>т</w:t>
            </w:r>
            <w:r>
              <w:rPr>
                <w:rFonts w:ascii="Arial" w:hAnsi="Arial" w:cs="Arial"/>
                <w:b/>
                <w:w w:val="101"/>
                <w:sz w:val="20"/>
                <w:szCs w:val="20"/>
              </w:rPr>
              <w:t>.</w:t>
            </w:r>
          </w:p>
        </w:tc>
      </w:tr>
      <w:tr w:rsidR="002D02A2" w14:paraId="48F4E14C" w14:textId="77777777" w:rsidTr="002D02A2">
        <w:trPr>
          <w:trHeight w:val="595"/>
        </w:trPr>
        <w:tc>
          <w:tcPr>
            <w:tcW w:w="9326" w:type="dxa"/>
            <w:gridSpan w:val="6"/>
            <w:tcBorders>
              <w:top w:val="double" w:sz="4" w:space="0" w:color="auto"/>
              <w:left w:val="double" w:sz="4" w:space="0" w:color="auto"/>
              <w:bottom w:val="double" w:sz="4" w:space="0" w:color="auto"/>
              <w:right w:val="double" w:sz="4" w:space="0" w:color="auto"/>
            </w:tcBorders>
            <w:hideMark/>
          </w:tcPr>
          <w:p w14:paraId="1CAD8C87" w14:textId="77777777" w:rsidR="002D02A2" w:rsidRDefault="002D02A2">
            <w:pPr>
              <w:widowControl w:val="0"/>
              <w:autoSpaceDE w:val="0"/>
              <w:autoSpaceDN w:val="0"/>
              <w:adjustRightInd w:val="0"/>
              <w:spacing w:after="0" w:line="240" w:lineRule="auto"/>
              <w:ind w:left="113" w:right="113"/>
              <w:jc w:val="both"/>
              <w:rPr>
                <w:rFonts w:ascii="Arial" w:hAnsi="Arial" w:cs="Arial"/>
                <w:sz w:val="20"/>
                <w:szCs w:val="20"/>
              </w:rPr>
            </w:pPr>
            <w:r>
              <w:rPr>
                <w:rFonts w:ascii="Arial" w:hAnsi="Arial" w:cs="Arial"/>
                <w:sz w:val="20"/>
                <w:szCs w:val="20"/>
              </w:rPr>
              <w:t>Во Законот за просторно и урбанистичко планирање за УПВНМ нема одреден период за донесување на планскиот документ.</w:t>
            </w:r>
          </w:p>
        </w:tc>
      </w:tr>
      <w:tr w:rsidR="002D02A2" w14:paraId="7D647F0F" w14:textId="77777777" w:rsidTr="002D02A2">
        <w:trPr>
          <w:trHeight w:val="570"/>
        </w:trPr>
        <w:tc>
          <w:tcPr>
            <w:tcW w:w="9326" w:type="dxa"/>
            <w:gridSpan w:val="6"/>
            <w:tcBorders>
              <w:top w:val="double" w:sz="4" w:space="0" w:color="auto"/>
              <w:left w:val="double" w:sz="4" w:space="0" w:color="auto"/>
              <w:bottom w:val="double" w:sz="4" w:space="0" w:color="auto"/>
              <w:right w:val="double" w:sz="4" w:space="0" w:color="auto"/>
            </w:tcBorders>
            <w:hideMark/>
          </w:tcPr>
          <w:p w14:paraId="7573FAAC" w14:textId="77777777" w:rsidR="002D02A2" w:rsidRDefault="002D02A2">
            <w:pPr>
              <w:widowControl w:val="0"/>
              <w:autoSpaceDE w:val="0"/>
              <w:autoSpaceDN w:val="0"/>
              <w:adjustRightInd w:val="0"/>
              <w:spacing w:after="0" w:line="226" w:lineRule="exact"/>
              <w:ind w:left="113" w:right="113"/>
              <w:jc w:val="both"/>
              <w:rPr>
                <w:rFonts w:ascii="Arial" w:hAnsi="Arial" w:cs="Arial"/>
                <w:b/>
                <w:sz w:val="20"/>
                <w:szCs w:val="20"/>
              </w:rPr>
            </w:pPr>
            <w:r>
              <w:rPr>
                <w:rFonts w:ascii="Arial" w:hAnsi="Arial" w:cs="Arial"/>
                <w:b/>
                <w:spacing w:val="-2"/>
                <w:sz w:val="20"/>
                <w:szCs w:val="20"/>
              </w:rPr>
              <w:t>Пре</w:t>
            </w:r>
            <w:r>
              <w:rPr>
                <w:rFonts w:ascii="Arial" w:hAnsi="Arial" w:cs="Arial"/>
                <w:b/>
                <w:spacing w:val="3"/>
                <w:sz w:val="20"/>
                <w:szCs w:val="20"/>
              </w:rPr>
              <w:t>д</w:t>
            </w:r>
            <w:r>
              <w:rPr>
                <w:rFonts w:ascii="Arial" w:hAnsi="Arial" w:cs="Arial"/>
                <w:b/>
                <w:spacing w:val="-2"/>
                <w:sz w:val="20"/>
                <w:szCs w:val="20"/>
              </w:rPr>
              <w:t>ви</w:t>
            </w:r>
            <w:r>
              <w:rPr>
                <w:rFonts w:ascii="Arial" w:hAnsi="Arial" w:cs="Arial"/>
                <w:b/>
                <w:spacing w:val="2"/>
                <w:sz w:val="20"/>
                <w:szCs w:val="20"/>
              </w:rPr>
              <w:t>д</w:t>
            </w:r>
            <w:r>
              <w:rPr>
                <w:rFonts w:ascii="Arial" w:hAnsi="Arial" w:cs="Arial"/>
                <w:b/>
                <w:spacing w:val="-2"/>
                <w:sz w:val="20"/>
                <w:szCs w:val="20"/>
              </w:rPr>
              <w:t>ен</w:t>
            </w:r>
            <w:r>
              <w:rPr>
                <w:rFonts w:ascii="Arial" w:hAnsi="Arial" w:cs="Arial"/>
                <w:b/>
                <w:sz w:val="20"/>
                <w:szCs w:val="20"/>
              </w:rPr>
              <w:t>о</w:t>
            </w:r>
            <w:r>
              <w:rPr>
                <w:rFonts w:ascii="Arial" w:hAnsi="Arial" w:cs="Arial"/>
                <w:b/>
                <w:spacing w:val="1"/>
                <w:sz w:val="20"/>
                <w:szCs w:val="20"/>
              </w:rPr>
              <w:t xml:space="preserve"> </w:t>
            </w:r>
            <w:r>
              <w:rPr>
                <w:rFonts w:ascii="Arial" w:hAnsi="Arial" w:cs="Arial"/>
                <w:b/>
                <w:spacing w:val="-2"/>
                <w:sz w:val="20"/>
                <w:szCs w:val="20"/>
              </w:rPr>
              <w:t>реви</w:t>
            </w:r>
            <w:r>
              <w:rPr>
                <w:rFonts w:ascii="Arial" w:hAnsi="Arial" w:cs="Arial"/>
                <w:b/>
                <w:spacing w:val="2"/>
                <w:sz w:val="20"/>
                <w:szCs w:val="20"/>
              </w:rPr>
              <w:t>д</w:t>
            </w:r>
            <w:r>
              <w:rPr>
                <w:rFonts w:ascii="Arial" w:hAnsi="Arial" w:cs="Arial"/>
                <w:b/>
                <w:spacing w:val="-2"/>
                <w:sz w:val="20"/>
                <w:szCs w:val="20"/>
              </w:rPr>
              <w:t>ирањ</w:t>
            </w:r>
            <w:r>
              <w:rPr>
                <w:rFonts w:ascii="Arial" w:hAnsi="Arial" w:cs="Arial"/>
                <w:b/>
                <w:sz w:val="20"/>
                <w:szCs w:val="20"/>
              </w:rPr>
              <w:t>е</w:t>
            </w:r>
            <w:r>
              <w:rPr>
                <w:rFonts w:ascii="Arial" w:hAnsi="Arial" w:cs="Arial"/>
                <w:b/>
                <w:spacing w:val="1"/>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план</w:t>
            </w:r>
            <w:r>
              <w:rPr>
                <w:rFonts w:ascii="Arial" w:hAnsi="Arial" w:cs="Arial"/>
                <w:b/>
                <w:spacing w:val="3"/>
                <w:sz w:val="20"/>
                <w:szCs w:val="20"/>
              </w:rPr>
              <w:t>с</w:t>
            </w:r>
            <w:r>
              <w:rPr>
                <w:rFonts w:ascii="Arial" w:hAnsi="Arial" w:cs="Arial"/>
                <w:b/>
                <w:spacing w:val="-2"/>
                <w:sz w:val="20"/>
                <w:szCs w:val="20"/>
              </w:rPr>
              <w:t>кио</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5"/>
                <w:sz w:val="20"/>
                <w:szCs w:val="20"/>
              </w:rPr>
              <w:t>д</w:t>
            </w:r>
            <w:r>
              <w:rPr>
                <w:rFonts w:ascii="Arial" w:hAnsi="Arial" w:cs="Arial"/>
                <w:b/>
                <w:spacing w:val="-2"/>
                <w:sz w:val="20"/>
                <w:szCs w:val="20"/>
              </w:rPr>
              <w:t>оку</w:t>
            </w:r>
            <w:r>
              <w:rPr>
                <w:rFonts w:ascii="Arial" w:hAnsi="Arial" w:cs="Arial"/>
                <w:b/>
                <w:spacing w:val="2"/>
                <w:sz w:val="20"/>
                <w:szCs w:val="20"/>
              </w:rPr>
              <w:t>м</w:t>
            </w:r>
            <w:r>
              <w:rPr>
                <w:rFonts w:ascii="Arial" w:hAnsi="Arial" w:cs="Arial"/>
                <w:b/>
                <w:spacing w:val="-2"/>
                <w:sz w:val="20"/>
                <w:szCs w:val="20"/>
              </w:rPr>
              <w:t>ен</w:t>
            </w:r>
            <w:r>
              <w:rPr>
                <w:rFonts w:ascii="Arial" w:hAnsi="Arial" w:cs="Arial"/>
                <w:b/>
                <w:spacing w:val="-4"/>
                <w:sz w:val="20"/>
                <w:szCs w:val="20"/>
              </w:rPr>
              <w:t>т</w:t>
            </w:r>
            <w:r>
              <w:rPr>
                <w:rFonts w:ascii="Arial" w:hAnsi="Arial" w:cs="Arial"/>
                <w:b/>
                <w:sz w:val="20"/>
                <w:szCs w:val="20"/>
              </w:rPr>
              <w:t>.</w:t>
            </w:r>
            <w:r>
              <w:rPr>
                <w:rFonts w:ascii="Arial" w:hAnsi="Arial" w:cs="Arial"/>
                <w:b/>
                <w:spacing w:val="5"/>
                <w:sz w:val="20"/>
                <w:szCs w:val="20"/>
              </w:rPr>
              <w:t xml:space="preserve"> </w:t>
            </w:r>
            <w:r>
              <w:rPr>
                <w:rFonts w:ascii="Arial" w:hAnsi="Arial" w:cs="Arial"/>
                <w:b/>
                <w:spacing w:val="-7"/>
                <w:sz w:val="20"/>
                <w:szCs w:val="20"/>
              </w:rPr>
              <w:t>Д</w:t>
            </w:r>
            <w:r>
              <w:rPr>
                <w:rFonts w:ascii="Arial" w:hAnsi="Arial" w:cs="Arial"/>
                <w:b/>
                <w:spacing w:val="-2"/>
                <w:sz w:val="20"/>
                <w:szCs w:val="20"/>
              </w:rPr>
              <w:t>око</w:t>
            </w:r>
            <w:r>
              <w:rPr>
                <w:rFonts w:ascii="Arial" w:hAnsi="Arial" w:cs="Arial"/>
                <w:b/>
                <w:spacing w:val="2"/>
                <w:sz w:val="20"/>
                <w:szCs w:val="20"/>
              </w:rPr>
              <w:t>л</w:t>
            </w:r>
            <w:r>
              <w:rPr>
                <w:rFonts w:ascii="Arial" w:hAnsi="Arial" w:cs="Arial"/>
                <w:b/>
                <w:spacing w:val="-2"/>
                <w:sz w:val="20"/>
                <w:szCs w:val="20"/>
              </w:rPr>
              <w:t>к</w:t>
            </w:r>
            <w:r>
              <w:rPr>
                <w:rFonts w:ascii="Arial" w:hAnsi="Arial" w:cs="Arial"/>
                <w:b/>
                <w:sz w:val="20"/>
                <w:szCs w:val="20"/>
              </w:rPr>
              <w:t>у</w:t>
            </w:r>
            <w:r>
              <w:rPr>
                <w:rFonts w:ascii="Arial" w:hAnsi="Arial" w:cs="Arial"/>
                <w:b/>
                <w:spacing w:val="2"/>
                <w:sz w:val="20"/>
                <w:szCs w:val="20"/>
              </w:rPr>
              <w:t xml:space="preserve"> </w:t>
            </w:r>
            <w:r>
              <w:rPr>
                <w:rFonts w:ascii="Arial" w:hAnsi="Arial" w:cs="Arial"/>
                <w:b/>
                <w:sz w:val="20"/>
                <w:szCs w:val="20"/>
              </w:rPr>
              <w:t xml:space="preserve">е </w:t>
            </w:r>
            <w:r>
              <w:rPr>
                <w:rFonts w:ascii="Arial" w:hAnsi="Arial" w:cs="Arial"/>
                <w:b/>
                <w:spacing w:val="-2"/>
                <w:sz w:val="20"/>
                <w:szCs w:val="20"/>
              </w:rPr>
              <w:t>предви</w:t>
            </w:r>
            <w:r>
              <w:rPr>
                <w:rFonts w:ascii="Arial" w:hAnsi="Arial" w:cs="Arial"/>
                <w:b/>
                <w:spacing w:val="4"/>
                <w:sz w:val="20"/>
                <w:szCs w:val="20"/>
              </w:rPr>
              <w:t>д</w:t>
            </w:r>
            <w:r>
              <w:rPr>
                <w:rFonts w:ascii="Arial" w:hAnsi="Arial" w:cs="Arial"/>
                <w:b/>
                <w:spacing w:val="-2"/>
                <w:sz w:val="20"/>
                <w:szCs w:val="20"/>
              </w:rPr>
              <w:t>ен</w:t>
            </w:r>
            <w:r>
              <w:rPr>
                <w:rFonts w:ascii="Arial" w:hAnsi="Arial" w:cs="Arial"/>
                <w:b/>
                <w:sz w:val="20"/>
                <w:szCs w:val="20"/>
              </w:rPr>
              <w:t>о</w:t>
            </w:r>
            <w:r>
              <w:rPr>
                <w:rFonts w:ascii="Arial" w:hAnsi="Arial" w:cs="Arial"/>
                <w:b/>
                <w:spacing w:val="1"/>
                <w:sz w:val="20"/>
                <w:szCs w:val="20"/>
              </w:rPr>
              <w:t xml:space="preserve"> </w:t>
            </w:r>
            <w:r>
              <w:rPr>
                <w:rFonts w:ascii="Arial" w:hAnsi="Arial" w:cs="Arial"/>
                <w:b/>
                <w:spacing w:val="-2"/>
                <w:sz w:val="20"/>
                <w:szCs w:val="20"/>
              </w:rPr>
              <w:t>реви</w:t>
            </w:r>
            <w:r>
              <w:rPr>
                <w:rFonts w:ascii="Arial" w:hAnsi="Arial" w:cs="Arial"/>
                <w:b/>
                <w:spacing w:val="2"/>
                <w:sz w:val="20"/>
                <w:szCs w:val="20"/>
              </w:rPr>
              <w:t>д</w:t>
            </w:r>
            <w:r>
              <w:rPr>
                <w:rFonts w:ascii="Arial" w:hAnsi="Arial" w:cs="Arial"/>
                <w:b/>
                <w:spacing w:val="-2"/>
                <w:sz w:val="20"/>
                <w:szCs w:val="20"/>
              </w:rPr>
              <w:t>ирањ</w:t>
            </w:r>
            <w:r>
              <w:rPr>
                <w:rFonts w:ascii="Arial" w:hAnsi="Arial" w:cs="Arial"/>
                <w:b/>
                <w:sz w:val="20"/>
                <w:szCs w:val="20"/>
              </w:rPr>
              <w:t>е,</w:t>
            </w:r>
            <w:r>
              <w:rPr>
                <w:rFonts w:ascii="Arial" w:hAnsi="Arial" w:cs="Arial"/>
                <w:b/>
                <w:spacing w:val="5"/>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к</w:t>
            </w:r>
            <w:r>
              <w:rPr>
                <w:rFonts w:ascii="Arial" w:hAnsi="Arial" w:cs="Arial"/>
                <w:b/>
                <w:spacing w:val="-7"/>
                <w:sz w:val="20"/>
                <w:szCs w:val="20"/>
              </w:rPr>
              <w:t>о</w:t>
            </w:r>
            <w:r>
              <w:rPr>
                <w:rFonts w:ascii="Arial" w:hAnsi="Arial" w:cs="Arial"/>
                <w:b/>
                <w:spacing w:val="2"/>
                <w:sz w:val="20"/>
                <w:szCs w:val="20"/>
              </w:rPr>
              <w:t>л</w:t>
            </w:r>
            <w:r>
              <w:rPr>
                <w:rFonts w:ascii="Arial" w:hAnsi="Arial" w:cs="Arial"/>
                <w:b/>
                <w:spacing w:val="-2"/>
                <w:sz w:val="20"/>
                <w:szCs w:val="20"/>
              </w:rPr>
              <w:t xml:space="preserve">ку </w:t>
            </w:r>
            <w:r>
              <w:rPr>
                <w:rFonts w:ascii="Arial" w:hAnsi="Arial" w:cs="Arial"/>
                <w:b/>
                <w:sz w:val="20"/>
                <w:szCs w:val="20"/>
              </w:rPr>
              <w:t>го</w:t>
            </w:r>
            <w:r>
              <w:rPr>
                <w:rFonts w:ascii="Arial" w:hAnsi="Arial" w:cs="Arial"/>
                <w:b/>
                <w:spacing w:val="4"/>
                <w:sz w:val="20"/>
                <w:szCs w:val="20"/>
              </w:rPr>
              <w:t>д</w:t>
            </w:r>
            <w:r>
              <w:rPr>
                <w:rFonts w:ascii="Arial" w:hAnsi="Arial" w:cs="Arial"/>
                <w:b/>
                <w:spacing w:val="-2"/>
                <w:sz w:val="20"/>
                <w:szCs w:val="20"/>
              </w:rPr>
              <w:t>ин</w:t>
            </w:r>
            <w:r>
              <w:rPr>
                <w:rFonts w:ascii="Arial" w:hAnsi="Arial" w:cs="Arial"/>
                <w:b/>
                <w:spacing w:val="-1"/>
                <w:sz w:val="20"/>
                <w:szCs w:val="20"/>
              </w:rPr>
              <w:t>и</w:t>
            </w:r>
            <w:r>
              <w:rPr>
                <w:rFonts w:ascii="Arial" w:hAnsi="Arial" w:cs="Arial"/>
                <w:b/>
                <w:sz w:val="20"/>
                <w:szCs w:val="20"/>
              </w:rPr>
              <w:t>?</w:t>
            </w:r>
          </w:p>
        </w:tc>
      </w:tr>
      <w:tr w:rsidR="002D02A2" w14:paraId="17CBC867" w14:textId="77777777" w:rsidTr="002D02A2">
        <w:trPr>
          <w:trHeight w:val="396"/>
        </w:trPr>
        <w:tc>
          <w:tcPr>
            <w:tcW w:w="9326" w:type="dxa"/>
            <w:gridSpan w:val="6"/>
            <w:tcBorders>
              <w:top w:val="double" w:sz="4" w:space="0" w:color="auto"/>
              <w:left w:val="double" w:sz="4" w:space="0" w:color="auto"/>
              <w:bottom w:val="double" w:sz="4" w:space="0" w:color="auto"/>
              <w:right w:val="double" w:sz="4" w:space="0" w:color="auto"/>
            </w:tcBorders>
            <w:hideMark/>
          </w:tcPr>
          <w:p w14:paraId="136B55EB" w14:textId="77777777" w:rsidR="002D02A2" w:rsidRDefault="002D02A2">
            <w:pPr>
              <w:widowControl w:val="0"/>
              <w:autoSpaceDE w:val="0"/>
              <w:autoSpaceDN w:val="0"/>
              <w:adjustRightInd w:val="0"/>
              <w:spacing w:after="0" w:line="240" w:lineRule="auto"/>
              <w:ind w:left="113" w:right="113"/>
              <w:jc w:val="both"/>
              <w:rPr>
                <w:rFonts w:ascii="Arial" w:hAnsi="Arial" w:cs="Arial"/>
                <w:sz w:val="20"/>
                <w:szCs w:val="20"/>
              </w:rPr>
            </w:pPr>
            <w:r>
              <w:rPr>
                <w:rFonts w:ascii="Arial" w:hAnsi="Arial" w:cs="Arial"/>
                <w:sz w:val="20"/>
                <w:szCs w:val="20"/>
              </w:rPr>
              <w:t>Во Законот за просторно и урбанистичко планирање за УПВНМ нема предвидено ревидирање на планскиот документ.</w:t>
            </w:r>
          </w:p>
        </w:tc>
      </w:tr>
      <w:tr w:rsidR="002D02A2" w14:paraId="7D96C847" w14:textId="77777777" w:rsidTr="002D02A2">
        <w:trPr>
          <w:trHeight w:val="528"/>
        </w:trPr>
        <w:tc>
          <w:tcPr>
            <w:tcW w:w="9326" w:type="dxa"/>
            <w:gridSpan w:val="6"/>
            <w:tcBorders>
              <w:top w:val="double" w:sz="4" w:space="0" w:color="auto"/>
              <w:left w:val="double" w:sz="4" w:space="0" w:color="auto"/>
              <w:bottom w:val="double" w:sz="4" w:space="0" w:color="auto"/>
              <w:right w:val="double" w:sz="4" w:space="0" w:color="auto"/>
            </w:tcBorders>
            <w:hideMark/>
          </w:tcPr>
          <w:p w14:paraId="7FD3DB73" w14:textId="77777777" w:rsidR="002D02A2" w:rsidRDefault="002D02A2">
            <w:pPr>
              <w:widowControl w:val="0"/>
              <w:autoSpaceDE w:val="0"/>
              <w:autoSpaceDN w:val="0"/>
              <w:adjustRightInd w:val="0"/>
              <w:spacing w:after="0" w:line="240" w:lineRule="auto"/>
              <w:ind w:left="113" w:right="113"/>
              <w:jc w:val="both"/>
              <w:rPr>
                <w:rFonts w:ascii="Arial" w:hAnsi="Arial" w:cs="Arial"/>
                <w:b/>
                <w:sz w:val="20"/>
                <w:szCs w:val="20"/>
              </w:rPr>
            </w:pPr>
            <w:r>
              <w:rPr>
                <w:rFonts w:ascii="Arial" w:hAnsi="Arial" w:cs="Arial"/>
                <w:b/>
                <w:sz w:val="20"/>
                <w:szCs w:val="20"/>
              </w:rPr>
              <w:t>Простор или област опфатени со планскиот документ (пр. географска област, добро е да се прикачи мапа).</w:t>
            </w:r>
          </w:p>
        </w:tc>
      </w:tr>
      <w:tr w:rsidR="002D02A2" w:rsidRPr="003E583E" w14:paraId="18AF7219" w14:textId="77777777" w:rsidTr="002D02A2">
        <w:trPr>
          <w:trHeight w:val="4932"/>
        </w:trPr>
        <w:tc>
          <w:tcPr>
            <w:tcW w:w="9326" w:type="dxa"/>
            <w:gridSpan w:val="6"/>
            <w:tcBorders>
              <w:top w:val="double" w:sz="4" w:space="0" w:color="auto"/>
              <w:left w:val="double" w:sz="4" w:space="0" w:color="auto"/>
              <w:bottom w:val="double" w:sz="4" w:space="0" w:color="auto"/>
              <w:right w:val="double" w:sz="4" w:space="0" w:color="auto"/>
            </w:tcBorders>
            <w:hideMark/>
          </w:tcPr>
          <w:p w14:paraId="1C8E5597" w14:textId="77777777" w:rsidR="00183569" w:rsidRPr="00CE6EE6" w:rsidRDefault="00183569" w:rsidP="00DD07F6">
            <w:pPr>
              <w:spacing w:after="0" w:line="240" w:lineRule="auto"/>
              <w:ind w:left="113" w:right="113"/>
              <w:jc w:val="both"/>
              <w:rPr>
                <w:rFonts w:ascii="Arial" w:hAnsi="Arial" w:cs="Arial"/>
                <w:sz w:val="20"/>
                <w:szCs w:val="20"/>
              </w:rPr>
            </w:pPr>
            <w:r>
              <w:rPr>
                <w:rFonts w:ascii="Arial" w:hAnsi="Arial" w:cs="Arial"/>
                <w:sz w:val="20"/>
                <w:szCs w:val="20"/>
              </w:rPr>
              <w:t xml:space="preserve">Планскиот опфат за кој ќе се изработува </w:t>
            </w:r>
            <w:r w:rsidRPr="008F42B7">
              <w:rPr>
                <w:rFonts w:ascii="Arial" w:hAnsi="Arial" w:cs="Arial"/>
                <w:sz w:val="20"/>
                <w:szCs w:val="20"/>
              </w:rPr>
              <w:t>Урбанистички план за вон населено место за електроцентрали од обновливи извори на енергија, КО Амзабегово, општина Свети Никол</w:t>
            </w:r>
            <w:r>
              <w:rPr>
                <w:rFonts w:ascii="Arial" w:hAnsi="Arial" w:cs="Arial"/>
                <w:sz w:val="20"/>
                <w:szCs w:val="20"/>
              </w:rPr>
              <w:t xml:space="preserve">е </w:t>
            </w:r>
            <w:r w:rsidRPr="00C4631D">
              <w:rPr>
                <w:rFonts w:ascii="Arial" w:hAnsi="Arial" w:cs="Arial"/>
                <w:sz w:val="20"/>
                <w:szCs w:val="20"/>
              </w:rPr>
              <w:t xml:space="preserve">се наоѓа </w:t>
            </w:r>
            <w:r>
              <w:rPr>
                <w:rFonts w:ascii="Arial" w:hAnsi="Arial" w:cs="Arial"/>
                <w:sz w:val="20"/>
                <w:szCs w:val="20"/>
              </w:rPr>
              <w:t xml:space="preserve">во </w:t>
            </w:r>
            <w:r w:rsidRPr="00C4631D">
              <w:rPr>
                <w:rFonts w:ascii="Arial" w:hAnsi="Arial" w:cs="Arial"/>
                <w:sz w:val="20"/>
                <w:szCs w:val="20"/>
              </w:rPr>
              <w:t>општина Свети Николе, на југ од градот Свети Николе, источно од с. Амзабегово</w:t>
            </w:r>
            <w:r>
              <w:rPr>
                <w:rFonts w:ascii="Arial" w:hAnsi="Arial" w:cs="Arial"/>
                <w:sz w:val="20"/>
                <w:szCs w:val="20"/>
              </w:rPr>
              <w:t>,</w:t>
            </w:r>
            <w:r w:rsidRPr="00C4631D">
              <w:rPr>
                <w:rFonts w:ascii="Arial" w:hAnsi="Arial" w:cs="Arial"/>
                <w:sz w:val="20"/>
                <w:szCs w:val="20"/>
              </w:rPr>
              <w:t xml:space="preserve"> покрај регионалниот пат Р1204</w:t>
            </w:r>
            <w:r>
              <w:rPr>
                <w:rFonts w:ascii="Arial" w:hAnsi="Arial" w:cs="Arial"/>
                <w:sz w:val="20"/>
                <w:szCs w:val="20"/>
              </w:rPr>
              <w:t xml:space="preserve">, преку кој е </w:t>
            </w:r>
            <w:r w:rsidRPr="00CE6EE6">
              <w:rPr>
                <w:rFonts w:ascii="Arial" w:hAnsi="Arial" w:cs="Arial"/>
                <w:sz w:val="20"/>
                <w:szCs w:val="20"/>
              </w:rPr>
              <w:t xml:space="preserve">обезбеден пристап до опфатот. Најблиско населено место до планскиот опфат е  с. Амзабегово (400 m), кое се наоѓа источно од планскиот опфат. </w:t>
            </w:r>
          </w:p>
          <w:p w14:paraId="1B7636D5" w14:textId="77777777" w:rsidR="00183569" w:rsidRPr="00CE6EE6" w:rsidRDefault="00183569" w:rsidP="00DD07F6">
            <w:pPr>
              <w:spacing w:after="0" w:line="240" w:lineRule="auto"/>
              <w:ind w:left="113" w:right="113"/>
              <w:jc w:val="both"/>
              <w:rPr>
                <w:rFonts w:ascii="Arial" w:hAnsi="Arial" w:cs="Arial"/>
                <w:sz w:val="20"/>
                <w:szCs w:val="20"/>
              </w:rPr>
            </w:pPr>
            <w:r w:rsidRPr="00CE6EE6">
              <w:rPr>
                <w:rFonts w:ascii="Arial" w:hAnsi="Arial" w:cs="Arial"/>
                <w:sz w:val="20"/>
                <w:szCs w:val="20"/>
              </w:rPr>
              <w:t>Површината на планскиот опфат изнесува 48,714 ha. Во планскиот опфат влегуваат следните катастарски парцели: дел од КП 513/1, дел од КП 2418,  дел од КП 2518/3, дел од КП 2518/2, дел од КП 2519, дел од 2415/1 и дел од КП 2516, КО Амзабегово, општина Свети Николе.</w:t>
            </w:r>
          </w:p>
          <w:p w14:paraId="21224CF7" w14:textId="77777777" w:rsidR="00183569" w:rsidRPr="00CE6EE6" w:rsidRDefault="00183569" w:rsidP="00DD07F6">
            <w:pPr>
              <w:spacing w:after="0" w:line="240" w:lineRule="auto"/>
              <w:ind w:left="113" w:right="113"/>
              <w:jc w:val="both"/>
              <w:rPr>
                <w:rFonts w:ascii="Arial" w:hAnsi="Arial" w:cs="Arial"/>
                <w:sz w:val="20"/>
                <w:szCs w:val="20"/>
              </w:rPr>
            </w:pPr>
            <w:r w:rsidRPr="00CE6EE6">
              <w:rPr>
                <w:rFonts w:ascii="Arial" w:hAnsi="Arial" w:cs="Arial"/>
                <w:sz w:val="20"/>
                <w:szCs w:val="20"/>
              </w:rPr>
              <w:t>Земјиштето во рамките на планскиот опфат е во сопственост на Република Македонија. Најголемиот дел од локацијата е земјиште под пасишта.</w:t>
            </w:r>
          </w:p>
          <w:p w14:paraId="3BEF736D" w14:textId="77777777" w:rsidR="00183569" w:rsidRPr="00CE6EE6" w:rsidRDefault="00183569" w:rsidP="00DD07F6">
            <w:pPr>
              <w:spacing w:after="0" w:line="240" w:lineRule="auto"/>
              <w:ind w:left="113" w:right="113"/>
              <w:jc w:val="both"/>
              <w:rPr>
                <w:rFonts w:ascii="Arial" w:hAnsi="Arial" w:cs="Arial"/>
                <w:sz w:val="20"/>
                <w:szCs w:val="20"/>
              </w:rPr>
            </w:pPr>
            <w:r w:rsidRPr="00CE6EE6">
              <w:rPr>
                <w:rFonts w:ascii="Arial" w:hAnsi="Arial" w:cs="Arial"/>
                <w:sz w:val="20"/>
                <w:szCs w:val="20"/>
              </w:rPr>
              <w:t xml:space="preserve">Границата на планскиот опфат е дефинирана со: </w:t>
            </w:r>
          </w:p>
          <w:p w14:paraId="6C2BF250" w14:textId="77777777" w:rsidR="00183569" w:rsidRPr="00CE6EE6" w:rsidRDefault="00183569" w:rsidP="00DD07F6">
            <w:pPr>
              <w:numPr>
                <w:ilvl w:val="0"/>
                <w:numId w:val="13"/>
              </w:numPr>
              <w:spacing w:after="0" w:line="240" w:lineRule="auto"/>
              <w:ind w:right="113"/>
              <w:jc w:val="both"/>
              <w:rPr>
                <w:rFonts w:ascii="Arial" w:hAnsi="Arial" w:cs="Arial"/>
                <w:sz w:val="20"/>
                <w:szCs w:val="20"/>
              </w:rPr>
            </w:pPr>
            <w:r w:rsidRPr="00CE6EE6">
              <w:rPr>
                <w:rFonts w:ascii="Arial" w:hAnsi="Arial" w:cs="Arial"/>
                <w:sz w:val="20"/>
                <w:szCs w:val="20"/>
              </w:rPr>
              <w:t>На запад е дефинирана и граничи со КП 513/3,  КП513/2, КП 2518/1, КП 2524 и КП 2514 и минува низ КП 2516, КП 2518/2, КП 2518/3 и КП 2519;</w:t>
            </w:r>
          </w:p>
          <w:p w14:paraId="6CFBDF78" w14:textId="77777777" w:rsidR="00183569" w:rsidRPr="00CE6EE6" w:rsidRDefault="00183569" w:rsidP="00DD07F6">
            <w:pPr>
              <w:numPr>
                <w:ilvl w:val="0"/>
                <w:numId w:val="13"/>
              </w:numPr>
              <w:spacing w:after="0" w:line="240" w:lineRule="auto"/>
              <w:ind w:right="113"/>
              <w:jc w:val="both"/>
              <w:rPr>
                <w:rFonts w:ascii="Arial" w:hAnsi="Arial" w:cs="Arial"/>
                <w:sz w:val="20"/>
                <w:szCs w:val="20"/>
              </w:rPr>
            </w:pPr>
            <w:r w:rsidRPr="00CE6EE6">
              <w:rPr>
                <w:rFonts w:ascii="Arial" w:hAnsi="Arial" w:cs="Arial"/>
                <w:sz w:val="20"/>
                <w:szCs w:val="20"/>
              </w:rPr>
              <w:t>На исток е дефинирана и граничи со КП 2415/1 и КП 2416/2;</w:t>
            </w:r>
          </w:p>
          <w:p w14:paraId="15B8FAE7" w14:textId="77777777" w:rsidR="00183569" w:rsidRPr="008F42B7" w:rsidRDefault="00183569" w:rsidP="00DD07F6">
            <w:pPr>
              <w:numPr>
                <w:ilvl w:val="0"/>
                <w:numId w:val="13"/>
              </w:numPr>
              <w:spacing w:after="0" w:line="240" w:lineRule="auto"/>
              <w:ind w:right="113"/>
              <w:jc w:val="both"/>
              <w:rPr>
                <w:rFonts w:ascii="Arial" w:hAnsi="Arial" w:cs="Arial"/>
                <w:sz w:val="20"/>
                <w:szCs w:val="20"/>
              </w:rPr>
            </w:pPr>
            <w:r w:rsidRPr="00CE6EE6">
              <w:rPr>
                <w:rFonts w:ascii="Arial" w:hAnsi="Arial" w:cs="Arial"/>
                <w:sz w:val="20"/>
                <w:szCs w:val="20"/>
              </w:rPr>
              <w:t>На север е дефинирана и граничи со КП 385/1, КП 433, КП 435, КП 436. КП 437, КП 441, КП 442, КП 448, КП 449, КП 450, КП 486,</w:t>
            </w:r>
            <w:r w:rsidRPr="008F42B7">
              <w:rPr>
                <w:rFonts w:ascii="Arial" w:hAnsi="Arial" w:cs="Arial"/>
                <w:sz w:val="20"/>
                <w:szCs w:val="20"/>
              </w:rPr>
              <w:t xml:space="preserve"> КП 484, КП 485, КП 486, КП 487, КП 488, КП 489, КП 490, КП 492, КП 493, КП 494, КП 500, КП 503, КП 504, КП 507, КП 508, КП 511, КП 513/10, КП 513/11 и КП 513/12.</w:t>
            </w:r>
          </w:p>
          <w:p w14:paraId="747E3094" w14:textId="77777777" w:rsidR="00183569" w:rsidRDefault="00183569" w:rsidP="00DD07F6">
            <w:pPr>
              <w:numPr>
                <w:ilvl w:val="0"/>
                <w:numId w:val="13"/>
              </w:numPr>
              <w:spacing w:after="0" w:line="240" w:lineRule="auto"/>
              <w:ind w:right="113"/>
              <w:jc w:val="both"/>
              <w:rPr>
                <w:rFonts w:ascii="Arial" w:hAnsi="Arial" w:cs="Arial"/>
                <w:sz w:val="20"/>
                <w:szCs w:val="20"/>
              </w:rPr>
            </w:pPr>
            <w:r w:rsidRPr="008F42B7">
              <w:rPr>
                <w:rFonts w:ascii="Arial" w:hAnsi="Arial" w:cs="Arial"/>
                <w:sz w:val="20"/>
                <w:szCs w:val="20"/>
              </w:rPr>
              <w:t>На југ е дефинирана и граничи со КП 513/20, КП 2419, КП 513/9, КП 513/8, КП 513/4, КП 2415/1 и на дел минува низ КП 2418 и КП 245/1.</w:t>
            </w:r>
          </w:p>
          <w:p w14:paraId="281A949B" w14:textId="77777777" w:rsidR="00183569" w:rsidRPr="008F42B7" w:rsidRDefault="00183569" w:rsidP="00DD07F6">
            <w:pPr>
              <w:spacing w:after="0" w:line="240" w:lineRule="auto"/>
              <w:ind w:left="113" w:right="113"/>
              <w:jc w:val="both"/>
              <w:rPr>
                <w:rFonts w:ascii="Arial" w:hAnsi="Arial" w:cs="Arial"/>
                <w:sz w:val="20"/>
                <w:szCs w:val="20"/>
              </w:rPr>
            </w:pPr>
            <w:r w:rsidRPr="008F42B7">
              <w:rPr>
                <w:rFonts w:ascii="Arial" w:hAnsi="Arial" w:cs="Arial"/>
                <w:sz w:val="20"/>
                <w:szCs w:val="20"/>
              </w:rPr>
              <w:t xml:space="preserve">Дел од јужната граница на планскиот опфат е дефинирана преку параметрите и насоките добиени од АД </w:t>
            </w:r>
            <w:r>
              <w:rPr>
                <w:rFonts w:ascii="Arial" w:hAnsi="Arial" w:cs="Arial"/>
                <w:sz w:val="20"/>
                <w:szCs w:val="20"/>
              </w:rPr>
              <w:t>„</w:t>
            </w:r>
            <w:r w:rsidRPr="008F42B7">
              <w:rPr>
                <w:rFonts w:ascii="Arial" w:hAnsi="Arial" w:cs="Arial"/>
                <w:sz w:val="20"/>
                <w:szCs w:val="20"/>
              </w:rPr>
              <w:t>Водостопанство</w:t>
            </w:r>
            <w:r>
              <w:rPr>
                <w:rFonts w:ascii="Arial" w:hAnsi="Arial" w:cs="Arial"/>
                <w:sz w:val="20"/>
                <w:szCs w:val="20"/>
              </w:rPr>
              <w:t>“</w:t>
            </w:r>
            <w:r w:rsidRPr="008F42B7">
              <w:rPr>
                <w:rFonts w:ascii="Arial" w:hAnsi="Arial" w:cs="Arial"/>
                <w:sz w:val="20"/>
                <w:szCs w:val="20"/>
              </w:rPr>
              <w:t xml:space="preserve"> на РСМ – Скопје (Допис бр. 11-1158/3 од 12.04.2019</w:t>
            </w:r>
            <w:r>
              <w:rPr>
                <w:rFonts w:ascii="Arial" w:hAnsi="Arial" w:cs="Arial"/>
                <w:sz w:val="20"/>
                <w:szCs w:val="20"/>
              </w:rPr>
              <w:t xml:space="preserve"> </w:t>
            </w:r>
            <w:r w:rsidRPr="008F42B7">
              <w:rPr>
                <w:rFonts w:ascii="Arial" w:hAnsi="Arial" w:cs="Arial"/>
                <w:sz w:val="20"/>
                <w:szCs w:val="20"/>
              </w:rPr>
              <w:t>г.)</w:t>
            </w:r>
            <w:r w:rsidR="008157AE">
              <w:rPr>
                <w:rFonts w:ascii="Arial" w:hAnsi="Arial" w:cs="Arial"/>
                <w:sz w:val="20"/>
                <w:szCs w:val="20"/>
              </w:rPr>
              <w:t>,</w:t>
            </w:r>
            <w:r w:rsidRPr="008F42B7">
              <w:rPr>
                <w:rFonts w:ascii="Arial" w:hAnsi="Arial" w:cs="Arial"/>
                <w:sz w:val="20"/>
                <w:szCs w:val="20"/>
              </w:rPr>
              <w:t xml:space="preserve"> односно на 6 (шест) метри од работ на регулираното речно </w:t>
            </w:r>
            <w:r>
              <w:rPr>
                <w:rFonts w:ascii="Arial" w:hAnsi="Arial" w:cs="Arial"/>
                <w:sz w:val="20"/>
                <w:szCs w:val="20"/>
              </w:rPr>
              <w:t>к</w:t>
            </w:r>
            <w:r w:rsidRPr="008F42B7">
              <w:rPr>
                <w:rFonts w:ascii="Arial" w:hAnsi="Arial" w:cs="Arial"/>
                <w:sz w:val="20"/>
                <w:szCs w:val="20"/>
              </w:rPr>
              <w:t>орито на река Азмак, со што ќе биде обезбеден простор за пристап и манипулација со механизација за одржување на речното корито.</w:t>
            </w:r>
          </w:p>
          <w:p w14:paraId="1EC3B515" w14:textId="77777777" w:rsidR="00183569" w:rsidRPr="008F42B7" w:rsidRDefault="00183569" w:rsidP="00DD07F6">
            <w:pPr>
              <w:spacing w:after="0" w:line="240" w:lineRule="auto"/>
              <w:ind w:left="113" w:right="113"/>
              <w:jc w:val="both"/>
              <w:rPr>
                <w:rFonts w:ascii="Arial" w:hAnsi="Arial" w:cs="Arial"/>
                <w:sz w:val="20"/>
                <w:szCs w:val="20"/>
              </w:rPr>
            </w:pPr>
            <w:r>
              <w:rPr>
                <w:rFonts w:ascii="Arial" w:hAnsi="Arial" w:cs="Arial"/>
                <w:sz w:val="20"/>
                <w:szCs w:val="20"/>
              </w:rPr>
              <w:t xml:space="preserve">Во границите на планскиот опфат нема постојни градби. Низ планскиот опфат минува суводолица. </w:t>
            </w:r>
            <w:r w:rsidRPr="008F42B7">
              <w:rPr>
                <w:rFonts w:ascii="Arial" w:hAnsi="Arial" w:cs="Arial"/>
                <w:sz w:val="20"/>
                <w:szCs w:val="20"/>
              </w:rPr>
              <w:t xml:space="preserve">Низ локацијата има постојна електрична инфраструктура, односно 4 (четири) далекуводи од 10kV и 1 (еден) далекувод од 35kV. </w:t>
            </w:r>
          </w:p>
          <w:p w14:paraId="5506B800" w14:textId="77777777" w:rsidR="00183569" w:rsidRDefault="00183569" w:rsidP="00DD07F6">
            <w:pPr>
              <w:spacing w:after="0" w:line="240" w:lineRule="auto"/>
              <w:ind w:left="113" w:right="113"/>
              <w:jc w:val="both"/>
              <w:rPr>
                <w:rFonts w:ascii="Arial" w:hAnsi="Arial" w:cs="Arial"/>
                <w:sz w:val="20"/>
                <w:szCs w:val="20"/>
              </w:rPr>
            </w:pPr>
            <w:r w:rsidRPr="008F42B7">
              <w:rPr>
                <w:rFonts w:ascii="Arial" w:hAnsi="Arial" w:cs="Arial"/>
                <w:sz w:val="20"/>
                <w:szCs w:val="20"/>
              </w:rPr>
              <w:t xml:space="preserve">Покрај електричната инсталација низ локацијата поминува водоснабдителна и канализациона инфраструктура. Водоснабдителната инфраструктура се состои од 2 (два) цевководи </w:t>
            </w:r>
            <w:r>
              <w:rPr>
                <w:rFonts w:ascii="Arial" w:hAnsi="Arial" w:cs="Arial"/>
                <w:sz w:val="20"/>
                <w:szCs w:val="20"/>
              </w:rPr>
              <w:t>Ø</w:t>
            </w:r>
            <w:r w:rsidRPr="008F42B7">
              <w:rPr>
                <w:rFonts w:ascii="Arial" w:hAnsi="Arial" w:cs="Arial"/>
                <w:sz w:val="20"/>
                <w:szCs w:val="20"/>
              </w:rPr>
              <w:t>200</w:t>
            </w:r>
            <w:r>
              <w:rPr>
                <w:rFonts w:ascii="Arial" w:hAnsi="Arial" w:cs="Arial"/>
                <w:sz w:val="20"/>
                <w:szCs w:val="20"/>
              </w:rPr>
              <w:t xml:space="preserve"> mm,</w:t>
            </w:r>
            <w:r w:rsidRPr="008F42B7">
              <w:rPr>
                <w:rFonts w:ascii="Arial" w:hAnsi="Arial" w:cs="Arial"/>
                <w:sz w:val="20"/>
                <w:szCs w:val="20"/>
              </w:rPr>
              <w:t xml:space="preserve"> вкопани во длабочина од 80-100</w:t>
            </w:r>
            <w:r>
              <w:rPr>
                <w:rFonts w:ascii="Arial" w:hAnsi="Arial" w:cs="Arial"/>
                <w:sz w:val="20"/>
                <w:szCs w:val="20"/>
              </w:rPr>
              <w:t xml:space="preserve"> cm</w:t>
            </w:r>
            <w:r w:rsidRPr="008F42B7">
              <w:rPr>
                <w:rFonts w:ascii="Arial" w:hAnsi="Arial" w:cs="Arial"/>
                <w:sz w:val="20"/>
                <w:szCs w:val="20"/>
              </w:rPr>
              <w:t xml:space="preserve"> од површината на почвата</w:t>
            </w:r>
            <w:r>
              <w:rPr>
                <w:rFonts w:ascii="Arial" w:hAnsi="Arial" w:cs="Arial"/>
                <w:sz w:val="20"/>
                <w:szCs w:val="20"/>
              </w:rPr>
              <w:t>. И</w:t>
            </w:r>
            <w:r w:rsidRPr="008F42B7">
              <w:rPr>
                <w:rFonts w:ascii="Arial" w:hAnsi="Arial" w:cs="Arial"/>
                <w:sz w:val="20"/>
                <w:szCs w:val="20"/>
              </w:rPr>
              <w:t xml:space="preserve">нсталација е дел од хидросистемот за наводнување со хидранти на земјоделското земјиште. На јужната страна од планскиот опфат е реката Азмак, која претставува постоен водотек со регулирано корито кое ги прифаќа атмосферските води од пошироката локација. Податоците за постојната водостопанска инфраструктура се обезбедени од АД </w:t>
            </w:r>
            <w:r>
              <w:rPr>
                <w:rFonts w:ascii="Arial" w:hAnsi="Arial" w:cs="Arial"/>
                <w:sz w:val="20"/>
                <w:szCs w:val="20"/>
              </w:rPr>
              <w:t>„</w:t>
            </w:r>
            <w:r w:rsidRPr="008F42B7">
              <w:rPr>
                <w:rFonts w:ascii="Arial" w:hAnsi="Arial" w:cs="Arial"/>
                <w:sz w:val="20"/>
                <w:szCs w:val="20"/>
              </w:rPr>
              <w:t>Водостопанство на РСМ</w:t>
            </w:r>
            <w:r>
              <w:rPr>
                <w:rFonts w:ascii="Arial" w:hAnsi="Arial" w:cs="Arial"/>
                <w:sz w:val="20"/>
                <w:szCs w:val="20"/>
              </w:rPr>
              <w:t xml:space="preserve">“, </w:t>
            </w:r>
            <w:r w:rsidRPr="008F42B7">
              <w:rPr>
                <w:rFonts w:ascii="Arial" w:hAnsi="Arial" w:cs="Arial"/>
                <w:sz w:val="20"/>
                <w:szCs w:val="20"/>
              </w:rPr>
              <w:t>Скопје (Допис бр. 11-1158/3 од 12.04.2019</w:t>
            </w:r>
            <w:r>
              <w:rPr>
                <w:rFonts w:ascii="Arial" w:hAnsi="Arial" w:cs="Arial"/>
                <w:sz w:val="20"/>
                <w:szCs w:val="20"/>
              </w:rPr>
              <w:t xml:space="preserve"> </w:t>
            </w:r>
            <w:r w:rsidRPr="008F42B7">
              <w:rPr>
                <w:rFonts w:ascii="Arial" w:hAnsi="Arial" w:cs="Arial"/>
                <w:sz w:val="20"/>
                <w:szCs w:val="20"/>
              </w:rPr>
              <w:t>г.).</w:t>
            </w:r>
          </w:p>
          <w:p w14:paraId="7DCDBBE0" w14:textId="77777777" w:rsidR="00183569" w:rsidRPr="008F42B7" w:rsidRDefault="00183569" w:rsidP="00DD07F6">
            <w:pPr>
              <w:spacing w:after="0" w:line="240" w:lineRule="auto"/>
              <w:ind w:left="113" w:right="113"/>
              <w:jc w:val="both"/>
              <w:rPr>
                <w:rFonts w:ascii="Arial" w:hAnsi="Arial" w:cs="Arial"/>
                <w:sz w:val="20"/>
                <w:szCs w:val="20"/>
              </w:rPr>
            </w:pPr>
            <w:r w:rsidRPr="008F42B7">
              <w:rPr>
                <w:rFonts w:ascii="Arial" w:hAnsi="Arial" w:cs="Arial"/>
                <w:sz w:val="20"/>
                <w:szCs w:val="20"/>
              </w:rPr>
              <w:t xml:space="preserve">Планскиот опфат на електроцентралата во КО Амзабегово, </w:t>
            </w:r>
            <w:r>
              <w:rPr>
                <w:rFonts w:ascii="Arial" w:hAnsi="Arial" w:cs="Arial"/>
                <w:sz w:val="20"/>
                <w:szCs w:val="20"/>
              </w:rPr>
              <w:t>општина Свети Николе</w:t>
            </w:r>
            <w:r w:rsidRPr="008F42B7">
              <w:rPr>
                <w:rFonts w:ascii="Arial" w:hAnsi="Arial" w:cs="Arial"/>
                <w:sz w:val="20"/>
                <w:szCs w:val="20"/>
              </w:rPr>
              <w:t xml:space="preserve"> се наоѓа во водостопанското подрачје (ВП) </w:t>
            </w:r>
            <w:r>
              <w:rPr>
                <w:rFonts w:ascii="Arial" w:hAnsi="Arial" w:cs="Arial"/>
                <w:sz w:val="20"/>
                <w:szCs w:val="20"/>
              </w:rPr>
              <w:t>„</w:t>
            </w:r>
            <w:r w:rsidRPr="008F42B7">
              <w:rPr>
                <w:rFonts w:ascii="Arial" w:hAnsi="Arial" w:cs="Arial"/>
                <w:sz w:val="20"/>
                <w:szCs w:val="20"/>
              </w:rPr>
              <w:t>Средна и Долна Брегалница</w:t>
            </w:r>
            <w:r>
              <w:rPr>
                <w:rFonts w:ascii="Arial" w:hAnsi="Arial" w:cs="Arial"/>
                <w:sz w:val="20"/>
                <w:szCs w:val="20"/>
              </w:rPr>
              <w:t>“</w:t>
            </w:r>
            <w:r w:rsidRPr="008F42B7">
              <w:rPr>
                <w:rFonts w:ascii="Arial" w:hAnsi="Arial" w:cs="Arial"/>
                <w:sz w:val="20"/>
                <w:szCs w:val="20"/>
              </w:rPr>
              <w:t xml:space="preserve"> кое го опфаќа сливот на реката Брегалница од браната </w:t>
            </w:r>
            <w:r>
              <w:rPr>
                <w:rFonts w:ascii="Arial" w:hAnsi="Arial" w:cs="Arial"/>
                <w:sz w:val="20"/>
                <w:szCs w:val="20"/>
              </w:rPr>
              <w:t>„</w:t>
            </w:r>
            <w:r w:rsidRPr="008F42B7">
              <w:rPr>
                <w:rFonts w:ascii="Arial" w:hAnsi="Arial" w:cs="Arial"/>
                <w:sz w:val="20"/>
                <w:szCs w:val="20"/>
              </w:rPr>
              <w:t>Калиманци</w:t>
            </w:r>
            <w:r>
              <w:rPr>
                <w:rFonts w:ascii="Arial" w:hAnsi="Arial" w:cs="Arial"/>
                <w:sz w:val="20"/>
                <w:szCs w:val="20"/>
              </w:rPr>
              <w:t>“</w:t>
            </w:r>
            <w:r w:rsidRPr="008F42B7">
              <w:rPr>
                <w:rFonts w:ascii="Arial" w:hAnsi="Arial" w:cs="Arial"/>
                <w:sz w:val="20"/>
                <w:szCs w:val="20"/>
              </w:rPr>
              <w:t xml:space="preserve"> до вливот во реката Вардар. На ова ВП припаѓаат и сливовите на реките: Оризарска, Злетовска, Светиниколска, Осојница, Зрновка, Козјачка и Лакавица. </w:t>
            </w:r>
          </w:p>
          <w:p w14:paraId="58AD8572" w14:textId="77777777" w:rsidR="00FC64C3" w:rsidRDefault="00183569" w:rsidP="00DD07F6">
            <w:pPr>
              <w:spacing w:after="0" w:line="240" w:lineRule="auto"/>
              <w:ind w:left="113" w:right="113"/>
              <w:jc w:val="both"/>
              <w:rPr>
                <w:rFonts w:ascii="Arial" w:hAnsi="Arial" w:cs="Arial"/>
                <w:sz w:val="20"/>
                <w:szCs w:val="20"/>
              </w:rPr>
            </w:pPr>
            <w:r w:rsidRPr="008F42B7">
              <w:rPr>
                <w:rFonts w:ascii="Arial" w:hAnsi="Arial" w:cs="Arial"/>
                <w:sz w:val="20"/>
                <w:szCs w:val="20"/>
              </w:rPr>
              <w:t>Планскиот опфат влегува во заштитната зона на планираниот карго аеродром во Штип.</w:t>
            </w:r>
            <w:r w:rsidR="00FC64C3" w:rsidRPr="006A674A">
              <w:rPr>
                <w:rFonts w:ascii="Arial" w:hAnsi="Arial" w:cs="Arial"/>
                <w:sz w:val="20"/>
                <w:szCs w:val="20"/>
              </w:rPr>
              <w:t xml:space="preserve"> Локацијата за која се наменети условите за планирање на просторот се наоѓа во зона со VIII степени по Меркалиевата скала на очекувани земјотреси.</w:t>
            </w:r>
          </w:p>
          <w:p w14:paraId="13E55709" w14:textId="77777777" w:rsidR="00183569" w:rsidRDefault="00183569" w:rsidP="00DD07F6">
            <w:pPr>
              <w:overflowPunct w:val="0"/>
              <w:autoSpaceDE w:val="0"/>
              <w:autoSpaceDN w:val="0"/>
              <w:adjustRightInd w:val="0"/>
              <w:spacing w:after="0" w:line="240" w:lineRule="auto"/>
              <w:ind w:left="113" w:right="113"/>
              <w:jc w:val="both"/>
              <w:rPr>
                <w:rFonts w:ascii="Arial" w:hAnsi="Arial" w:cs="Arial"/>
                <w:sz w:val="20"/>
                <w:szCs w:val="20"/>
              </w:rPr>
            </w:pPr>
            <w:r>
              <w:rPr>
                <w:rFonts w:ascii="Arial" w:hAnsi="Arial" w:cs="Arial"/>
                <w:sz w:val="20"/>
                <w:szCs w:val="20"/>
              </w:rPr>
              <w:t>Планскиот опфат</w:t>
            </w:r>
            <w:r w:rsidRPr="001A1CB6">
              <w:rPr>
                <w:rFonts w:ascii="Arial" w:hAnsi="Arial" w:cs="Arial"/>
                <w:sz w:val="20"/>
                <w:szCs w:val="20"/>
              </w:rPr>
              <w:t xml:space="preserve"> припаѓа на Брегалнички туристички регион со утврдени 9 туристички зони и 29 туристички локалитети. </w:t>
            </w:r>
          </w:p>
          <w:p w14:paraId="6048A7F8" w14:textId="2AEFE3E2" w:rsidR="00183569" w:rsidRDefault="00183569" w:rsidP="00DD07F6">
            <w:pPr>
              <w:spacing w:after="0" w:line="240" w:lineRule="auto"/>
              <w:ind w:left="113" w:right="113"/>
              <w:jc w:val="both"/>
              <w:rPr>
                <w:rFonts w:ascii="Arial" w:hAnsi="Arial" w:cs="Arial"/>
                <w:sz w:val="20"/>
                <w:szCs w:val="20"/>
              </w:rPr>
            </w:pPr>
            <w:r w:rsidRPr="006A674A">
              <w:rPr>
                <w:rFonts w:ascii="Arial" w:hAnsi="Arial" w:cs="Arial"/>
                <w:sz w:val="20"/>
                <w:szCs w:val="20"/>
              </w:rPr>
              <w:t xml:space="preserve">Согласно Студијата за заштита на природното наследство, изработена за потребите на Просторниот план на Република Македонија на просторот кој е предмет на разработка на Урбанистички план за вон населено место за електроцентрали од обновливи извори на енергија, </w:t>
            </w:r>
            <w:r w:rsidRPr="006A674A">
              <w:rPr>
                <w:rFonts w:ascii="Arial" w:hAnsi="Arial" w:cs="Arial"/>
                <w:sz w:val="20"/>
                <w:szCs w:val="20"/>
              </w:rPr>
              <w:lastRenderedPageBreak/>
              <w:t xml:space="preserve">КО Амзабегово, </w:t>
            </w:r>
            <w:r>
              <w:rPr>
                <w:rFonts w:ascii="Arial" w:hAnsi="Arial" w:cs="Arial"/>
                <w:sz w:val="20"/>
                <w:szCs w:val="20"/>
              </w:rPr>
              <w:t>о</w:t>
            </w:r>
            <w:r w:rsidRPr="006A674A">
              <w:rPr>
                <w:rFonts w:ascii="Arial" w:hAnsi="Arial" w:cs="Arial"/>
                <w:sz w:val="20"/>
                <w:szCs w:val="20"/>
              </w:rPr>
              <w:t>пштина Свети Николе, нема регистрирано ниту евидентирано природно наследство</w:t>
            </w:r>
            <w:r w:rsidRPr="00476496">
              <w:rPr>
                <w:rFonts w:ascii="Arial" w:hAnsi="Arial" w:cs="Arial"/>
                <w:sz w:val="20"/>
                <w:szCs w:val="20"/>
              </w:rPr>
              <w:t>.</w:t>
            </w:r>
          </w:p>
          <w:p w14:paraId="5E60BBAB" w14:textId="77777777" w:rsidR="002D02A2" w:rsidRDefault="002D02A2" w:rsidP="00DD07F6">
            <w:pPr>
              <w:spacing w:after="0" w:line="240" w:lineRule="auto"/>
              <w:ind w:left="113" w:right="113"/>
              <w:jc w:val="both"/>
              <w:rPr>
                <w:rFonts w:ascii="Arial" w:hAnsi="Arial" w:cs="Arial"/>
                <w:sz w:val="20"/>
                <w:szCs w:val="20"/>
              </w:rPr>
            </w:pPr>
            <w:r w:rsidRPr="002D02A2">
              <w:rPr>
                <w:rFonts w:ascii="Arial" w:hAnsi="Arial" w:cs="Arial"/>
                <w:sz w:val="20"/>
                <w:szCs w:val="20"/>
              </w:rPr>
              <w:t xml:space="preserve">Во рамките на </w:t>
            </w:r>
            <w:r w:rsidR="00183569">
              <w:rPr>
                <w:rFonts w:ascii="Arial" w:hAnsi="Arial" w:cs="Arial"/>
                <w:sz w:val="20"/>
                <w:szCs w:val="20"/>
              </w:rPr>
              <w:t>Проектот</w:t>
            </w:r>
            <w:r w:rsidRPr="002D02A2">
              <w:rPr>
                <w:rFonts w:ascii="Arial" w:hAnsi="Arial" w:cs="Arial"/>
                <w:sz w:val="20"/>
                <w:szCs w:val="20"/>
              </w:rPr>
              <w:t xml:space="preserve"> „Развој на репрезентативна мрежа на</w:t>
            </w:r>
            <w:r>
              <w:rPr>
                <w:rFonts w:ascii="Arial" w:hAnsi="Arial" w:cs="Arial"/>
                <w:sz w:val="20"/>
                <w:szCs w:val="20"/>
              </w:rPr>
              <w:t xml:space="preserve"> </w:t>
            </w:r>
            <w:r w:rsidRPr="002D02A2">
              <w:rPr>
                <w:rFonts w:ascii="Arial" w:hAnsi="Arial" w:cs="Arial"/>
                <w:sz w:val="20"/>
                <w:szCs w:val="20"/>
              </w:rPr>
              <w:t>заштитени подрачја“</w:t>
            </w:r>
            <w:r>
              <w:rPr>
                <w:rFonts w:ascii="Arial" w:hAnsi="Arial" w:cs="Arial"/>
                <w:sz w:val="20"/>
                <w:szCs w:val="20"/>
              </w:rPr>
              <w:t xml:space="preserve"> </w:t>
            </w:r>
            <w:r w:rsidRPr="002D02A2">
              <w:rPr>
                <w:rFonts w:ascii="Arial" w:hAnsi="Arial" w:cs="Arial"/>
                <w:sz w:val="20"/>
                <w:szCs w:val="20"/>
              </w:rPr>
              <w:t>МЕД, изработ</w:t>
            </w:r>
            <w:r w:rsidR="00183569">
              <w:rPr>
                <w:rFonts w:ascii="Arial" w:hAnsi="Arial" w:cs="Arial"/>
                <w:sz w:val="20"/>
                <w:szCs w:val="20"/>
              </w:rPr>
              <w:t>ена е и</w:t>
            </w:r>
            <w:r w:rsidRPr="002D02A2">
              <w:rPr>
                <w:rFonts w:ascii="Arial" w:hAnsi="Arial" w:cs="Arial"/>
                <w:sz w:val="20"/>
                <w:szCs w:val="20"/>
              </w:rPr>
              <w:t xml:space="preserve"> препорача</w:t>
            </w:r>
            <w:r w:rsidR="00183569">
              <w:rPr>
                <w:rFonts w:ascii="Arial" w:hAnsi="Arial" w:cs="Arial"/>
                <w:sz w:val="20"/>
                <w:szCs w:val="20"/>
              </w:rPr>
              <w:t>на</w:t>
            </w:r>
            <w:r w:rsidRPr="002D02A2">
              <w:rPr>
                <w:rFonts w:ascii="Arial" w:hAnsi="Arial" w:cs="Arial"/>
                <w:sz w:val="20"/>
                <w:szCs w:val="20"/>
              </w:rPr>
              <w:t xml:space="preserve"> репрезентативна</w:t>
            </w:r>
            <w:r>
              <w:rPr>
                <w:rFonts w:ascii="Arial" w:hAnsi="Arial" w:cs="Arial"/>
                <w:sz w:val="20"/>
                <w:szCs w:val="20"/>
              </w:rPr>
              <w:t xml:space="preserve"> </w:t>
            </w:r>
            <w:r w:rsidRPr="002D02A2">
              <w:rPr>
                <w:rFonts w:ascii="Arial" w:hAnsi="Arial" w:cs="Arial"/>
                <w:sz w:val="20"/>
                <w:szCs w:val="20"/>
              </w:rPr>
              <w:t>национална мрежа на заштитени подрачја и предложени подрачја за заштита, која ќе</w:t>
            </w:r>
            <w:r>
              <w:rPr>
                <w:rFonts w:ascii="Arial" w:hAnsi="Arial" w:cs="Arial"/>
                <w:sz w:val="20"/>
                <w:szCs w:val="20"/>
              </w:rPr>
              <w:t xml:space="preserve"> </w:t>
            </w:r>
            <w:r w:rsidRPr="002D02A2">
              <w:rPr>
                <w:rFonts w:ascii="Arial" w:hAnsi="Arial" w:cs="Arial"/>
                <w:sz w:val="20"/>
                <w:szCs w:val="20"/>
              </w:rPr>
              <w:t>придонесе за поефикасно зачувување на видовите и живеалиштата/екосистемите од</w:t>
            </w:r>
            <w:r>
              <w:rPr>
                <w:rFonts w:ascii="Arial" w:hAnsi="Arial" w:cs="Arial"/>
                <w:sz w:val="20"/>
                <w:szCs w:val="20"/>
              </w:rPr>
              <w:t xml:space="preserve"> </w:t>
            </w:r>
            <w:r w:rsidRPr="002D02A2">
              <w:rPr>
                <w:rFonts w:ascii="Arial" w:hAnsi="Arial" w:cs="Arial"/>
                <w:sz w:val="20"/>
                <w:szCs w:val="20"/>
              </w:rPr>
              <w:t xml:space="preserve">национално и глобално </w:t>
            </w:r>
            <w:r>
              <w:rPr>
                <w:rFonts w:ascii="Arial" w:hAnsi="Arial" w:cs="Arial"/>
                <w:sz w:val="20"/>
                <w:szCs w:val="20"/>
              </w:rPr>
              <w:t>значење во Република Македонија. Согласно податоците, планскиот опфат влегува во границите на Значајно орнитолошко подрачје “Овче Поле“, Значајно растително подрачје и Емералд Подрачје „Овче Поле-Богословец“, што може да се забележи од сликите подолу.</w:t>
            </w:r>
          </w:p>
          <w:p w14:paraId="400C8283" w14:textId="77777777" w:rsidR="002D02A2" w:rsidRDefault="002D02A2" w:rsidP="00DD07F6">
            <w:pPr>
              <w:spacing w:after="0" w:line="240" w:lineRule="auto"/>
              <w:ind w:left="113" w:right="113"/>
              <w:jc w:val="center"/>
              <w:rPr>
                <w:rFonts w:ascii="Arial" w:hAnsi="Arial" w:cs="Arial"/>
                <w:sz w:val="20"/>
                <w:szCs w:val="20"/>
              </w:rPr>
            </w:pPr>
            <w:r w:rsidRPr="002D02A2">
              <w:rPr>
                <w:rFonts w:ascii="Arial" w:hAnsi="Arial" w:cs="Arial"/>
                <w:noProof/>
                <w:sz w:val="20"/>
                <w:szCs w:val="20"/>
                <w:lang w:eastAsia="mk-MK"/>
              </w:rPr>
              <w:drawing>
                <wp:inline distT="0" distB="0" distL="0" distR="0" wp14:anchorId="1F85E42C" wp14:editId="6E8F26F3">
                  <wp:extent cx="3524250" cy="2076450"/>
                  <wp:effectExtent l="0" t="0" r="0" b="0"/>
                  <wp:docPr id="1" name="Picture 1" descr="C:\Users\ana.DEKONSEMA\Desktop\Important bird 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DEKONSEMA\Desktop\Important bird area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4250" cy="2076450"/>
                          </a:xfrm>
                          <a:prstGeom prst="rect">
                            <a:avLst/>
                          </a:prstGeom>
                          <a:noFill/>
                          <a:ln>
                            <a:noFill/>
                          </a:ln>
                        </pic:spPr>
                      </pic:pic>
                    </a:graphicData>
                  </a:graphic>
                </wp:inline>
              </w:drawing>
            </w:r>
          </w:p>
          <w:p w14:paraId="3AF7AAF1" w14:textId="77777777" w:rsidR="002D02A2" w:rsidRPr="00183569" w:rsidRDefault="002D02A2" w:rsidP="00DD07F6">
            <w:pPr>
              <w:pStyle w:val="Caption"/>
              <w:spacing w:after="0"/>
              <w:ind w:left="113" w:right="113"/>
              <w:jc w:val="center"/>
              <w:rPr>
                <w:rFonts w:ascii="Arial" w:hAnsi="Arial" w:cs="Arial"/>
                <w:i w:val="0"/>
                <w:color w:val="auto"/>
              </w:rPr>
            </w:pPr>
            <w:r w:rsidRPr="00183569">
              <w:rPr>
                <w:rFonts w:ascii="Arial" w:hAnsi="Arial" w:cs="Arial"/>
                <w:b/>
                <w:i w:val="0"/>
                <w:color w:val="auto"/>
              </w:rPr>
              <w:t xml:space="preserve">Слика </w:t>
            </w:r>
            <w:r w:rsidRPr="00183569">
              <w:rPr>
                <w:rFonts w:ascii="Arial" w:hAnsi="Arial" w:cs="Arial"/>
                <w:b/>
                <w:i w:val="0"/>
                <w:color w:val="auto"/>
              </w:rPr>
              <w:fldChar w:fldCharType="begin"/>
            </w:r>
            <w:r w:rsidRPr="00183569">
              <w:rPr>
                <w:rFonts w:ascii="Arial" w:hAnsi="Arial" w:cs="Arial"/>
                <w:b/>
                <w:i w:val="0"/>
                <w:color w:val="auto"/>
              </w:rPr>
              <w:instrText xml:space="preserve"> SEQ Слика \* ARABIC </w:instrText>
            </w:r>
            <w:r w:rsidRPr="00183569">
              <w:rPr>
                <w:rFonts w:ascii="Arial" w:hAnsi="Arial" w:cs="Arial"/>
                <w:b/>
                <w:i w:val="0"/>
                <w:color w:val="auto"/>
              </w:rPr>
              <w:fldChar w:fldCharType="separate"/>
            </w:r>
            <w:r w:rsidRPr="00183569">
              <w:rPr>
                <w:rFonts w:ascii="Arial" w:hAnsi="Arial" w:cs="Arial"/>
                <w:b/>
                <w:i w:val="0"/>
                <w:noProof/>
                <w:color w:val="auto"/>
              </w:rPr>
              <w:t>1</w:t>
            </w:r>
            <w:r w:rsidRPr="00183569">
              <w:rPr>
                <w:rFonts w:ascii="Arial" w:hAnsi="Arial" w:cs="Arial"/>
                <w:b/>
                <w:i w:val="0"/>
                <w:color w:val="auto"/>
              </w:rPr>
              <w:fldChar w:fldCharType="end"/>
            </w:r>
            <w:r w:rsidRPr="00183569">
              <w:rPr>
                <w:rFonts w:ascii="Arial" w:hAnsi="Arial" w:cs="Arial"/>
                <w:i w:val="0"/>
                <w:color w:val="auto"/>
                <w:lang w:val="en-US"/>
              </w:rPr>
              <w:t xml:space="preserve"> </w:t>
            </w:r>
            <w:r w:rsidRPr="00183569">
              <w:rPr>
                <w:rFonts w:ascii="Arial" w:hAnsi="Arial" w:cs="Arial"/>
                <w:i w:val="0"/>
                <w:color w:val="auto"/>
              </w:rPr>
              <w:t xml:space="preserve">Значајни орнитолошки подрачја </w:t>
            </w:r>
          </w:p>
          <w:p w14:paraId="4A65A0BD" w14:textId="77777777" w:rsidR="002D02A2" w:rsidRDefault="002D02A2" w:rsidP="00DD07F6">
            <w:pPr>
              <w:spacing w:after="0" w:line="240" w:lineRule="auto"/>
              <w:ind w:left="113" w:right="113"/>
              <w:jc w:val="center"/>
              <w:rPr>
                <w:rFonts w:ascii="Arial" w:hAnsi="Arial" w:cs="Arial"/>
                <w:sz w:val="20"/>
                <w:szCs w:val="20"/>
              </w:rPr>
            </w:pPr>
            <w:r>
              <w:rPr>
                <w:noProof/>
                <w:lang w:eastAsia="mk-MK"/>
              </w:rPr>
              <w:drawing>
                <wp:inline distT="0" distB="0" distL="0" distR="0" wp14:anchorId="04D6369C" wp14:editId="28F9BBBD">
                  <wp:extent cx="4046400" cy="240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46400" cy="2408400"/>
                          </a:xfrm>
                          <a:prstGeom prst="rect">
                            <a:avLst/>
                          </a:prstGeom>
                        </pic:spPr>
                      </pic:pic>
                    </a:graphicData>
                  </a:graphic>
                </wp:inline>
              </w:drawing>
            </w:r>
          </w:p>
          <w:p w14:paraId="37D44D8D" w14:textId="77777777" w:rsidR="002D02A2" w:rsidRPr="00183569" w:rsidRDefault="002D02A2" w:rsidP="00DD07F6">
            <w:pPr>
              <w:pStyle w:val="Caption"/>
              <w:spacing w:after="0"/>
              <w:ind w:left="113" w:right="113"/>
              <w:jc w:val="center"/>
              <w:rPr>
                <w:rFonts w:ascii="Arial" w:hAnsi="Arial" w:cs="Arial"/>
                <w:i w:val="0"/>
                <w:color w:val="auto"/>
              </w:rPr>
            </w:pPr>
            <w:r w:rsidRPr="00183569">
              <w:rPr>
                <w:rFonts w:ascii="Arial" w:hAnsi="Arial" w:cs="Arial"/>
                <w:b/>
                <w:i w:val="0"/>
                <w:color w:val="auto"/>
              </w:rPr>
              <w:t xml:space="preserve">Слика </w:t>
            </w:r>
            <w:r w:rsidRPr="00183569">
              <w:rPr>
                <w:rFonts w:ascii="Arial" w:hAnsi="Arial" w:cs="Arial"/>
                <w:b/>
                <w:i w:val="0"/>
                <w:color w:val="auto"/>
              </w:rPr>
              <w:fldChar w:fldCharType="begin"/>
            </w:r>
            <w:r w:rsidRPr="00183569">
              <w:rPr>
                <w:rFonts w:ascii="Arial" w:hAnsi="Arial" w:cs="Arial"/>
                <w:b/>
                <w:i w:val="0"/>
                <w:color w:val="auto"/>
              </w:rPr>
              <w:instrText xml:space="preserve"> SEQ Слика \* ARABIC </w:instrText>
            </w:r>
            <w:r w:rsidRPr="00183569">
              <w:rPr>
                <w:rFonts w:ascii="Arial" w:hAnsi="Arial" w:cs="Arial"/>
                <w:b/>
                <w:i w:val="0"/>
                <w:color w:val="auto"/>
              </w:rPr>
              <w:fldChar w:fldCharType="separate"/>
            </w:r>
            <w:r w:rsidRPr="00183569">
              <w:rPr>
                <w:rFonts w:ascii="Arial" w:hAnsi="Arial" w:cs="Arial"/>
                <w:b/>
                <w:i w:val="0"/>
                <w:noProof/>
                <w:color w:val="auto"/>
              </w:rPr>
              <w:t>2</w:t>
            </w:r>
            <w:r w:rsidRPr="00183569">
              <w:rPr>
                <w:rFonts w:ascii="Arial" w:hAnsi="Arial" w:cs="Arial"/>
                <w:b/>
                <w:i w:val="0"/>
                <w:color w:val="auto"/>
              </w:rPr>
              <w:fldChar w:fldCharType="end"/>
            </w:r>
            <w:r w:rsidRPr="00183569">
              <w:rPr>
                <w:rFonts w:ascii="Arial" w:hAnsi="Arial" w:cs="Arial"/>
                <w:i w:val="0"/>
                <w:color w:val="auto"/>
                <w:lang w:val="en-US"/>
              </w:rPr>
              <w:t xml:space="preserve"> </w:t>
            </w:r>
            <w:r w:rsidRPr="00183569">
              <w:rPr>
                <w:rFonts w:ascii="Arial" w:hAnsi="Arial" w:cs="Arial"/>
                <w:i w:val="0"/>
                <w:color w:val="auto"/>
              </w:rPr>
              <w:t xml:space="preserve">Значајни растителни подрачја </w:t>
            </w:r>
          </w:p>
          <w:p w14:paraId="66AFDA5C" w14:textId="77777777" w:rsidR="002D02A2" w:rsidRDefault="002D02A2" w:rsidP="00DD07F6">
            <w:pPr>
              <w:spacing w:after="0" w:line="240" w:lineRule="auto"/>
              <w:ind w:left="113" w:right="113"/>
              <w:jc w:val="center"/>
              <w:rPr>
                <w:rFonts w:ascii="Arial" w:hAnsi="Arial" w:cs="Arial"/>
                <w:sz w:val="20"/>
                <w:szCs w:val="20"/>
              </w:rPr>
            </w:pPr>
            <w:r>
              <w:rPr>
                <w:noProof/>
                <w:lang w:eastAsia="mk-MK"/>
              </w:rPr>
              <w:drawing>
                <wp:inline distT="0" distB="0" distL="0" distR="0" wp14:anchorId="0FA41CED" wp14:editId="25F66CB7">
                  <wp:extent cx="3603600" cy="260280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3600" cy="2602800"/>
                          </a:xfrm>
                          <a:prstGeom prst="rect">
                            <a:avLst/>
                          </a:prstGeom>
                        </pic:spPr>
                      </pic:pic>
                    </a:graphicData>
                  </a:graphic>
                </wp:inline>
              </w:drawing>
            </w:r>
          </w:p>
          <w:p w14:paraId="0358E7D9" w14:textId="77777777" w:rsidR="002D02A2" w:rsidRPr="00183569" w:rsidRDefault="002D02A2" w:rsidP="00DD07F6">
            <w:pPr>
              <w:pStyle w:val="Caption"/>
              <w:spacing w:after="0"/>
              <w:ind w:left="113" w:right="113"/>
              <w:jc w:val="center"/>
              <w:rPr>
                <w:rFonts w:ascii="Arial" w:hAnsi="Arial" w:cs="Arial"/>
                <w:i w:val="0"/>
                <w:color w:val="auto"/>
              </w:rPr>
            </w:pPr>
            <w:r w:rsidRPr="00183569">
              <w:rPr>
                <w:rFonts w:ascii="Arial" w:hAnsi="Arial" w:cs="Arial"/>
                <w:b/>
                <w:i w:val="0"/>
                <w:color w:val="auto"/>
              </w:rPr>
              <w:t xml:space="preserve">Слика </w:t>
            </w:r>
            <w:r w:rsidRPr="00183569">
              <w:rPr>
                <w:rFonts w:ascii="Arial" w:hAnsi="Arial" w:cs="Arial"/>
                <w:b/>
                <w:i w:val="0"/>
                <w:color w:val="auto"/>
              </w:rPr>
              <w:fldChar w:fldCharType="begin"/>
            </w:r>
            <w:r w:rsidRPr="00183569">
              <w:rPr>
                <w:rFonts w:ascii="Arial" w:hAnsi="Arial" w:cs="Arial"/>
                <w:b/>
                <w:i w:val="0"/>
                <w:color w:val="auto"/>
              </w:rPr>
              <w:instrText xml:space="preserve"> SEQ Слика \* ARABIC </w:instrText>
            </w:r>
            <w:r w:rsidRPr="00183569">
              <w:rPr>
                <w:rFonts w:ascii="Arial" w:hAnsi="Arial" w:cs="Arial"/>
                <w:b/>
                <w:i w:val="0"/>
                <w:color w:val="auto"/>
              </w:rPr>
              <w:fldChar w:fldCharType="separate"/>
            </w:r>
            <w:r w:rsidRPr="00183569">
              <w:rPr>
                <w:rFonts w:ascii="Arial" w:hAnsi="Arial" w:cs="Arial"/>
                <w:b/>
                <w:i w:val="0"/>
                <w:noProof/>
                <w:color w:val="auto"/>
              </w:rPr>
              <w:t>3</w:t>
            </w:r>
            <w:r w:rsidRPr="00183569">
              <w:rPr>
                <w:rFonts w:ascii="Arial" w:hAnsi="Arial" w:cs="Arial"/>
                <w:b/>
                <w:i w:val="0"/>
                <w:color w:val="auto"/>
              </w:rPr>
              <w:fldChar w:fldCharType="end"/>
            </w:r>
            <w:r w:rsidRPr="00183569">
              <w:rPr>
                <w:rFonts w:ascii="Arial" w:hAnsi="Arial" w:cs="Arial"/>
                <w:i w:val="0"/>
                <w:color w:val="auto"/>
                <w:lang w:val="en-US"/>
              </w:rPr>
              <w:t xml:space="preserve"> </w:t>
            </w:r>
            <w:r w:rsidRPr="00183569">
              <w:rPr>
                <w:rFonts w:ascii="Arial" w:hAnsi="Arial" w:cs="Arial"/>
                <w:i w:val="0"/>
                <w:color w:val="auto"/>
              </w:rPr>
              <w:t xml:space="preserve">Емералд подрачја </w:t>
            </w:r>
          </w:p>
          <w:p w14:paraId="04C31CF1" w14:textId="77777777" w:rsidR="00FC3BA8" w:rsidRPr="00AF0320" w:rsidRDefault="00183569" w:rsidP="00DD07F6">
            <w:pPr>
              <w:spacing w:after="0" w:line="240" w:lineRule="auto"/>
              <w:ind w:left="113" w:right="113"/>
              <w:jc w:val="both"/>
              <w:rPr>
                <w:rFonts w:ascii="Arial" w:hAnsi="Arial" w:cs="Arial"/>
                <w:sz w:val="20"/>
                <w:szCs w:val="20"/>
              </w:rPr>
            </w:pPr>
            <w:r>
              <w:rPr>
                <w:rFonts w:ascii="Arial" w:hAnsi="Arial" w:cs="Arial"/>
                <w:sz w:val="20"/>
                <w:szCs w:val="20"/>
              </w:rPr>
              <w:lastRenderedPageBreak/>
              <w:t xml:space="preserve">Во согласност </w:t>
            </w:r>
            <w:r w:rsidR="008157AE">
              <w:rPr>
                <w:rFonts w:ascii="Arial" w:hAnsi="Arial" w:cs="Arial"/>
                <w:sz w:val="20"/>
                <w:szCs w:val="20"/>
              </w:rPr>
              <w:t>со</w:t>
            </w:r>
            <w:r>
              <w:rPr>
                <w:rFonts w:ascii="Arial" w:hAnsi="Arial" w:cs="Arial"/>
                <w:sz w:val="20"/>
                <w:szCs w:val="20"/>
              </w:rPr>
              <w:t xml:space="preserve"> </w:t>
            </w:r>
            <w:r w:rsidR="00FC3BA8" w:rsidRPr="00AF0320">
              <w:rPr>
                <w:rFonts w:ascii="Arial" w:hAnsi="Arial" w:cs="Arial"/>
                <w:sz w:val="20"/>
                <w:szCs w:val="20"/>
              </w:rPr>
              <w:t xml:space="preserve">податоците </w:t>
            </w:r>
            <w:r w:rsidR="00FC64C3">
              <w:rPr>
                <w:rFonts w:ascii="Arial" w:hAnsi="Arial" w:cs="Arial"/>
                <w:sz w:val="20"/>
                <w:szCs w:val="20"/>
              </w:rPr>
              <w:t>од</w:t>
            </w:r>
            <w:r w:rsidR="00FC3BA8" w:rsidRPr="00AF0320">
              <w:rPr>
                <w:rFonts w:ascii="Arial" w:hAnsi="Arial" w:cs="Arial"/>
                <w:sz w:val="20"/>
                <w:szCs w:val="20"/>
              </w:rPr>
              <w:t xml:space="preserve"> проектот „Анализа на недостатоци во еколошки податоци и изработка на карта на еколошка сензитивност за подрачјето на сливот на река Брегалница“, Книга 4 -</w:t>
            </w:r>
            <w:r w:rsidR="00FC64C3">
              <w:rPr>
                <w:rFonts w:ascii="Arial" w:hAnsi="Arial" w:cs="Arial"/>
                <w:sz w:val="20"/>
                <w:szCs w:val="20"/>
              </w:rPr>
              <w:t xml:space="preserve"> </w:t>
            </w:r>
            <w:r w:rsidR="00FC3BA8" w:rsidRPr="00AF0320">
              <w:rPr>
                <w:rFonts w:ascii="Arial" w:hAnsi="Arial" w:cs="Arial"/>
                <w:sz w:val="20"/>
                <w:szCs w:val="20"/>
              </w:rPr>
              <w:t>Извештај за состојбата со заштитените подрачја во сливот на реката Брегалница</w:t>
            </w:r>
            <w:r w:rsidR="00FC64C3">
              <w:rPr>
                <w:rFonts w:ascii="Arial" w:hAnsi="Arial" w:cs="Arial"/>
                <w:sz w:val="20"/>
                <w:szCs w:val="20"/>
              </w:rPr>
              <w:t xml:space="preserve"> (2015)</w:t>
            </w:r>
            <w:r w:rsidR="00FC3BA8" w:rsidRPr="00AF0320">
              <w:rPr>
                <w:rFonts w:ascii="Arial" w:hAnsi="Arial" w:cs="Arial"/>
                <w:sz w:val="20"/>
                <w:szCs w:val="20"/>
              </w:rPr>
              <w:t xml:space="preserve">, локалитетот „Овче Поле“, во чии граници се наоѓа планскиот опфат, се </w:t>
            </w:r>
            <w:r w:rsidR="008157AE">
              <w:rPr>
                <w:rFonts w:ascii="Arial" w:hAnsi="Arial" w:cs="Arial"/>
                <w:sz w:val="20"/>
                <w:szCs w:val="20"/>
              </w:rPr>
              <w:t xml:space="preserve">предлага да се прогласи за </w:t>
            </w:r>
            <w:r w:rsidR="00FC3BA8" w:rsidRPr="00AF0320">
              <w:rPr>
                <w:rFonts w:ascii="Arial" w:hAnsi="Arial" w:cs="Arial"/>
                <w:sz w:val="20"/>
                <w:szCs w:val="20"/>
              </w:rPr>
              <w:t xml:space="preserve">Парк на природата. </w:t>
            </w:r>
            <w:r w:rsidR="008157AE">
              <w:rPr>
                <w:rFonts w:ascii="Arial" w:hAnsi="Arial" w:cs="Arial"/>
                <w:sz w:val="20"/>
                <w:szCs w:val="20"/>
              </w:rPr>
              <w:t>Овој простор г</w:t>
            </w:r>
            <w:r w:rsidR="00FC3BA8" w:rsidRPr="00AF0320">
              <w:rPr>
                <w:rFonts w:ascii="Arial" w:hAnsi="Arial" w:cs="Arial"/>
                <w:sz w:val="20"/>
                <w:szCs w:val="20"/>
              </w:rPr>
              <w:t xml:space="preserve">о зафаќа просторот помеѓу железничката станица „Овче Поле“ и селата Амзабегово, Ерџелија и Кадрифаково, прикажан на следната слика. </w:t>
            </w:r>
          </w:p>
          <w:p w14:paraId="4C3A0A5D" w14:textId="77777777" w:rsidR="00FC3BA8" w:rsidRPr="00FC64C3" w:rsidRDefault="00FC3BA8" w:rsidP="00DD07F6">
            <w:pPr>
              <w:spacing w:after="0" w:line="240" w:lineRule="auto"/>
              <w:ind w:left="113" w:right="113"/>
              <w:jc w:val="center"/>
              <w:rPr>
                <w:rFonts w:ascii="Arial" w:hAnsi="Arial" w:cs="Arial"/>
                <w:sz w:val="18"/>
                <w:szCs w:val="18"/>
              </w:rPr>
            </w:pPr>
            <w:r w:rsidRPr="00FC64C3">
              <w:rPr>
                <w:rFonts w:ascii="Arial" w:hAnsi="Arial" w:cs="Arial"/>
                <w:sz w:val="18"/>
                <w:szCs w:val="18"/>
              </w:rPr>
              <w:object w:dxaOrig="10740" w:dyaOrig="7335" w14:anchorId="79B580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5pt;height:233.25pt" o:ole="">
                  <v:imagedata r:id="rId9" o:title=""/>
                </v:shape>
                <o:OLEObject Type="Embed" ProgID="PBrush" ShapeID="_x0000_i1025" DrawAspect="Content" ObjectID="_1627805136" r:id="rId10"/>
              </w:object>
            </w:r>
          </w:p>
          <w:p w14:paraId="69AC7031" w14:textId="77777777" w:rsidR="00FC3BA8" w:rsidRPr="00FC64C3" w:rsidRDefault="00FC3BA8" w:rsidP="00DD07F6">
            <w:pPr>
              <w:pStyle w:val="Caption"/>
              <w:spacing w:after="0"/>
              <w:ind w:left="113" w:right="113"/>
              <w:jc w:val="center"/>
              <w:rPr>
                <w:rFonts w:ascii="Arial" w:hAnsi="Arial" w:cs="Arial"/>
                <w:i w:val="0"/>
                <w:color w:val="auto"/>
              </w:rPr>
            </w:pPr>
            <w:r w:rsidRPr="00FC64C3">
              <w:rPr>
                <w:rFonts w:ascii="Arial" w:hAnsi="Arial" w:cs="Arial"/>
                <w:b/>
                <w:i w:val="0"/>
                <w:color w:val="auto"/>
              </w:rPr>
              <w:t xml:space="preserve">Слика </w:t>
            </w:r>
            <w:r w:rsidRPr="00FC64C3">
              <w:rPr>
                <w:rFonts w:ascii="Arial" w:hAnsi="Arial" w:cs="Arial"/>
                <w:b/>
                <w:i w:val="0"/>
                <w:color w:val="auto"/>
              </w:rPr>
              <w:fldChar w:fldCharType="begin"/>
            </w:r>
            <w:r w:rsidRPr="00FC64C3">
              <w:rPr>
                <w:rFonts w:ascii="Arial" w:hAnsi="Arial" w:cs="Arial"/>
                <w:b/>
                <w:i w:val="0"/>
                <w:color w:val="auto"/>
              </w:rPr>
              <w:instrText xml:space="preserve"> SEQ Слика \* ARABIC </w:instrText>
            </w:r>
            <w:r w:rsidRPr="00FC64C3">
              <w:rPr>
                <w:rFonts w:ascii="Arial" w:hAnsi="Arial" w:cs="Arial"/>
                <w:b/>
                <w:i w:val="0"/>
                <w:color w:val="auto"/>
              </w:rPr>
              <w:fldChar w:fldCharType="separate"/>
            </w:r>
            <w:r w:rsidRPr="00FC64C3">
              <w:rPr>
                <w:rFonts w:ascii="Arial" w:hAnsi="Arial" w:cs="Arial"/>
                <w:b/>
                <w:i w:val="0"/>
                <w:noProof/>
                <w:color w:val="auto"/>
              </w:rPr>
              <w:t>4</w:t>
            </w:r>
            <w:r w:rsidRPr="00FC64C3">
              <w:rPr>
                <w:rFonts w:ascii="Arial" w:hAnsi="Arial" w:cs="Arial"/>
                <w:b/>
                <w:i w:val="0"/>
                <w:color w:val="auto"/>
              </w:rPr>
              <w:fldChar w:fldCharType="end"/>
            </w:r>
            <w:r w:rsidRPr="00FC64C3">
              <w:rPr>
                <w:rFonts w:ascii="Arial" w:hAnsi="Arial" w:cs="Arial"/>
                <w:i w:val="0"/>
                <w:color w:val="auto"/>
                <w:lang w:val="en-US"/>
              </w:rPr>
              <w:t xml:space="preserve"> </w:t>
            </w:r>
            <w:r w:rsidR="00AF0320" w:rsidRPr="00FC64C3">
              <w:rPr>
                <w:rFonts w:ascii="Arial" w:hAnsi="Arial" w:cs="Arial"/>
                <w:i w:val="0"/>
                <w:color w:val="auto"/>
              </w:rPr>
              <w:t xml:space="preserve">Предложено подрачје за заштита - </w:t>
            </w:r>
            <w:r w:rsidRPr="00FC64C3">
              <w:rPr>
                <w:rFonts w:ascii="Arial" w:hAnsi="Arial" w:cs="Arial"/>
                <w:i w:val="0"/>
                <w:color w:val="auto"/>
              </w:rPr>
              <w:t>Парк на природата „Овче Поле“</w:t>
            </w:r>
          </w:p>
          <w:p w14:paraId="175902E9" w14:textId="77777777" w:rsidR="00FC64C3" w:rsidRDefault="00FC3BA8" w:rsidP="00DD07F6">
            <w:pPr>
              <w:spacing w:after="0" w:line="240" w:lineRule="auto"/>
              <w:ind w:left="113" w:right="113"/>
              <w:jc w:val="both"/>
              <w:rPr>
                <w:rFonts w:ascii="Arial" w:hAnsi="Arial" w:cs="Arial"/>
                <w:sz w:val="20"/>
                <w:szCs w:val="20"/>
              </w:rPr>
            </w:pPr>
            <w:r w:rsidRPr="00AF0320">
              <w:rPr>
                <w:rFonts w:ascii="Arial" w:hAnsi="Arial" w:cs="Arial"/>
                <w:sz w:val="20"/>
                <w:szCs w:val="20"/>
              </w:rPr>
              <w:t>Подрачјето ги опфаќа најзначајните халоморфни (солени) почви во Македонија на кои се развива специфична халофитска вегетација</w:t>
            </w:r>
            <w:r w:rsidR="00A071AC">
              <w:rPr>
                <w:rFonts w:ascii="Arial" w:hAnsi="Arial" w:cs="Arial"/>
                <w:sz w:val="20"/>
                <w:szCs w:val="20"/>
              </w:rPr>
              <w:t xml:space="preserve"> и друга значајна биолошка </w:t>
            </w:r>
            <w:r w:rsidR="00FC64C3">
              <w:rPr>
                <w:rFonts w:ascii="Arial" w:hAnsi="Arial" w:cs="Arial"/>
                <w:sz w:val="20"/>
                <w:szCs w:val="20"/>
              </w:rPr>
              <w:t>разновидност</w:t>
            </w:r>
            <w:r w:rsidRPr="00AF0320">
              <w:rPr>
                <w:rFonts w:ascii="Arial" w:hAnsi="Arial" w:cs="Arial"/>
                <w:sz w:val="20"/>
                <w:szCs w:val="20"/>
              </w:rPr>
              <w:t xml:space="preserve">. Треба да се има предвид дека значајните халофитски заедници зафаќаат мали површини и тие се расфрлани во доминантниот матрикс од </w:t>
            </w:r>
            <w:r w:rsidR="00A071AC">
              <w:rPr>
                <w:rFonts w:ascii="Arial" w:hAnsi="Arial" w:cs="Arial"/>
                <w:sz w:val="20"/>
                <w:szCs w:val="20"/>
              </w:rPr>
              <w:t xml:space="preserve">земјоделско земјиште. </w:t>
            </w:r>
          </w:p>
          <w:p w14:paraId="4CD168D4" w14:textId="77777777" w:rsidR="002D02A2" w:rsidRDefault="002D02A2" w:rsidP="00DD07F6">
            <w:pPr>
              <w:spacing w:after="0" w:line="240" w:lineRule="auto"/>
              <w:ind w:left="113" w:right="113"/>
              <w:jc w:val="both"/>
              <w:rPr>
                <w:rFonts w:ascii="Arial" w:hAnsi="Arial" w:cs="Arial"/>
                <w:sz w:val="20"/>
                <w:szCs w:val="20"/>
              </w:rPr>
            </w:pPr>
            <w:r>
              <w:rPr>
                <w:rFonts w:ascii="Arial" w:hAnsi="Arial" w:cs="Arial"/>
                <w:sz w:val="20"/>
                <w:szCs w:val="20"/>
              </w:rPr>
              <w:t xml:space="preserve">(Локацијата планскиот опфат е означен на топографска карта и други мапи кои се приложени во Додаток 1). </w:t>
            </w:r>
          </w:p>
        </w:tc>
      </w:tr>
      <w:tr w:rsidR="002D02A2" w14:paraId="5823096C" w14:textId="77777777" w:rsidTr="002D02A2">
        <w:trPr>
          <w:trHeight w:val="591"/>
        </w:trPr>
        <w:tc>
          <w:tcPr>
            <w:tcW w:w="9326" w:type="dxa"/>
            <w:gridSpan w:val="6"/>
            <w:tcBorders>
              <w:top w:val="double" w:sz="4" w:space="0" w:color="auto"/>
              <w:left w:val="double" w:sz="4" w:space="0" w:color="auto"/>
              <w:bottom w:val="double" w:sz="4" w:space="0" w:color="auto"/>
              <w:right w:val="double" w:sz="4" w:space="0" w:color="auto"/>
            </w:tcBorders>
            <w:hideMark/>
          </w:tcPr>
          <w:p w14:paraId="1DB8DDD5" w14:textId="77777777" w:rsidR="002D02A2" w:rsidRDefault="002D02A2">
            <w:pPr>
              <w:widowControl w:val="0"/>
              <w:autoSpaceDE w:val="0"/>
              <w:autoSpaceDN w:val="0"/>
              <w:adjustRightInd w:val="0"/>
              <w:spacing w:after="0" w:line="240" w:lineRule="auto"/>
              <w:ind w:left="113" w:right="113"/>
              <w:jc w:val="both"/>
              <w:rPr>
                <w:rFonts w:ascii="Arial" w:hAnsi="Arial" w:cs="Arial"/>
                <w:sz w:val="20"/>
                <w:szCs w:val="20"/>
              </w:rPr>
            </w:pPr>
            <w:r>
              <w:rPr>
                <w:rFonts w:ascii="Arial" w:hAnsi="Arial" w:cs="Arial"/>
                <w:b/>
                <w:spacing w:val="-2"/>
                <w:sz w:val="20"/>
                <w:szCs w:val="20"/>
              </w:rPr>
              <w:lastRenderedPageBreak/>
              <w:t>Це</w:t>
            </w:r>
            <w:r>
              <w:rPr>
                <w:rFonts w:ascii="Arial" w:hAnsi="Arial" w:cs="Arial"/>
                <w:b/>
                <w:spacing w:val="4"/>
                <w:sz w:val="20"/>
                <w:szCs w:val="20"/>
              </w:rPr>
              <w:t>л</w:t>
            </w:r>
            <w:r>
              <w:rPr>
                <w:rFonts w:ascii="Arial" w:hAnsi="Arial" w:cs="Arial"/>
                <w:b/>
                <w:spacing w:val="-2"/>
                <w:sz w:val="20"/>
                <w:szCs w:val="20"/>
              </w:rPr>
              <w:t>ит</w:t>
            </w:r>
            <w:r>
              <w:rPr>
                <w:rFonts w:ascii="Arial" w:hAnsi="Arial" w:cs="Arial"/>
                <w:b/>
                <w:sz w:val="20"/>
                <w:szCs w:val="20"/>
              </w:rPr>
              <w:t xml:space="preserve">е </w:t>
            </w:r>
            <w:r>
              <w:rPr>
                <w:rFonts w:ascii="Arial" w:hAnsi="Arial" w:cs="Arial"/>
                <w:b/>
                <w:spacing w:val="-2"/>
                <w:sz w:val="20"/>
                <w:szCs w:val="20"/>
              </w:rPr>
              <w:t>и/и</w:t>
            </w:r>
            <w:r>
              <w:rPr>
                <w:rFonts w:ascii="Arial" w:hAnsi="Arial" w:cs="Arial"/>
                <w:b/>
                <w:spacing w:val="4"/>
                <w:sz w:val="20"/>
                <w:szCs w:val="20"/>
              </w:rPr>
              <w:t>л</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пред</w:t>
            </w:r>
            <w:r>
              <w:rPr>
                <w:rFonts w:ascii="Arial" w:hAnsi="Arial" w:cs="Arial"/>
                <w:b/>
                <w:spacing w:val="2"/>
                <w:sz w:val="20"/>
                <w:szCs w:val="20"/>
              </w:rPr>
              <w:t>л</w:t>
            </w:r>
            <w:r>
              <w:rPr>
                <w:rFonts w:ascii="Arial" w:hAnsi="Arial" w:cs="Arial"/>
                <w:b/>
                <w:spacing w:val="-2"/>
                <w:sz w:val="20"/>
                <w:szCs w:val="20"/>
              </w:rPr>
              <w:t>о</w:t>
            </w:r>
            <w:r>
              <w:rPr>
                <w:rFonts w:ascii="Arial" w:hAnsi="Arial" w:cs="Arial"/>
                <w:b/>
                <w:sz w:val="20"/>
                <w:szCs w:val="20"/>
              </w:rPr>
              <w:t xml:space="preserve">г </w:t>
            </w:r>
            <w:r>
              <w:rPr>
                <w:rFonts w:ascii="Arial" w:hAnsi="Arial" w:cs="Arial"/>
                <w:b/>
                <w:spacing w:val="-2"/>
                <w:sz w:val="20"/>
                <w:szCs w:val="20"/>
              </w:rPr>
              <w:t>ц</w:t>
            </w:r>
            <w:r>
              <w:rPr>
                <w:rFonts w:ascii="Arial" w:hAnsi="Arial" w:cs="Arial"/>
                <w:b/>
                <w:spacing w:val="-5"/>
                <w:sz w:val="20"/>
                <w:szCs w:val="20"/>
              </w:rPr>
              <w:t>е</w:t>
            </w:r>
            <w:r>
              <w:rPr>
                <w:rFonts w:ascii="Arial" w:hAnsi="Arial" w:cs="Arial"/>
                <w:b/>
                <w:spacing w:val="2"/>
                <w:sz w:val="20"/>
                <w:szCs w:val="20"/>
              </w:rPr>
              <w:t>л</w:t>
            </w:r>
            <w:r>
              <w:rPr>
                <w:rFonts w:ascii="Arial" w:hAnsi="Arial" w:cs="Arial"/>
                <w:b/>
                <w:spacing w:val="-2"/>
                <w:sz w:val="20"/>
                <w:szCs w:val="20"/>
              </w:rPr>
              <w:t>ит</w:t>
            </w:r>
            <w:r>
              <w:rPr>
                <w:rFonts w:ascii="Arial" w:hAnsi="Arial" w:cs="Arial"/>
                <w:b/>
                <w:sz w:val="20"/>
                <w:szCs w:val="20"/>
              </w:rPr>
              <w:t xml:space="preserve">е </w:t>
            </w:r>
            <w:r>
              <w:rPr>
                <w:rFonts w:ascii="Arial" w:hAnsi="Arial" w:cs="Arial"/>
                <w:b/>
                <w:spacing w:val="1"/>
                <w:sz w:val="20"/>
                <w:szCs w:val="20"/>
              </w:rPr>
              <w:t>ш</w:t>
            </w:r>
            <w:r>
              <w:rPr>
                <w:rFonts w:ascii="Arial" w:hAnsi="Arial" w:cs="Arial"/>
                <w:b/>
                <w:spacing w:val="-2"/>
                <w:sz w:val="20"/>
                <w:szCs w:val="20"/>
              </w:rPr>
              <w:t>т</w:t>
            </w:r>
            <w:r>
              <w:rPr>
                <w:rFonts w:ascii="Arial" w:hAnsi="Arial" w:cs="Arial"/>
                <w:b/>
                <w:sz w:val="20"/>
                <w:szCs w:val="20"/>
              </w:rPr>
              <w:t>о</w:t>
            </w:r>
            <w:r>
              <w:rPr>
                <w:rFonts w:ascii="Arial" w:hAnsi="Arial" w:cs="Arial"/>
                <w:b/>
                <w:spacing w:val="1"/>
                <w:sz w:val="20"/>
                <w:szCs w:val="20"/>
              </w:rPr>
              <w:t xml:space="preserve"> </w:t>
            </w:r>
            <w:r>
              <w:rPr>
                <w:rFonts w:ascii="Arial" w:hAnsi="Arial" w:cs="Arial"/>
                <w:b/>
                <w:spacing w:val="-2"/>
                <w:sz w:val="20"/>
                <w:szCs w:val="20"/>
              </w:rPr>
              <w:t>треб</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3"/>
                <w:sz w:val="20"/>
                <w:szCs w:val="20"/>
              </w:rPr>
              <w:t>д</w:t>
            </w:r>
            <w:r>
              <w:rPr>
                <w:rFonts w:ascii="Arial" w:hAnsi="Arial" w:cs="Arial"/>
                <w:b/>
                <w:sz w:val="20"/>
                <w:szCs w:val="20"/>
              </w:rPr>
              <w:t xml:space="preserve">а </w:t>
            </w:r>
            <w:r>
              <w:rPr>
                <w:rFonts w:ascii="Arial" w:hAnsi="Arial" w:cs="Arial"/>
                <w:b/>
                <w:spacing w:val="-2"/>
                <w:sz w:val="20"/>
                <w:szCs w:val="20"/>
              </w:rPr>
              <w:t>с</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по</w:t>
            </w:r>
            <w:r>
              <w:rPr>
                <w:rFonts w:ascii="Arial" w:hAnsi="Arial" w:cs="Arial"/>
                <w:b/>
                <w:spacing w:val="3"/>
                <w:sz w:val="20"/>
                <w:szCs w:val="20"/>
              </w:rPr>
              <w:t>с</w:t>
            </w:r>
            <w:r>
              <w:rPr>
                <w:rFonts w:ascii="Arial" w:hAnsi="Arial" w:cs="Arial"/>
                <w:b/>
                <w:spacing w:val="-2"/>
                <w:sz w:val="20"/>
                <w:szCs w:val="20"/>
              </w:rPr>
              <w:t>т</w:t>
            </w:r>
            <w:r>
              <w:rPr>
                <w:rFonts w:ascii="Arial" w:hAnsi="Arial" w:cs="Arial"/>
                <w:b/>
                <w:spacing w:val="-7"/>
                <w:sz w:val="20"/>
                <w:szCs w:val="20"/>
              </w:rPr>
              <w:t>и</w:t>
            </w:r>
            <w:r>
              <w:rPr>
                <w:rFonts w:ascii="Arial" w:hAnsi="Arial" w:cs="Arial"/>
                <w:b/>
                <w:spacing w:val="-2"/>
                <w:sz w:val="20"/>
                <w:szCs w:val="20"/>
              </w:rPr>
              <w:t>гна</w:t>
            </w:r>
            <w:r>
              <w:rPr>
                <w:rFonts w:ascii="Arial" w:hAnsi="Arial" w:cs="Arial"/>
                <w:b/>
                <w:sz w:val="20"/>
                <w:szCs w:val="20"/>
              </w:rPr>
              <w:t>т</w:t>
            </w:r>
            <w:r>
              <w:rPr>
                <w:rFonts w:ascii="Arial" w:hAnsi="Arial" w:cs="Arial"/>
                <w:b/>
                <w:spacing w:val="2"/>
                <w:sz w:val="20"/>
                <w:szCs w:val="20"/>
              </w:rPr>
              <w:t xml:space="preserve"> </w:t>
            </w:r>
            <w:r>
              <w:rPr>
                <w:rFonts w:ascii="Arial" w:hAnsi="Arial" w:cs="Arial"/>
                <w:b/>
                <w:spacing w:val="-2"/>
                <w:sz w:val="20"/>
                <w:szCs w:val="20"/>
              </w:rPr>
              <w:t>с</w:t>
            </w:r>
            <w:r>
              <w:rPr>
                <w:rFonts w:ascii="Arial" w:hAnsi="Arial" w:cs="Arial"/>
                <w:b/>
                <w:sz w:val="20"/>
                <w:szCs w:val="20"/>
              </w:rPr>
              <w:t>о</w:t>
            </w:r>
            <w:r>
              <w:rPr>
                <w:rFonts w:ascii="Arial" w:hAnsi="Arial" w:cs="Arial"/>
                <w:b/>
                <w:spacing w:val="2"/>
                <w:sz w:val="20"/>
                <w:szCs w:val="20"/>
              </w:rPr>
              <w:t xml:space="preserve"> </w:t>
            </w:r>
            <w:r>
              <w:rPr>
                <w:rFonts w:ascii="Arial" w:hAnsi="Arial" w:cs="Arial"/>
                <w:b/>
                <w:spacing w:val="-2"/>
                <w:sz w:val="20"/>
                <w:szCs w:val="20"/>
              </w:rPr>
              <w:t>реа</w:t>
            </w:r>
            <w:r>
              <w:rPr>
                <w:rFonts w:ascii="Arial" w:hAnsi="Arial" w:cs="Arial"/>
                <w:b/>
                <w:spacing w:val="2"/>
                <w:sz w:val="20"/>
                <w:szCs w:val="20"/>
              </w:rPr>
              <w:t>л</w:t>
            </w:r>
            <w:r>
              <w:rPr>
                <w:rFonts w:ascii="Arial" w:hAnsi="Arial" w:cs="Arial"/>
                <w:b/>
                <w:spacing w:val="-2"/>
                <w:sz w:val="20"/>
                <w:szCs w:val="20"/>
              </w:rPr>
              <w:t>изирањет</w:t>
            </w:r>
            <w:r>
              <w:rPr>
                <w:rFonts w:ascii="Arial" w:hAnsi="Arial" w:cs="Arial"/>
                <w:b/>
                <w:sz w:val="20"/>
                <w:szCs w:val="20"/>
              </w:rPr>
              <w:t>о</w:t>
            </w:r>
            <w:r>
              <w:rPr>
                <w:rFonts w:ascii="Arial" w:hAnsi="Arial" w:cs="Arial"/>
                <w:b/>
                <w:spacing w:val="1"/>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п</w:t>
            </w:r>
            <w:r>
              <w:rPr>
                <w:rFonts w:ascii="Arial" w:hAnsi="Arial" w:cs="Arial"/>
                <w:b/>
                <w:spacing w:val="5"/>
                <w:sz w:val="20"/>
                <w:szCs w:val="20"/>
              </w:rPr>
              <w:t>л</w:t>
            </w:r>
            <w:r>
              <w:rPr>
                <w:rFonts w:ascii="Arial" w:hAnsi="Arial" w:cs="Arial"/>
                <w:b/>
                <w:spacing w:val="-2"/>
                <w:sz w:val="20"/>
                <w:szCs w:val="20"/>
              </w:rPr>
              <w:t xml:space="preserve">анскиот </w:t>
            </w:r>
            <w:r>
              <w:rPr>
                <w:rFonts w:ascii="Arial" w:hAnsi="Arial" w:cs="Arial"/>
                <w:b/>
                <w:spacing w:val="2"/>
                <w:sz w:val="20"/>
                <w:szCs w:val="20"/>
              </w:rPr>
              <w:t>д</w:t>
            </w:r>
            <w:r>
              <w:rPr>
                <w:rFonts w:ascii="Arial" w:hAnsi="Arial" w:cs="Arial"/>
                <w:b/>
                <w:spacing w:val="-2"/>
                <w:sz w:val="20"/>
                <w:szCs w:val="20"/>
              </w:rPr>
              <w:t>оку</w:t>
            </w:r>
            <w:r>
              <w:rPr>
                <w:rFonts w:ascii="Arial" w:hAnsi="Arial" w:cs="Arial"/>
                <w:b/>
                <w:spacing w:val="2"/>
                <w:sz w:val="20"/>
                <w:szCs w:val="20"/>
              </w:rPr>
              <w:t>м</w:t>
            </w:r>
            <w:r>
              <w:rPr>
                <w:rFonts w:ascii="Arial" w:hAnsi="Arial" w:cs="Arial"/>
                <w:b/>
                <w:spacing w:val="-2"/>
                <w:sz w:val="20"/>
                <w:szCs w:val="20"/>
              </w:rPr>
              <w:t>ен</w:t>
            </w:r>
            <w:r>
              <w:rPr>
                <w:rFonts w:ascii="Arial" w:hAnsi="Arial" w:cs="Arial"/>
                <w:b/>
                <w:sz w:val="20"/>
                <w:szCs w:val="20"/>
              </w:rPr>
              <w:t>т</w:t>
            </w:r>
            <w:r>
              <w:rPr>
                <w:rFonts w:ascii="Arial" w:hAnsi="Arial" w:cs="Arial"/>
                <w:b/>
                <w:spacing w:val="2"/>
                <w:sz w:val="20"/>
                <w:szCs w:val="20"/>
              </w:rPr>
              <w:t xml:space="preserve"> </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да</w:t>
            </w:r>
            <w:r>
              <w:rPr>
                <w:rFonts w:ascii="Arial" w:hAnsi="Arial" w:cs="Arial"/>
                <w:b/>
                <w:spacing w:val="4"/>
                <w:sz w:val="20"/>
                <w:szCs w:val="20"/>
              </w:rPr>
              <w:t>л</w:t>
            </w:r>
            <w:r>
              <w:rPr>
                <w:rFonts w:ascii="Arial" w:hAnsi="Arial" w:cs="Arial"/>
                <w:b/>
                <w:sz w:val="20"/>
                <w:szCs w:val="20"/>
              </w:rPr>
              <w:t>и</w:t>
            </w:r>
            <w:r>
              <w:rPr>
                <w:rFonts w:ascii="Arial" w:hAnsi="Arial" w:cs="Arial"/>
                <w:b/>
                <w:spacing w:val="-5"/>
                <w:sz w:val="20"/>
                <w:szCs w:val="20"/>
              </w:rPr>
              <w:t xml:space="preserve"> </w:t>
            </w:r>
            <w:r>
              <w:rPr>
                <w:rFonts w:ascii="Arial" w:hAnsi="Arial" w:cs="Arial"/>
                <w:b/>
                <w:spacing w:val="-2"/>
                <w:sz w:val="20"/>
                <w:szCs w:val="20"/>
              </w:rPr>
              <w:t>истит</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2"/>
                <w:sz w:val="20"/>
                <w:szCs w:val="20"/>
              </w:rPr>
              <w:t>с</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2"/>
                <w:sz w:val="20"/>
                <w:szCs w:val="20"/>
              </w:rPr>
              <w:t>со</w:t>
            </w:r>
            <w:r>
              <w:rPr>
                <w:rFonts w:ascii="Arial" w:hAnsi="Arial" w:cs="Arial"/>
                <w:b/>
                <w:spacing w:val="4"/>
                <w:sz w:val="20"/>
                <w:szCs w:val="20"/>
              </w:rPr>
              <w:t>д</w:t>
            </w:r>
            <w:r>
              <w:rPr>
                <w:rFonts w:ascii="Arial" w:hAnsi="Arial" w:cs="Arial"/>
                <w:b/>
                <w:spacing w:val="-2"/>
                <w:sz w:val="20"/>
                <w:szCs w:val="20"/>
              </w:rPr>
              <w:t>ржан</w:t>
            </w:r>
            <w:r>
              <w:rPr>
                <w:rFonts w:ascii="Arial" w:hAnsi="Arial" w:cs="Arial"/>
                <w:b/>
                <w:sz w:val="20"/>
                <w:szCs w:val="20"/>
              </w:rPr>
              <w:t>и</w:t>
            </w:r>
            <w:r>
              <w:rPr>
                <w:rFonts w:ascii="Arial" w:hAnsi="Arial" w:cs="Arial"/>
                <w:b/>
                <w:spacing w:val="2"/>
                <w:sz w:val="20"/>
                <w:szCs w:val="20"/>
              </w:rPr>
              <w:t xml:space="preserve"> </w:t>
            </w:r>
            <w:r>
              <w:rPr>
                <w:rFonts w:ascii="Arial" w:hAnsi="Arial" w:cs="Arial"/>
                <w:b/>
                <w:spacing w:val="-2"/>
                <w:sz w:val="20"/>
                <w:szCs w:val="20"/>
              </w:rPr>
              <w:t>в</w:t>
            </w:r>
            <w:r>
              <w:rPr>
                <w:rFonts w:ascii="Arial" w:hAnsi="Arial" w:cs="Arial"/>
                <w:b/>
                <w:sz w:val="20"/>
                <w:szCs w:val="20"/>
              </w:rPr>
              <w:t xml:space="preserve">о </w:t>
            </w:r>
            <w:r>
              <w:rPr>
                <w:rFonts w:ascii="Arial" w:hAnsi="Arial" w:cs="Arial"/>
                <w:b/>
                <w:spacing w:val="-2"/>
                <w:sz w:val="20"/>
                <w:szCs w:val="20"/>
              </w:rPr>
              <w:t>ак</w:t>
            </w:r>
            <w:r>
              <w:rPr>
                <w:rFonts w:ascii="Arial" w:hAnsi="Arial" w:cs="Arial"/>
                <w:b/>
                <w:sz w:val="20"/>
                <w:szCs w:val="20"/>
              </w:rPr>
              <w:t>т</w:t>
            </w:r>
            <w:r>
              <w:rPr>
                <w:rFonts w:ascii="Arial" w:hAnsi="Arial" w:cs="Arial"/>
                <w:b/>
                <w:spacing w:val="1"/>
                <w:sz w:val="20"/>
                <w:szCs w:val="20"/>
              </w:rPr>
              <w:t xml:space="preserve"> </w:t>
            </w:r>
            <w:r>
              <w:rPr>
                <w:rFonts w:ascii="Arial" w:hAnsi="Arial" w:cs="Arial"/>
                <w:b/>
                <w:spacing w:val="-7"/>
                <w:sz w:val="20"/>
                <w:szCs w:val="20"/>
              </w:rPr>
              <w:t>и</w:t>
            </w:r>
            <w:r>
              <w:rPr>
                <w:rFonts w:ascii="Arial" w:hAnsi="Arial" w:cs="Arial"/>
                <w:b/>
                <w:spacing w:val="2"/>
                <w:sz w:val="20"/>
                <w:szCs w:val="20"/>
              </w:rPr>
              <w:t>л</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док</w:t>
            </w:r>
            <w:r>
              <w:rPr>
                <w:rFonts w:ascii="Arial" w:hAnsi="Arial" w:cs="Arial"/>
                <w:b/>
                <w:spacing w:val="2"/>
                <w:sz w:val="20"/>
                <w:szCs w:val="20"/>
              </w:rPr>
              <w:t>у</w:t>
            </w:r>
            <w:r>
              <w:rPr>
                <w:rFonts w:ascii="Arial" w:hAnsi="Arial" w:cs="Arial"/>
                <w:b/>
                <w:spacing w:val="-2"/>
                <w:sz w:val="20"/>
                <w:szCs w:val="20"/>
              </w:rPr>
              <w:t>мен</w:t>
            </w:r>
            <w:r>
              <w:rPr>
                <w:rFonts w:ascii="Arial" w:hAnsi="Arial" w:cs="Arial"/>
                <w:b/>
                <w:spacing w:val="4"/>
                <w:sz w:val="20"/>
                <w:szCs w:val="20"/>
              </w:rPr>
              <w:t>т</w:t>
            </w:r>
            <w:r>
              <w:rPr>
                <w:rFonts w:ascii="Arial" w:hAnsi="Arial" w:cs="Arial"/>
                <w:b/>
                <w:w w:val="101"/>
                <w:sz w:val="20"/>
                <w:szCs w:val="20"/>
              </w:rPr>
              <w:t>.</w:t>
            </w:r>
          </w:p>
        </w:tc>
      </w:tr>
      <w:tr w:rsidR="002D02A2" w14:paraId="770C35B7" w14:textId="77777777" w:rsidTr="002D02A2">
        <w:trPr>
          <w:trHeight w:val="528"/>
        </w:trPr>
        <w:tc>
          <w:tcPr>
            <w:tcW w:w="9326" w:type="dxa"/>
            <w:gridSpan w:val="6"/>
            <w:tcBorders>
              <w:top w:val="double" w:sz="4" w:space="0" w:color="auto"/>
              <w:left w:val="double" w:sz="4" w:space="0" w:color="auto"/>
              <w:bottom w:val="double" w:sz="4" w:space="0" w:color="auto"/>
              <w:right w:val="double" w:sz="4" w:space="0" w:color="auto"/>
            </w:tcBorders>
            <w:hideMark/>
          </w:tcPr>
          <w:p w14:paraId="532D544B" w14:textId="77777777" w:rsidR="002D02A2" w:rsidRDefault="002D02A2">
            <w:pPr>
              <w:widowControl w:val="0"/>
              <w:autoSpaceDE w:val="0"/>
              <w:autoSpaceDN w:val="0"/>
              <w:adjustRightInd w:val="0"/>
              <w:spacing w:before="1" w:after="0" w:line="240" w:lineRule="auto"/>
              <w:ind w:left="113" w:right="113"/>
              <w:jc w:val="center"/>
              <w:rPr>
                <w:rFonts w:ascii="Arial" w:hAnsi="Arial" w:cs="Arial"/>
                <w:spacing w:val="-1"/>
                <w:sz w:val="20"/>
                <w:szCs w:val="20"/>
              </w:rPr>
            </w:pPr>
            <w:r>
              <w:rPr>
                <w:rFonts w:ascii="Arial" w:hAnsi="Arial" w:cs="Arial"/>
                <w:spacing w:val="-1"/>
                <w:sz w:val="20"/>
                <w:szCs w:val="20"/>
              </w:rPr>
              <w:t>Да</w:t>
            </w:r>
            <w:r w:rsidR="00FC64C3">
              <w:rPr>
                <w:rFonts w:ascii="Arial" w:hAnsi="Arial" w:cs="Arial"/>
                <w:spacing w:val="-1"/>
                <w:sz w:val="20"/>
                <w:szCs w:val="20"/>
              </w:rPr>
              <w:sym w:font="Wingdings" w:char="F078"/>
            </w:r>
          </w:p>
          <w:p w14:paraId="0D0795D8" w14:textId="77777777" w:rsidR="002D02A2" w:rsidRDefault="002D02A2">
            <w:pPr>
              <w:widowControl w:val="0"/>
              <w:autoSpaceDE w:val="0"/>
              <w:autoSpaceDN w:val="0"/>
              <w:adjustRightInd w:val="0"/>
              <w:spacing w:before="1" w:after="0" w:line="240" w:lineRule="auto"/>
              <w:ind w:left="113" w:right="113"/>
              <w:jc w:val="center"/>
              <w:rPr>
                <w:rFonts w:ascii="Arial" w:hAnsi="Arial" w:cs="Arial"/>
                <w:sz w:val="20"/>
                <w:szCs w:val="20"/>
              </w:rPr>
            </w:pPr>
            <w:r>
              <w:rPr>
                <w:rFonts w:ascii="Arial" w:hAnsi="Arial" w:cs="Arial"/>
                <w:spacing w:val="-1"/>
                <w:sz w:val="20"/>
                <w:szCs w:val="20"/>
              </w:rPr>
              <w:t>Не</w:t>
            </w:r>
            <w:r w:rsidR="00FC64C3">
              <w:rPr>
                <w:rFonts w:ascii="Arial" w:hAnsi="Arial" w:cs="Arial"/>
                <w:spacing w:val="-1"/>
                <w:sz w:val="20"/>
                <w:szCs w:val="20"/>
              </w:rPr>
              <w:sym w:font="Wingdings" w:char="F0A8"/>
            </w:r>
          </w:p>
        </w:tc>
      </w:tr>
      <w:tr w:rsidR="002D02A2" w14:paraId="7CC084E8" w14:textId="77777777" w:rsidTr="002D02A2">
        <w:trPr>
          <w:trHeight w:val="240"/>
        </w:trPr>
        <w:tc>
          <w:tcPr>
            <w:tcW w:w="9326" w:type="dxa"/>
            <w:gridSpan w:val="6"/>
            <w:tcBorders>
              <w:top w:val="double" w:sz="4" w:space="0" w:color="auto"/>
              <w:left w:val="double" w:sz="4" w:space="0" w:color="auto"/>
              <w:bottom w:val="double" w:sz="4" w:space="0" w:color="auto"/>
              <w:right w:val="double" w:sz="4" w:space="0" w:color="auto"/>
            </w:tcBorders>
            <w:hideMark/>
          </w:tcPr>
          <w:p w14:paraId="2A759ACD" w14:textId="77777777" w:rsidR="002D02A2" w:rsidRDefault="002D02A2">
            <w:pPr>
              <w:widowControl w:val="0"/>
              <w:autoSpaceDE w:val="0"/>
              <w:autoSpaceDN w:val="0"/>
              <w:adjustRightInd w:val="0"/>
              <w:spacing w:after="0" w:line="224" w:lineRule="exact"/>
              <w:ind w:left="113" w:right="113"/>
              <w:rPr>
                <w:rFonts w:ascii="Arial" w:hAnsi="Arial" w:cs="Arial"/>
                <w:b/>
                <w:sz w:val="20"/>
                <w:szCs w:val="20"/>
              </w:rPr>
            </w:pPr>
            <w:r>
              <w:rPr>
                <w:rFonts w:ascii="Arial" w:hAnsi="Arial" w:cs="Arial"/>
                <w:b/>
                <w:spacing w:val="-2"/>
                <w:sz w:val="20"/>
                <w:szCs w:val="20"/>
              </w:rPr>
              <w:t>Да</w:t>
            </w:r>
            <w:r>
              <w:rPr>
                <w:rFonts w:ascii="Arial" w:hAnsi="Arial" w:cs="Arial"/>
                <w:b/>
                <w:spacing w:val="2"/>
                <w:sz w:val="20"/>
                <w:szCs w:val="20"/>
              </w:rPr>
              <w:t>л</w:t>
            </w:r>
            <w:r>
              <w:rPr>
                <w:rFonts w:ascii="Arial" w:hAnsi="Arial" w:cs="Arial"/>
                <w:b/>
                <w:sz w:val="20"/>
                <w:szCs w:val="20"/>
              </w:rPr>
              <w:t>и</w:t>
            </w:r>
            <w:r>
              <w:rPr>
                <w:rFonts w:ascii="Arial" w:hAnsi="Arial" w:cs="Arial"/>
                <w:b/>
                <w:spacing w:val="-3"/>
                <w:sz w:val="20"/>
                <w:szCs w:val="20"/>
              </w:rPr>
              <w:t xml:space="preserve"> </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при</w:t>
            </w:r>
            <w:r>
              <w:rPr>
                <w:rFonts w:ascii="Arial" w:hAnsi="Arial" w:cs="Arial"/>
                <w:b/>
                <w:spacing w:val="4"/>
                <w:sz w:val="20"/>
                <w:szCs w:val="20"/>
              </w:rPr>
              <w:t>л</w:t>
            </w:r>
            <w:r>
              <w:rPr>
                <w:rFonts w:ascii="Arial" w:hAnsi="Arial" w:cs="Arial"/>
                <w:b/>
                <w:spacing w:val="-2"/>
                <w:sz w:val="20"/>
                <w:szCs w:val="20"/>
              </w:rPr>
              <w:t>ожен</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2"/>
                <w:sz w:val="20"/>
                <w:szCs w:val="20"/>
              </w:rPr>
              <w:t>копиј</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7"/>
                <w:sz w:val="20"/>
                <w:szCs w:val="20"/>
              </w:rPr>
              <w:t>о</w:t>
            </w:r>
            <w:r>
              <w:rPr>
                <w:rFonts w:ascii="Arial" w:hAnsi="Arial" w:cs="Arial"/>
                <w:b/>
                <w:sz w:val="20"/>
                <w:szCs w:val="20"/>
              </w:rPr>
              <w:t>д</w:t>
            </w:r>
            <w:r>
              <w:rPr>
                <w:rFonts w:ascii="Arial" w:hAnsi="Arial" w:cs="Arial"/>
                <w:b/>
                <w:spacing w:val="4"/>
                <w:sz w:val="20"/>
                <w:szCs w:val="20"/>
              </w:rPr>
              <w:t xml:space="preserve"> </w:t>
            </w:r>
            <w:r>
              <w:rPr>
                <w:rFonts w:ascii="Arial" w:hAnsi="Arial" w:cs="Arial"/>
                <w:b/>
                <w:spacing w:val="-2"/>
                <w:sz w:val="20"/>
                <w:szCs w:val="20"/>
              </w:rPr>
              <w:t>ц</w:t>
            </w:r>
            <w:r>
              <w:rPr>
                <w:rFonts w:ascii="Arial" w:hAnsi="Arial" w:cs="Arial"/>
                <w:b/>
                <w:spacing w:val="-5"/>
                <w:sz w:val="20"/>
                <w:szCs w:val="20"/>
              </w:rPr>
              <w:t>е</w:t>
            </w:r>
            <w:r>
              <w:rPr>
                <w:rFonts w:ascii="Arial" w:hAnsi="Arial" w:cs="Arial"/>
                <w:b/>
                <w:spacing w:val="2"/>
                <w:sz w:val="20"/>
                <w:szCs w:val="20"/>
              </w:rPr>
              <w:t>л</w:t>
            </w:r>
            <w:r>
              <w:rPr>
                <w:rFonts w:ascii="Arial" w:hAnsi="Arial" w:cs="Arial"/>
                <w:b/>
                <w:spacing w:val="-2"/>
                <w:sz w:val="20"/>
                <w:szCs w:val="20"/>
              </w:rPr>
              <w:t>ит</w:t>
            </w:r>
            <w:r>
              <w:rPr>
                <w:rFonts w:ascii="Arial" w:hAnsi="Arial" w:cs="Arial"/>
                <w:b/>
                <w:sz w:val="20"/>
                <w:szCs w:val="20"/>
              </w:rPr>
              <w:t>е?</w:t>
            </w:r>
          </w:p>
        </w:tc>
      </w:tr>
      <w:tr w:rsidR="002D02A2" w14:paraId="15A69288" w14:textId="77777777" w:rsidTr="002D02A2">
        <w:trPr>
          <w:trHeight w:val="438"/>
        </w:trPr>
        <w:tc>
          <w:tcPr>
            <w:tcW w:w="9326" w:type="dxa"/>
            <w:gridSpan w:val="6"/>
            <w:tcBorders>
              <w:top w:val="double" w:sz="4" w:space="0" w:color="auto"/>
              <w:left w:val="double" w:sz="4" w:space="0" w:color="auto"/>
              <w:bottom w:val="double" w:sz="4" w:space="0" w:color="auto"/>
              <w:right w:val="double" w:sz="4" w:space="0" w:color="auto"/>
            </w:tcBorders>
            <w:hideMark/>
          </w:tcPr>
          <w:p w14:paraId="00B7C1B4" w14:textId="77777777" w:rsidR="00FC64C3" w:rsidRDefault="00FC64C3" w:rsidP="00FC64C3">
            <w:pPr>
              <w:widowControl w:val="0"/>
              <w:autoSpaceDE w:val="0"/>
              <w:autoSpaceDN w:val="0"/>
              <w:adjustRightInd w:val="0"/>
              <w:spacing w:before="1" w:after="0" w:line="240" w:lineRule="auto"/>
              <w:ind w:left="113" w:right="113"/>
              <w:jc w:val="center"/>
              <w:rPr>
                <w:rFonts w:ascii="Arial" w:hAnsi="Arial" w:cs="Arial"/>
                <w:spacing w:val="-1"/>
                <w:sz w:val="20"/>
                <w:szCs w:val="20"/>
              </w:rPr>
            </w:pPr>
            <w:r>
              <w:rPr>
                <w:rFonts w:ascii="Arial" w:hAnsi="Arial" w:cs="Arial"/>
                <w:spacing w:val="-1"/>
                <w:sz w:val="20"/>
                <w:szCs w:val="20"/>
              </w:rPr>
              <w:t>Да</w:t>
            </w:r>
            <w:r>
              <w:rPr>
                <w:rFonts w:ascii="Arial" w:hAnsi="Arial" w:cs="Arial"/>
                <w:spacing w:val="-1"/>
                <w:sz w:val="20"/>
                <w:szCs w:val="20"/>
              </w:rPr>
              <w:sym w:font="Wingdings" w:char="F078"/>
            </w:r>
          </w:p>
          <w:p w14:paraId="248ECEF7" w14:textId="77777777" w:rsidR="002D02A2" w:rsidRDefault="00FC64C3" w:rsidP="00FC64C3">
            <w:pPr>
              <w:widowControl w:val="0"/>
              <w:autoSpaceDE w:val="0"/>
              <w:autoSpaceDN w:val="0"/>
              <w:adjustRightInd w:val="0"/>
              <w:spacing w:before="1" w:after="0" w:line="240" w:lineRule="auto"/>
              <w:ind w:left="113" w:right="113"/>
              <w:jc w:val="center"/>
              <w:rPr>
                <w:rFonts w:ascii="Arial" w:hAnsi="Arial" w:cs="Arial"/>
                <w:sz w:val="20"/>
                <w:szCs w:val="20"/>
              </w:rPr>
            </w:pPr>
            <w:r>
              <w:rPr>
                <w:rFonts w:ascii="Arial" w:hAnsi="Arial" w:cs="Arial"/>
                <w:spacing w:val="-1"/>
                <w:sz w:val="20"/>
                <w:szCs w:val="20"/>
              </w:rPr>
              <w:t>Не</w:t>
            </w:r>
            <w:r>
              <w:rPr>
                <w:rFonts w:ascii="Arial" w:hAnsi="Arial" w:cs="Arial"/>
                <w:spacing w:val="-1"/>
                <w:sz w:val="20"/>
                <w:szCs w:val="20"/>
              </w:rPr>
              <w:sym w:font="Wingdings" w:char="F0A8"/>
            </w:r>
          </w:p>
        </w:tc>
      </w:tr>
      <w:tr w:rsidR="002D02A2" w14:paraId="48D12240" w14:textId="77777777" w:rsidTr="002D02A2">
        <w:trPr>
          <w:trHeight w:val="1698"/>
        </w:trPr>
        <w:tc>
          <w:tcPr>
            <w:tcW w:w="9326" w:type="dxa"/>
            <w:gridSpan w:val="6"/>
            <w:tcBorders>
              <w:top w:val="double" w:sz="4" w:space="0" w:color="auto"/>
              <w:left w:val="double" w:sz="4" w:space="0" w:color="auto"/>
              <w:bottom w:val="double" w:sz="4" w:space="0" w:color="auto"/>
              <w:right w:val="double" w:sz="4" w:space="0" w:color="auto"/>
            </w:tcBorders>
            <w:shd w:val="clear" w:color="auto" w:fill="C2D69B"/>
            <w:hideMark/>
          </w:tcPr>
          <w:p w14:paraId="32501E3F" w14:textId="77777777" w:rsidR="002D02A2" w:rsidRDefault="002D02A2">
            <w:pPr>
              <w:widowControl w:val="0"/>
              <w:autoSpaceDE w:val="0"/>
              <w:autoSpaceDN w:val="0"/>
              <w:adjustRightInd w:val="0"/>
              <w:spacing w:before="46" w:after="0" w:line="240" w:lineRule="auto"/>
              <w:ind w:left="113" w:right="113"/>
              <w:rPr>
                <w:rFonts w:ascii="Arial" w:hAnsi="Arial" w:cs="Arial"/>
                <w:sz w:val="20"/>
                <w:szCs w:val="20"/>
              </w:rPr>
            </w:pPr>
            <w:r>
              <w:rPr>
                <w:rFonts w:ascii="Arial" w:hAnsi="Arial" w:cs="Arial"/>
                <w:b/>
                <w:bCs/>
                <w:spacing w:val="-2"/>
                <w:sz w:val="20"/>
                <w:szCs w:val="20"/>
              </w:rPr>
              <w:t>Ре</w:t>
            </w:r>
            <w:r>
              <w:rPr>
                <w:rFonts w:ascii="Arial" w:hAnsi="Arial" w:cs="Arial"/>
                <w:b/>
                <w:bCs/>
                <w:spacing w:val="2"/>
                <w:sz w:val="20"/>
                <w:szCs w:val="20"/>
              </w:rPr>
              <w:t>з</w:t>
            </w:r>
            <w:r>
              <w:rPr>
                <w:rFonts w:ascii="Arial" w:hAnsi="Arial" w:cs="Arial"/>
                <w:b/>
                <w:bCs/>
                <w:spacing w:val="-2"/>
                <w:sz w:val="20"/>
                <w:szCs w:val="20"/>
              </w:rPr>
              <w:t>и</w:t>
            </w:r>
            <w:r>
              <w:rPr>
                <w:rFonts w:ascii="Arial" w:hAnsi="Arial" w:cs="Arial"/>
                <w:b/>
                <w:bCs/>
                <w:spacing w:val="2"/>
                <w:sz w:val="20"/>
                <w:szCs w:val="20"/>
              </w:rPr>
              <w:t>м</w:t>
            </w:r>
            <w:r>
              <w:rPr>
                <w:rFonts w:ascii="Arial" w:hAnsi="Arial" w:cs="Arial"/>
                <w:b/>
                <w:bCs/>
                <w:sz w:val="20"/>
                <w:szCs w:val="20"/>
              </w:rPr>
              <w:t xml:space="preserve">е </w:t>
            </w:r>
            <w:r>
              <w:rPr>
                <w:rFonts w:ascii="Arial" w:hAnsi="Arial" w:cs="Arial"/>
                <w:b/>
                <w:bCs/>
                <w:spacing w:val="-2"/>
                <w:sz w:val="20"/>
                <w:szCs w:val="20"/>
              </w:rPr>
              <w:t>н</w:t>
            </w:r>
            <w:r>
              <w:rPr>
                <w:rFonts w:ascii="Arial" w:hAnsi="Arial" w:cs="Arial"/>
                <w:b/>
                <w:bCs/>
                <w:sz w:val="20"/>
                <w:szCs w:val="20"/>
              </w:rPr>
              <w:t>а</w:t>
            </w:r>
            <w:r>
              <w:rPr>
                <w:rFonts w:ascii="Arial" w:hAnsi="Arial" w:cs="Arial"/>
                <w:b/>
                <w:bCs/>
                <w:spacing w:val="-3"/>
                <w:sz w:val="20"/>
                <w:szCs w:val="20"/>
              </w:rPr>
              <w:t xml:space="preserve"> </w:t>
            </w:r>
            <w:r>
              <w:rPr>
                <w:rFonts w:ascii="Arial" w:hAnsi="Arial" w:cs="Arial"/>
                <w:b/>
                <w:bCs/>
                <w:spacing w:val="-2"/>
                <w:sz w:val="20"/>
                <w:szCs w:val="20"/>
              </w:rPr>
              <w:t>вли</w:t>
            </w:r>
            <w:r>
              <w:rPr>
                <w:rFonts w:ascii="Arial" w:hAnsi="Arial" w:cs="Arial"/>
                <w:b/>
                <w:bCs/>
                <w:spacing w:val="3"/>
                <w:sz w:val="20"/>
                <w:szCs w:val="20"/>
              </w:rPr>
              <w:t>ј</w:t>
            </w:r>
            <w:r>
              <w:rPr>
                <w:rFonts w:ascii="Arial" w:hAnsi="Arial" w:cs="Arial"/>
                <w:b/>
                <w:bCs/>
                <w:spacing w:val="-2"/>
                <w:sz w:val="20"/>
                <w:szCs w:val="20"/>
              </w:rPr>
              <w:t>ани</w:t>
            </w:r>
            <w:r>
              <w:rPr>
                <w:rFonts w:ascii="Arial" w:hAnsi="Arial" w:cs="Arial"/>
                <w:b/>
                <w:bCs/>
                <w:spacing w:val="4"/>
                <w:sz w:val="20"/>
                <w:szCs w:val="20"/>
              </w:rPr>
              <w:t>ј</w:t>
            </w:r>
            <w:r>
              <w:rPr>
                <w:rFonts w:ascii="Arial" w:hAnsi="Arial" w:cs="Arial"/>
                <w:b/>
                <w:bCs/>
                <w:spacing w:val="-2"/>
                <w:sz w:val="20"/>
                <w:szCs w:val="20"/>
              </w:rPr>
              <w:t>ат</w:t>
            </w:r>
            <w:r>
              <w:rPr>
                <w:rFonts w:ascii="Arial" w:hAnsi="Arial" w:cs="Arial"/>
                <w:b/>
                <w:bCs/>
                <w:sz w:val="20"/>
                <w:szCs w:val="20"/>
              </w:rPr>
              <w:t>а</w:t>
            </w:r>
            <w:r>
              <w:rPr>
                <w:rFonts w:ascii="Arial" w:hAnsi="Arial" w:cs="Arial"/>
                <w:b/>
                <w:bCs/>
                <w:spacing w:val="-3"/>
                <w:sz w:val="20"/>
                <w:szCs w:val="20"/>
              </w:rPr>
              <w:t xml:space="preserve"> </w:t>
            </w:r>
            <w:r>
              <w:rPr>
                <w:rFonts w:ascii="Arial" w:hAnsi="Arial" w:cs="Arial"/>
                <w:b/>
                <w:bCs/>
                <w:spacing w:val="-2"/>
                <w:sz w:val="20"/>
                <w:szCs w:val="20"/>
              </w:rPr>
              <w:t>в</w:t>
            </w:r>
            <w:r>
              <w:rPr>
                <w:rFonts w:ascii="Arial" w:hAnsi="Arial" w:cs="Arial"/>
                <w:b/>
                <w:bCs/>
                <w:spacing w:val="2"/>
                <w:sz w:val="20"/>
                <w:szCs w:val="20"/>
              </w:rPr>
              <w:t>р</w:t>
            </w:r>
            <w:r>
              <w:rPr>
                <w:rFonts w:ascii="Arial" w:hAnsi="Arial" w:cs="Arial"/>
                <w:b/>
                <w:bCs/>
                <w:sz w:val="20"/>
                <w:szCs w:val="20"/>
              </w:rPr>
              <w:t>з</w:t>
            </w:r>
            <w:r>
              <w:rPr>
                <w:rFonts w:ascii="Arial" w:hAnsi="Arial" w:cs="Arial"/>
                <w:b/>
                <w:bCs/>
                <w:spacing w:val="-3"/>
                <w:sz w:val="20"/>
                <w:szCs w:val="20"/>
              </w:rPr>
              <w:t xml:space="preserve"> </w:t>
            </w:r>
            <w:r>
              <w:rPr>
                <w:rFonts w:ascii="Arial" w:hAnsi="Arial" w:cs="Arial"/>
                <w:b/>
                <w:bCs/>
                <w:spacing w:val="-2"/>
                <w:sz w:val="20"/>
                <w:szCs w:val="20"/>
              </w:rPr>
              <w:t>животнат</w:t>
            </w:r>
            <w:r>
              <w:rPr>
                <w:rFonts w:ascii="Arial" w:hAnsi="Arial" w:cs="Arial"/>
                <w:b/>
                <w:bCs/>
                <w:sz w:val="20"/>
                <w:szCs w:val="20"/>
              </w:rPr>
              <w:t>а</w:t>
            </w:r>
            <w:r>
              <w:rPr>
                <w:rFonts w:ascii="Arial" w:hAnsi="Arial" w:cs="Arial"/>
                <w:b/>
                <w:bCs/>
                <w:spacing w:val="1"/>
                <w:sz w:val="20"/>
                <w:szCs w:val="20"/>
              </w:rPr>
              <w:t xml:space="preserve"> </w:t>
            </w:r>
            <w:r>
              <w:rPr>
                <w:rFonts w:ascii="Arial" w:hAnsi="Arial" w:cs="Arial"/>
                <w:b/>
                <w:bCs/>
                <w:spacing w:val="-2"/>
                <w:sz w:val="20"/>
                <w:szCs w:val="20"/>
              </w:rPr>
              <w:t>с</w:t>
            </w:r>
            <w:r>
              <w:rPr>
                <w:rFonts w:ascii="Arial" w:hAnsi="Arial" w:cs="Arial"/>
                <w:b/>
                <w:bCs/>
                <w:spacing w:val="2"/>
                <w:sz w:val="20"/>
                <w:szCs w:val="20"/>
              </w:rPr>
              <w:t>р</w:t>
            </w:r>
            <w:r>
              <w:rPr>
                <w:rFonts w:ascii="Arial" w:hAnsi="Arial" w:cs="Arial"/>
                <w:b/>
                <w:bCs/>
                <w:spacing w:val="-2"/>
                <w:sz w:val="20"/>
                <w:szCs w:val="20"/>
              </w:rPr>
              <w:t>е</w:t>
            </w:r>
            <w:r>
              <w:rPr>
                <w:rFonts w:ascii="Arial" w:hAnsi="Arial" w:cs="Arial"/>
                <w:b/>
                <w:bCs/>
                <w:spacing w:val="2"/>
                <w:sz w:val="20"/>
                <w:szCs w:val="20"/>
              </w:rPr>
              <w:t>д</w:t>
            </w:r>
            <w:r>
              <w:rPr>
                <w:rFonts w:ascii="Arial" w:hAnsi="Arial" w:cs="Arial"/>
                <w:b/>
                <w:bCs/>
                <w:spacing w:val="-2"/>
                <w:sz w:val="20"/>
                <w:szCs w:val="20"/>
              </w:rPr>
              <w:t>ина</w:t>
            </w:r>
          </w:p>
          <w:p w14:paraId="46A526DF" w14:textId="77777777" w:rsidR="002D02A2" w:rsidRDefault="002D02A2">
            <w:pPr>
              <w:widowControl w:val="0"/>
              <w:autoSpaceDE w:val="0"/>
              <w:autoSpaceDN w:val="0"/>
              <w:adjustRightInd w:val="0"/>
              <w:spacing w:before="5" w:after="0" w:line="237" w:lineRule="auto"/>
              <w:ind w:left="113" w:right="113"/>
              <w:jc w:val="both"/>
              <w:rPr>
                <w:rFonts w:ascii="Palatino Linotype" w:hAnsi="Palatino Linotype" w:cs="Arial"/>
                <w:sz w:val="20"/>
                <w:szCs w:val="20"/>
              </w:rPr>
            </w:pPr>
            <w:r>
              <w:rPr>
                <w:rFonts w:ascii="Arial" w:hAnsi="Arial" w:cs="Arial"/>
                <w:spacing w:val="-2"/>
                <w:sz w:val="20"/>
                <w:szCs w:val="20"/>
              </w:rPr>
              <w:t>(Д</w:t>
            </w:r>
            <w:r>
              <w:rPr>
                <w:rFonts w:ascii="Arial" w:hAnsi="Arial" w:cs="Arial"/>
                <w:sz w:val="20"/>
                <w:szCs w:val="20"/>
              </w:rPr>
              <w:t>а</w:t>
            </w:r>
            <w:r>
              <w:rPr>
                <w:rFonts w:ascii="Arial" w:hAnsi="Arial" w:cs="Arial"/>
                <w:spacing w:val="2"/>
                <w:sz w:val="20"/>
                <w:szCs w:val="20"/>
              </w:rPr>
              <w:t xml:space="preserve"> </w:t>
            </w:r>
            <w:r>
              <w:rPr>
                <w:rFonts w:ascii="Arial" w:hAnsi="Arial" w:cs="Arial"/>
                <w:spacing w:val="-2"/>
                <w:sz w:val="20"/>
                <w:szCs w:val="20"/>
              </w:rPr>
              <w:t>с</w:t>
            </w:r>
            <w:r>
              <w:rPr>
                <w:rFonts w:ascii="Arial" w:hAnsi="Arial" w:cs="Arial"/>
                <w:sz w:val="20"/>
                <w:szCs w:val="20"/>
              </w:rPr>
              <w:t>е</w:t>
            </w:r>
            <w:r>
              <w:rPr>
                <w:rFonts w:ascii="Arial" w:hAnsi="Arial" w:cs="Arial"/>
                <w:spacing w:val="2"/>
                <w:sz w:val="20"/>
                <w:szCs w:val="20"/>
              </w:rPr>
              <w:t xml:space="preserve"> </w:t>
            </w:r>
            <w:r>
              <w:rPr>
                <w:rFonts w:ascii="Arial" w:hAnsi="Arial" w:cs="Arial"/>
                <w:spacing w:val="-2"/>
                <w:sz w:val="20"/>
                <w:szCs w:val="20"/>
              </w:rPr>
              <w:t>опре</w:t>
            </w:r>
            <w:r>
              <w:rPr>
                <w:rFonts w:ascii="Arial" w:hAnsi="Arial" w:cs="Arial"/>
                <w:spacing w:val="5"/>
                <w:sz w:val="20"/>
                <w:szCs w:val="20"/>
              </w:rPr>
              <w:t>д</w:t>
            </w:r>
            <w:r>
              <w:rPr>
                <w:rFonts w:ascii="Arial" w:hAnsi="Arial" w:cs="Arial"/>
                <w:spacing w:val="-7"/>
                <w:sz w:val="20"/>
                <w:szCs w:val="20"/>
              </w:rPr>
              <w:t>е</w:t>
            </w:r>
            <w:r>
              <w:rPr>
                <w:rFonts w:ascii="Arial" w:hAnsi="Arial" w:cs="Arial"/>
                <w:spacing w:val="2"/>
                <w:sz w:val="20"/>
                <w:szCs w:val="20"/>
              </w:rPr>
              <w:t>л</w:t>
            </w:r>
            <w:r>
              <w:rPr>
                <w:rFonts w:ascii="Arial" w:hAnsi="Arial" w:cs="Arial"/>
                <w:sz w:val="20"/>
                <w:szCs w:val="20"/>
              </w:rPr>
              <w:t>и</w:t>
            </w:r>
            <w:r>
              <w:rPr>
                <w:rFonts w:ascii="Arial" w:hAnsi="Arial" w:cs="Arial"/>
                <w:spacing w:val="-3"/>
                <w:sz w:val="20"/>
                <w:szCs w:val="20"/>
              </w:rPr>
              <w:t xml:space="preserve"> </w:t>
            </w:r>
            <w:r>
              <w:rPr>
                <w:rFonts w:ascii="Arial" w:hAnsi="Arial" w:cs="Arial"/>
                <w:spacing w:val="-2"/>
                <w:sz w:val="20"/>
                <w:szCs w:val="20"/>
              </w:rPr>
              <w:t>да</w:t>
            </w:r>
            <w:r>
              <w:rPr>
                <w:rFonts w:ascii="Arial" w:hAnsi="Arial" w:cs="Arial"/>
                <w:spacing w:val="4"/>
                <w:sz w:val="20"/>
                <w:szCs w:val="20"/>
              </w:rPr>
              <w:t>л</w:t>
            </w:r>
            <w:r>
              <w:rPr>
                <w:rFonts w:ascii="Arial" w:hAnsi="Arial" w:cs="Arial"/>
                <w:sz w:val="20"/>
                <w:szCs w:val="20"/>
              </w:rPr>
              <w:t>и</w:t>
            </w:r>
            <w:r>
              <w:rPr>
                <w:rFonts w:ascii="Arial" w:hAnsi="Arial" w:cs="Arial"/>
                <w:spacing w:val="-3"/>
                <w:sz w:val="20"/>
                <w:szCs w:val="20"/>
              </w:rPr>
              <w:t xml:space="preserve"> </w:t>
            </w:r>
            <w:r>
              <w:rPr>
                <w:rFonts w:ascii="Arial" w:hAnsi="Arial" w:cs="Arial"/>
                <w:spacing w:val="-2"/>
                <w:sz w:val="20"/>
                <w:szCs w:val="20"/>
              </w:rPr>
              <w:t>имп</w:t>
            </w:r>
            <w:r>
              <w:rPr>
                <w:rFonts w:ascii="Arial" w:hAnsi="Arial" w:cs="Arial"/>
                <w:spacing w:val="4"/>
                <w:sz w:val="20"/>
                <w:szCs w:val="20"/>
              </w:rPr>
              <w:t>л</w:t>
            </w:r>
            <w:r>
              <w:rPr>
                <w:rFonts w:ascii="Arial" w:hAnsi="Arial" w:cs="Arial"/>
                <w:spacing w:val="-7"/>
                <w:sz w:val="20"/>
                <w:szCs w:val="20"/>
              </w:rPr>
              <w:t>е</w:t>
            </w:r>
            <w:r>
              <w:rPr>
                <w:rFonts w:ascii="Arial" w:hAnsi="Arial" w:cs="Arial"/>
                <w:spacing w:val="-2"/>
                <w:sz w:val="20"/>
                <w:szCs w:val="20"/>
              </w:rPr>
              <w:t>мен</w:t>
            </w:r>
            <w:r>
              <w:rPr>
                <w:rFonts w:ascii="Arial" w:hAnsi="Arial" w:cs="Arial"/>
                <w:spacing w:val="2"/>
                <w:sz w:val="20"/>
                <w:szCs w:val="20"/>
              </w:rPr>
              <w:t>т</w:t>
            </w:r>
            <w:r>
              <w:rPr>
                <w:rFonts w:ascii="Arial" w:hAnsi="Arial" w:cs="Arial"/>
                <w:spacing w:val="-2"/>
                <w:sz w:val="20"/>
                <w:szCs w:val="20"/>
              </w:rPr>
              <w:t>аци</w:t>
            </w:r>
            <w:r>
              <w:rPr>
                <w:rFonts w:ascii="Arial" w:hAnsi="Arial" w:cs="Arial"/>
                <w:spacing w:val="4"/>
                <w:sz w:val="20"/>
                <w:szCs w:val="20"/>
              </w:rPr>
              <w:t>ј</w:t>
            </w:r>
            <w:r>
              <w:rPr>
                <w:rFonts w:ascii="Arial" w:hAnsi="Arial" w:cs="Arial"/>
                <w:spacing w:val="-2"/>
                <w:sz w:val="20"/>
                <w:szCs w:val="20"/>
              </w:rPr>
              <w:t>ат</w:t>
            </w:r>
            <w:r>
              <w:rPr>
                <w:rFonts w:ascii="Arial" w:hAnsi="Arial" w:cs="Arial"/>
                <w:sz w:val="20"/>
                <w:szCs w:val="20"/>
              </w:rPr>
              <w:t>а</w:t>
            </w:r>
            <w:r>
              <w:rPr>
                <w:rFonts w:ascii="Arial" w:hAnsi="Arial" w:cs="Arial"/>
                <w:spacing w:val="1"/>
                <w:sz w:val="20"/>
                <w:szCs w:val="20"/>
              </w:rPr>
              <w:t xml:space="preserve"> </w:t>
            </w:r>
            <w:r>
              <w:rPr>
                <w:rFonts w:ascii="Arial" w:hAnsi="Arial" w:cs="Arial"/>
                <w:spacing w:val="-2"/>
                <w:sz w:val="20"/>
                <w:szCs w:val="20"/>
              </w:rPr>
              <w:t>н</w:t>
            </w:r>
            <w:r>
              <w:rPr>
                <w:rFonts w:ascii="Arial" w:hAnsi="Arial" w:cs="Arial"/>
                <w:sz w:val="20"/>
                <w:szCs w:val="20"/>
              </w:rPr>
              <w:t>а</w:t>
            </w:r>
            <w:r>
              <w:rPr>
                <w:rFonts w:ascii="Arial" w:hAnsi="Arial" w:cs="Arial"/>
                <w:spacing w:val="-3"/>
                <w:sz w:val="20"/>
                <w:szCs w:val="20"/>
              </w:rPr>
              <w:t xml:space="preserve"> </w:t>
            </w:r>
            <w:r>
              <w:rPr>
                <w:rFonts w:ascii="Arial" w:hAnsi="Arial" w:cs="Arial"/>
                <w:spacing w:val="-2"/>
                <w:sz w:val="20"/>
                <w:szCs w:val="20"/>
              </w:rPr>
              <w:t>п</w:t>
            </w:r>
            <w:r>
              <w:rPr>
                <w:rFonts w:ascii="Arial" w:hAnsi="Arial" w:cs="Arial"/>
                <w:spacing w:val="4"/>
                <w:sz w:val="20"/>
                <w:szCs w:val="20"/>
              </w:rPr>
              <w:t>л</w:t>
            </w:r>
            <w:r>
              <w:rPr>
                <w:rFonts w:ascii="Arial" w:hAnsi="Arial" w:cs="Arial"/>
                <w:spacing w:val="-2"/>
                <w:sz w:val="20"/>
                <w:szCs w:val="20"/>
              </w:rPr>
              <w:t>анск</w:t>
            </w:r>
            <w:r>
              <w:rPr>
                <w:rFonts w:ascii="Arial" w:hAnsi="Arial" w:cs="Arial"/>
                <w:spacing w:val="-5"/>
                <w:sz w:val="20"/>
                <w:szCs w:val="20"/>
              </w:rPr>
              <w:t>и</w:t>
            </w:r>
            <w:r>
              <w:rPr>
                <w:rFonts w:ascii="Arial" w:hAnsi="Arial" w:cs="Arial"/>
                <w:spacing w:val="-2"/>
                <w:sz w:val="20"/>
                <w:szCs w:val="20"/>
              </w:rPr>
              <w:t>о</w:t>
            </w:r>
            <w:r>
              <w:rPr>
                <w:rFonts w:ascii="Arial" w:hAnsi="Arial" w:cs="Arial"/>
                <w:sz w:val="20"/>
                <w:szCs w:val="20"/>
              </w:rPr>
              <w:t>т</w:t>
            </w:r>
            <w:r>
              <w:rPr>
                <w:rFonts w:ascii="Arial" w:hAnsi="Arial" w:cs="Arial"/>
                <w:spacing w:val="1"/>
                <w:sz w:val="20"/>
                <w:szCs w:val="20"/>
              </w:rPr>
              <w:t xml:space="preserve"> </w:t>
            </w:r>
            <w:r>
              <w:rPr>
                <w:rFonts w:ascii="Arial" w:hAnsi="Arial" w:cs="Arial"/>
                <w:spacing w:val="2"/>
                <w:sz w:val="20"/>
                <w:szCs w:val="20"/>
              </w:rPr>
              <w:t>д</w:t>
            </w:r>
            <w:r>
              <w:rPr>
                <w:rFonts w:ascii="Arial" w:hAnsi="Arial" w:cs="Arial"/>
                <w:spacing w:val="-2"/>
                <w:sz w:val="20"/>
                <w:szCs w:val="20"/>
              </w:rPr>
              <w:t>оку</w:t>
            </w:r>
            <w:r>
              <w:rPr>
                <w:rFonts w:ascii="Arial" w:hAnsi="Arial" w:cs="Arial"/>
                <w:spacing w:val="2"/>
                <w:sz w:val="20"/>
                <w:szCs w:val="20"/>
              </w:rPr>
              <w:t>м</w:t>
            </w:r>
            <w:r>
              <w:rPr>
                <w:rFonts w:ascii="Arial" w:hAnsi="Arial" w:cs="Arial"/>
                <w:spacing w:val="-2"/>
                <w:sz w:val="20"/>
                <w:szCs w:val="20"/>
              </w:rPr>
              <w:t>ен</w:t>
            </w:r>
            <w:r>
              <w:rPr>
                <w:rFonts w:ascii="Arial" w:hAnsi="Arial" w:cs="Arial"/>
                <w:sz w:val="20"/>
                <w:szCs w:val="20"/>
              </w:rPr>
              <w:t>т</w:t>
            </w:r>
            <w:r>
              <w:rPr>
                <w:rFonts w:ascii="Arial" w:hAnsi="Arial" w:cs="Arial"/>
                <w:spacing w:val="2"/>
                <w:sz w:val="20"/>
                <w:szCs w:val="20"/>
              </w:rPr>
              <w:t xml:space="preserve"> </w:t>
            </w:r>
            <w:r>
              <w:rPr>
                <w:rFonts w:ascii="Arial" w:hAnsi="Arial" w:cs="Arial"/>
                <w:spacing w:val="-2"/>
                <w:sz w:val="20"/>
                <w:szCs w:val="20"/>
              </w:rPr>
              <w:t>ќ</w:t>
            </w:r>
            <w:r>
              <w:rPr>
                <w:rFonts w:ascii="Arial" w:hAnsi="Arial" w:cs="Arial"/>
                <w:sz w:val="20"/>
                <w:szCs w:val="20"/>
              </w:rPr>
              <w:t>е</w:t>
            </w:r>
            <w:r>
              <w:rPr>
                <w:rFonts w:ascii="Arial" w:hAnsi="Arial" w:cs="Arial"/>
                <w:spacing w:val="-3"/>
                <w:sz w:val="20"/>
                <w:szCs w:val="20"/>
              </w:rPr>
              <w:t xml:space="preserve"> </w:t>
            </w:r>
            <w:r>
              <w:rPr>
                <w:rFonts w:ascii="Arial" w:hAnsi="Arial" w:cs="Arial"/>
                <w:spacing w:val="-2"/>
                <w:sz w:val="20"/>
                <w:szCs w:val="20"/>
              </w:rPr>
              <w:t>пре</w:t>
            </w:r>
            <w:r>
              <w:rPr>
                <w:rFonts w:ascii="Arial" w:hAnsi="Arial" w:cs="Arial"/>
                <w:spacing w:val="3"/>
                <w:sz w:val="20"/>
                <w:szCs w:val="20"/>
              </w:rPr>
              <w:t>д</w:t>
            </w:r>
            <w:r>
              <w:rPr>
                <w:rFonts w:ascii="Arial" w:hAnsi="Arial" w:cs="Arial"/>
                <w:spacing w:val="-2"/>
                <w:sz w:val="20"/>
                <w:szCs w:val="20"/>
              </w:rPr>
              <w:t>извик</w:t>
            </w:r>
            <w:r>
              <w:rPr>
                <w:rFonts w:ascii="Arial" w:hAnsi="Arial" w:cs="Arial"/>
                <w:sz w:val="20"/>
                <w:szCs w:val="20"/>
              </w:rPr>
              <w:t>а</w:t>
            </w:r>
            <w:r>
              <w:rPr>
                <w:rFonts w:ascii="Arial" w:hAnsi="Arial" w:cs="Arial"/>
                <w:spacing w:val="-3"/>
                <w:sz w:val="20"/>
                <w:szCs w:val="20"/>
              </w:rPr>
              <w:t xml:space="preserve"> </w:t>
            </w:r>
            <w:r>
              <w:rPr>
                <w:rFonts w:ascii="Arial" w:hAnsi="Arial" w:cs="Arial"/>
                <w:spacing w:val="1"/>
                <w:sz w:val="20"/>
                <w:szCs w:val="20"/>
              </w:rPr>
              <w:t>з</w:t>
            </w:r>
            <w:r>
              <w:rPr>
                <w:rFonts w:ascii="Arial" w:hAnsi="Arial" w:cs="Arial"/>
                <w:spacing w:val="-2"/>
                <w:sz w:val="20"/>
                <w:szCs w:val="20"/>
              </w:rPr>
              <w:t>на</w:t>
            </w:r>
            <w:r>
              <w:rPr>
                <w:rFonts w:ascii="Arial" w:hAnsi="Arial" w:cs="Arial"/>
                <w:spacing w:val="1"/>
                <w:sz w:val="20"/>
                <w:szCs w:val="20"/>
              </w:rPr>
              <w:t>ч</w:t>
            </w:r>
            <w:r>
              <w:rPr>
                <w:rFonts w:ascii="Arial" w:hAnsi="Arial" w:cs="Arial"/>
                <w:spacing w:val="-2"/>
                <w:sz w:val="20"/>
                <w:szCs w:val="20"/>
              </w:rPr>
              <w:t>ите</w:t>
            </w:r>
            <w:r>
              <w:rPr>
                <w:rFonts w:ascii="Arial" w:hAnsi="Arial" w:cs="Arial"/>
                <w:spacing w:val="2"/>
                <w:sz w:val="20"/>
                <w:szCs w:val="20"/>
              </w:rPr>
              <w:t>л</w:t>
            </w:r>
            <w:r>
              <w:rPr>
                <w:rFonts w:ascii="Arial" w:hAnsi="Arial" w:cs="Arial"/>
                <w:spacing w:val="-2"/>
                <w:sz w:val="20"/>
                <w:szCs w:val="20"/>
              </w:rPr>
              <w:t xml:space="preserve">но </w:t>
            </w:r>
            <w:r>
              <w:rPr>
                <w:rFonts w:ascii="Arial" w:hAnsi="Arial" w:cs="Arial"/>
                <w:sz w:val="20"/>
                <w:szCs w:val="20"/>
              </w:rPr>
              <w:t>в</w:t>
            </w:r>
            <w:r>
              <w:rPr>
                <w:rFonts w:ascii="Arial" w:hAnsi="Arial" w:cs="Arial"/>
                <w:spacing w:val="3"/>
                <w:sz w:val="20"/>
                <w:szCs w:val="20"/>
              </w:rPr>
              <w:t>л</w:t>
            </w:r>
            <w:r>
              <w:rPr>
                <w:rFonts w:ascii="Arial" w:hAnsi="Arial" w:cs="Arial"/>
                <w:spacing w:val="-2"/>
                <w:sz w:val="20"/>
                <w:szCs w:val="20"/>
              </w:rPr>
              <w:t>и</w:t>
            </w:r>
            <w:r>
              <w:rPr>
                <w:rFonts w:ascii="Arial" w:hAnsi="Arial" w:cs="Arial"/>
                <w:spacing w:val="2"/>
                <w:sz w:val="20"/>
                <w:szCs w:val="20"/>
              </w:rPr>
              <w:t>ј</w:t>
            </w:r>
            <w:r>
              <w:rPr>
                <w:rFonts w:ascii="Arial" w:hAnsi="Arial" w:cs="Arial"/>
                <w:spacing w:val="-2"/>
                <w:sz w:val="20"/>
                <w:szCs w:val="20"/>
              </w:rPr>
              <w:t>ани</w:t>
            </w:r>
            <w:r>
              <w:rPr>
                <w:rFonts w:ascii="Arial" w:hAnsi="Arial" w:cs="Arial"/>
                <w:sz w:val="20"/>
                <w:szCs w:val="20"/>
              </w:rPr>
              <w:t xml:space="preserve">е </w:t>
            </w:r>
            <w:r>
              <w:rPr>
                <w:rFonts w:ascii="Arial" w:hAnsi="Arial" w:cs="Arial"/>
                <w:spacing w:val="-2"/>
                <w:sz w:val="20"/>
                <w:szCs w:val="20"/>
              </w:rPr>
              <w:t>вр</w:t>
            </w:r>
            <w:r>
              <w:rPr>
                <w:rFonts w:ascii="Arial" w:hAnsi="Arial" w:cs="Arial"/>
                <w:sz w:val="20"/>
                <w:szCs w:val="20"/>
              </w:rPr>
              <w:t>з</w:t>
            </w:r>
            <w:r>
              <w:rPr>
                <w:rFonts w:ascii="Arial" w:hAnsi="Arial" w:cs="Arial"/>
                <w:spacing w:val="1"/>
                <w:sz w:val="20"/>
                <w:szCs w:val="20"/>
              </w:rPr>
              <w:t xml:space="preserve"> </w:t>
            </w:r>
            <w:r>
              <w:rPr>
                <w:rFonts w:ascii="Arial" w:hAnsi="Arial" w:cs="Arial"/>
                <w:spacing w:val="-2"/>
                <w:sz w:val="20"/>
                <w:szCs w:val="20"/>
              </w:rPr>
              <w:t>животнат</w:t>
            </w:r>
            <w:r>
              <w:rPr>
                <w:rFonts w:ascii="Arial" w:hAnsi="Arial" w:cs="Arial"/>
                <w:sz w:val="20"/>
                <w:szCs w:val="20"/>
              </w:rPr>
              <w:t>а</w:t>
            </w:r>
            <w:r>
              <w:rPr>
                <w:rFonts w:ascii="Arial" w:hAnsi="Arial" w:cs="Arial"/>
                <w:spacing w:val="3"/>
                <w:sz w:val="20"/>
                <w:szCs w:val="20"/>
              </w:rPr>
              <w:t xml:space="preserve"> </w:t>
            </w:r>
            <w:r>
              <w:rPr>
                <w:rFonts w:ascii="Arial" w:hAnsi="Arial" w:cs="Arial"/>
                <w:spacing w:val="-2"/>
                <w:sz w:val="20"/>
                <w:szCs w:val="20"/>
              </w:rPr>
              <w:t>сре</w:t>
            </w:r>
            <w:r>
              <w:rPr>
                <w:rFonts w:ascii="Arial" w:hAnsi="Arial" w:cs="Arial"/>
                <w:spacing w:val="4"/>
                <w:sz w:val="20"/>
                <w:szCs w:val="20"/>
              </w:rPr>
              <w:t>д</w:t>
            </w:r>
            <w:r>
              <w:rPr>
                <w:rFonts w:ascii="Arial" w:hAnsi="Arial" w:cs="Arial"/>
                <w:spacing w:val="-2"/>
                <w:sz w:val="20"/>
                <w:szCs w:val="20"/>
              </w:rPr>
              <w:t>ин</w:t>
            </w:r>
            <w:r>
              <w:rPr>
                <w:rFonts w:ascii="Arial" w:hAnsi="Arial" w:cs="Arial"/>
                <w:sz w:val="20"/>
                <w:szCs w:val="20"/>
              </w:rPr>
              <w:t xml:space="preserve">а, </w:t>
            </w:r>
            <w:r>
              <w:rPr>
                <w:rFonts w:ascii="Arial" w:hAnsi="Arial" w:cs="Arial"/>
                <w:spacing w:val="-2"/>
                <w:sz w:val="20"/>
                <w:szCs w:val="20"/>
              </w:rPr>
              <w:t>по</w:t>
            </w:r>
            <w:r>
              <w:rPr>
                <w:rFonts w:ascii="Arial" w:hAnsi="Arial" w:cs="Arial"/>
                <w:spacing w:val="2"/>
                <w:sz w:val="20"/>
                <w:szCs w:val="20"/>
              </w:rPr>
              <w:t>т</w:t>
            </w:r>
            <w:r>
              <w:rPr>
                <w:rFonts w:ascii="Arial" w:hAnsi="Arial" w:cs="Arial"/>
                <w:spacing w:val="-2"/>
                <w:sz w:val="20"/>
                <w:szCs w:val="20"/>
              </w:rPr>
              <w:t>ребн</w:t>
            </w:r>
            <w:r>
              <w:rPr>
                <w:rFonts w:ascii="Arial" w:hAnsi="Arial" w:cs="Arial"/>
                <w:sz w:val="20"/>
                <w:szCs w:val="20"/>
              </w:rPr>
              <w:t>о</w:t>
            </w:r>
            <w:r>
              <w:rPr>
                <w:rFonts w:ascii="Arial" w:hAnsi="Arial" w:cs="Arial"/>
                <w:spacing w:val="3"/>
                <w:sz w:val="20"/>
                <w:szCs w:val="20"/>
              </w:rPr>
              <w:t xml:space="preserve"> </w:t>
            </w:r>
            <w:r>
              <w:rPr>
                <w:rFonts w:ascii="Arial" w:hAnsi="Arial" w:cs="Arial"/>
                <w:sz w:val="20"/>
                <w:szCs w:val="20"/>
              </w:rPr>
              <w:t xml:space="preserve">е </w:t>
            </w:r>
            <w:r>
              <w:rPr>
                <w:rFonts w:ascii="Arial" w:hAnsi="Arial" w:cs="Arial"/>
                <w:spacing w:val="2"/>
                <w:sz w:val="20"/>
                <w:szCs w:val="20"/>
              </w:rPr>
              <w:t>д</w:t>
            </w:r>
            <w:r>
              <w:rPr>
                <w:rFonts w:ascii="Arial" w:hAnsi="Arial" w:cs="Arial"/>
                <w:sz w:val="20"/>
                <w:szCs w:val="20"/>
              </w:rPr>
              <w:t>а</w:t>
            </w:r>
            <w:r>
              <w:rPr>
                <w:rFonts w:ascii="Arial" w:hAnsi="Arial" w:cs="Arial"/>
                <w:spacing w:val="-5"/>
                <w:sz w:val="20"/>
                <w:szCs w:val="20"/>
              </w:rPr>
              <w:t xml:space="preserve"> </w:t>
            </w:r>
            <w:r>
              <w:rPr>
                <w:rFonts w:ascii="Arial" w:hAnsi="Arial" w:cs="Arial"/>
                <w:spacing w:val="-2"/>
                <w:sz w:val="20"/>
                <w:szCs w:val="20"/>
              </w:rPr>
              <w:t>г</w:t>
            </w:r>
            <w:r>
              <w:rPr>
                <w:rFonts w:ascii="Arial" w:hAnsi="Arial" w:cs="Arial"/>
                <w:sz w:val="20"/>
                <w:szCs w:val="20"/>
              </w:rPr>
              <w:t>и</w:t>
            </w:r>
            <w:r>
              <w:rPr>
                <w:rFonts w:ascii="Arial" w:hAnsi="Arial" w:cs="Arial"/>
                <w:spacing w:val="-2"/>
                <w:sz w:val="20"/>
                <w:szCs w:val="20"/>
              </w:rPr>
              <w:t xml:space="preserve"> по</w:t>
            </w:r>
            <w:r>
              <w:rPr>
                <w:rFonts w:ascii="Arial" w:hAnsi="Arial" w:cs="Arial"/>
                <w:spacing w:val="2"/>
                <w:sz w:val="20"/>
                <w:szCs w:val="20"/>
              </w:rPr>
              <w:t>п</w:t>
            </w:r>
            <w:r>
              <w:rPr>
                <w:rFonts w:ascii="Arial" w:hAnsi="Arial" w:cs="Arial"/>
                <w:spacing w:val="-2"/>
                <w:sz w:val="20"/>
                <w:szCs w:val="20"/>
              </w:rPr>
              <w:t>о</w:t>
            </w:r>
            <w:r>
              <w:rPr>
                <w:rFonts w:ascii="Arial" w:hAnsi="Arial" w:cs="Arial"/>
                <w:spacing w:val="2"/>
                <w:sz w:val="20"/>
                <w:szCs w:val="20"/>
              </w:rPr>
              <w:t>л</w:t>
            </w:r>
            <w:r>
              <w:rPr>
                <w:rFonts w:ascii="Arial" w:hAnsi="Arial" w:cs="Arial"/>
                <w:spacing w:val="-2"/>
                <w:sz w:val="20"/>
                <w:szCs w:val="20"/>
              </w:rPr>
              <w:t>нит</w:t>
            </w:r>
            <w:r>
              <w:rPr>
                <w:rFonts w:ascii="Arial" w:hAnsi="Arial" w:cs="Arial"/>
                <w:sz w:val="20"/>
                <w:szCs w:val="20"/>
              </w:rPr>
              <w:t>е</w:t>
            </w:r>
            <w:r>
              <w:rPr>
                <w:rFonts w:ascii="Arial" w:hAnsi="Arial" w:cs="Arial"/>
                <w:spacing w:val="1"/>
                <w:sz w:val="20"/>
                <w:szCs w:val="20"/>
              </w:rPr>
              <w:t xml:space="preserve"> </w:t>
            </w:r>
            <w:r>
              <w:rPr>
                <w:rFonts w:ascii="Arial" w:hAnsi="Arial" w:cs="Arial"/>
                <w:spacing w:val="-2"/>
                <w:sz w:val="20"/>
                <w:szCs w:val="20"/>
              </w:rPr>
              <w:t>пра</w:t>
            </w:r>
            <w:r>
              <w:rPr>
                <w:rFonts w:ascii="Arial" w:hAnsi="Arial" w:cs="Arial"/>
                <w:spacing w:val="4"/>
                <w:sz w:val="20"/>
                <w:szCs w:val="20"/>
              </w:rPr>
              <w:t>ш</w:t>
            </w:r>
            <w:r>
              <w:rPr>
                <w:rFonts w:ascii="Arial" w:hAnsi="Arial" w:cs="Arial"/>
                <w:spacing w:val="-2"/>
                <w:sz w:val="20"/>
                <w:szCs w:val="20"/>
              </w:rPr>
              <w:t>ањат</w:t>
            </w:r>
            <w:r>
              <w:rPr>
                <w:rFonts w:ascii="Arial" w:hAnsi="Arial" w:cs="Arial"/>
                <w:sz w:val="20"/>
                <w:szCs w:val="20"/>
              </w:rPr>
              <w:t>а</w:t>
            </w:r>
            <w:r>
              <w:rPr>
                <w:rFonts w:ascii="Arial" w:hAnsi="Arial" w:cs="Arial"/>
                <w:spacing w:val="2"/>
                <w:sz w:val="20"/>
                <w:szCs w:val="20"/>
              </w:rPr>
              <w:t xml:space="preserve"> </w:t>
            </w:r>
            <w:r>
              <w:rPr>
                <w:rFonts w:ascii="Arial" w:hAnsi="Arial" w:cs="Arial"/>
                <w:spacing w:val="-2"/>
                <w:sz w:val="20"/>
                <w:szCs w:val="20"/>
              </w:rPr>
              <w:t>ко</w:t>
            </w:r>
            <w:r>
              <w:rPr>
                <w:rFonts w:ascii="Arial" w:hAnsi="Arial" w:cs="Arial"/>
                <w:sz w:val="20"/>
                <w:szCs w:val="20"/>
              </w:rPr>
              <w:t>и</w:t>
            </w:r>
            <w:r>
              <w:rPr>
                <w:rFonts w:ascii="Arial" w:hAnsi="Arial" w:cs="Arial"/>
                <w:spacing w:val="-3"/>
                <w:sz w:val="20"/>
                <w:szCs w:val="20"/>
              </w:rPr>
              <w:t xml:space="preserve"> </w:t>
            </w:r>
            <w:r>
              <w:rPr>
                <w:rFonts w:ascii="Arial" w:hAnsi="Arial" w:cs="Arial"/>
                <w:spacing w:val="-2"/>
                <w:sz w:val="20"/>
                <w:szCs w:val="20"/>
              </w:rPr>
              <w:t>с</w:t>
            </w:r>
            <w:r>
              <w:rPr>
                <w:rFonts w:ascii="Arial" w:hAnsi="Arial" w:cs="Arial"/>
                <w:spacing w:val="2"/>
                <w:sz w:val="20"/>
                <w:szCs w:val="20"/>
              </w:rPr>
              <w:t>л</w:t>
            </w:r>
            <w:r>
              <w:rPr>
                <w:rFonts w:ascii="Arial" w:hAnsi="Arial" w:cs="Arial"/>
                <w:spacing w:val="-7"/>
                <w:sz w:val="20"/>
                <w:szCs w:val="20"/>
              </w:rPr>
              <w:t>е</w:t>
            </w:r>
            <w:r>
              <w:rPr>
                <w:rFonts w:ascii="Arial" w:hAnsi="Arial" w:cs="Arial"/>
                <w:spacing w:val="2"/>
                <w:sz w:val="20"/>
                <w:szCs w:val="20"/>
              </w:rPr>
              <w:t>д</w:t>
            </w:r>
            <w:r>
              <w:rPr>
                <w:rFonts w:ascii="Arial" w:hAnsi="Arial" w:cs="Arial"/>
                <w:spacing w:val="-2"/>
                <w:sz w:val="20"/>
                <w:szCs w:val="20"/>
              </w:rPr>
              <w:t>а</w:t>
            </w:r>
            <w:r>
              <w:rPr>
                <w:rFonts w:ascii="Arial" w:hAnsi="Arial" w:cs="Arial"/>
                <w:sz w:val="20"/>
                <w:szCs w:val="20"/>
              </w:rPr>
              <w:t>т</w:t>
            </w:r>
            <w:r>
              <w:rPr>
                <w:rFonts w:ascii="Arial" w:hAnsi="Arial" w:cs="Arial"/>
                <w:spacing w:val="1"/>
                <w:sz w:val="20"/>
                <w:szCs w:val="20"/>
              </w:rPr>
              <w:t xml:space="preserve"> </w:t>
            </w:r>
            <w:r>
              <w:rPr>
                <w:rFonts w:ascii="Arial" w:hAnsi="Arial" w:cs="Arial"/>
                <w:spacing w:val="-2"/>
                <w:sz w:val="20"/>
                <w:szCs w:val="20"/>
              </w:rPr>
              <w:t>подо</w:t>
            </w:r>
            <w:r>
              <w:rPr>
                <w:rFonts w:ascii="Arial" w:hAnsi="Arial" w:cs="Arial"/>
                <w:spacing w:val="4"/>
                <w:sz w:val="20"/>
                <w:szCs w:val="20"/>
              </w:rPr>
              <w:t>л</w:t>
            </w:r>
            <w:r>
              <w:rPr>
                <w:rFonts w:ascii="Arial" w:hAnsi="Arial" w:cs="Arial"/>
                <w:sz w:val="20"/>
                <w:szCs w:val="20"/>
              </w:rPr>
              <w:t xml:space="preserve">у </w:t>
            </w:r>
            <w:r>
              <w:rPr>
                <w:rFonts w:ascii="Arial" w:hAnsi="Arial" w:cs="Arial"/>
                <w:spacing w:val="-2"/>
                <w:sz w:val="20"/>
                <w:szCs w:val="20"/>
              </w:rPr>
              <w:t>как</w:t>
            </w:r>
            <w:r>
              <w:rPr>
                <w:rFonts w:ascii="Arial" w:hAnsi="Arial" w:cs="Arial"/>
                <w:sz w:val="20"/>
                <w:szCs w:val="20"/>
              </w:rPr>
              <w:t>о</w:t>
            </w:r>
            <w:r>
              <w:rPr>
                <w:rFonts w:ascii="Arial" w:hAnsi="Arial" w:cs="Arial"/>
                <w:spacing w:val="-3"/>
                <w:sz w:val="20"/>
                <w:szCs w:val="20"/>
              </w:rPr>
              <w:t xml:space="preserve"> </w:t>
            </w:r>
            <w:r>
              <w:rPr>
                <w:rFonts w:ascii="Arial" w:hAnsi="Arial" w:cs="Arial"/>
                <w:spacing w:val="-2"/>
                <w:sz w:val="20"/>
                <w:szCs w:val="20"/>
              </w:rPr>
              <w:t>во</w:t>
            </w:r>
            <w:r>
              <w:rPr>
                <w:rFonts w:ascii="Arial" w:hAnsi="Arial" w:cs="Arial"/>
                <w:spacing w:val="5"/>
                <w:sz w:val="20"/>
                <w:szCs w:val="20"/>
              </w:rPr>
              <w:t>д</w:t>
            </w:r>
            <w:r>
              <w:rPr>
                <w:rFonts w:ascii="Arial" w:hAnsi="Arial" w:cs="Arial"/>
                <w:spacing w:val="-2"/>
                <w:sz w:val="20"/>
                <w:szCs w:val="20"/>
              </w:rPr>
              <w:t>и</w:t>
            </w:r>
            <w:r>
              <w:rPr>
                <w:rFonts w:ascii="Arial" w:hAnsi="Arial" w:cs="Arial"/>
                <w:sz w:val="20"/>
                <w:szCs w:val="20"/>
              </w:rPr>
              <w:t>ч</w:t>
            </w:r>
            <w:r>
              <w:rPr>
                <w:rFonts w:ascii="Arial" w:hAnsi="Arial" w:cs="Arial"/>
                <w:spacing w:val="2"/>
                <w:sz w:val="20"/>
                <w:szCs w:val="20"/>
              </w:rPr>
              <w:t xml:space="preserve"> </w:t>
            </w:r>
            <w:r>
              <w:rPr>
                <w:rFonts w:ascii="Arial" w:hAnsi="Arial" w:cs="Arial"/>
                <w:spacing w:val="-2"/>
                <w:sz w:val="20"/>
                <w:szCs w:val="20"/>
              </w:rPr>
              <w:t>з</w:t>
            </w:r>
            <w:r>
              <w:rPr>
                <w:rFonts w:ascii="Arial" w:hAnsi="Arial" w:cs="Arial"/>
                <w:sz w:val="20"/>
                <w:szCs w:val="20"/>
              </w:rPr>
              <w:t>а</w:t>
            </w:r>
            <w:r>
              <w:rPr>
                <w:rFonts w:ascii="Arial" w:hAnsi="Arial" w:cs="Arial"/>
                <w:spacing w:val="1"/>
                <w:sz w:val="20"/>
                <w:szCs w:val="20"/>
              </w:rPr>
              <w:t xml:space="preserve"> </w:t>
            </w:r>
            <w:r>
              <w:rPr>
                <w:rFonts w:ascii="Arial" w:hAnsi="Arial" w:cs="Arial"/>
                <w:spacing w:val="-2"/>
                <w:sz w:val="20"/>
                <w:szCs w:val="20"/>
              </w:rPr>
              <w:t>опре</w:t>
            </w:r>
            <w:r>
              <w:rPr>
                <w:rFonts w:ascii="Arial" w:hAnsi="Arial" w:cs="Arial"/>
                <w:spacing w:val="5"/>
                <w:sz w:val="20"/>
                <w:szCs w:val="20"/>
              </w:rPr>
              <w:t>д</w:t>
            </w:r>
            <w:r>
              <w:rPr>
                <w:rFonts w:ascii="Arial" w:hAnsi="Arial" w:cs="Arial"/>
                <w:spacing w:val="-7"/>
                <w:sz w:val="20"/>
                <w:szCs w:val="20"/>
              </w:rPr>
              <w:t>е</w:t>
            </w:r>
            <w:r>
              <w:rPr>
                <w:rFonts w:ascii="Arial" w:hAnsi="Arial" w:cs="Arial"/>
                <w:spacing w:val="2"/>
                <w:sz w:val="20"/>
                <w:szCs w:val="20"/>
              </w:rPr>
              <w:t>л</w:t>
            </w:r>
            <w:r>
              <w:rPr>
                <w:rFonts w:ascii="Arial" w:hAnsi="Arial" w:cs="Arial"/>
                <w:spacing w:val="-2"/>
                <w:sz w:val="20"/>
                <w:szCs w:val="20"/>
              </w:rPr>
              <w:t>увањ</w:t>
            </w:r>
            <w:r>
              <w:rPr>
                <w:rFonts w:ascii="Arial" w:hAnsi="Arial" w:cs="Arial"/>
                <w:sz w:val="20"/>
                <w:szCs w:val="20"/>
              </w:rPr>
              <w:t>е</w:t>
            </w:r>
            <w:r>
              <w:rPr>
                <w:rFonts w:ascii="Arial" w:hAnsi="Arial" w:cs="Arial"/>
                <w:spacing w:val="3"/>
                <w:sz w:val="20"/>
                <w:szCs w:val="20"/>
              </w:rPr>
              <w:t xml:space="preserve"> </w:t>
            </w:r>
            <w:r>
              <w:rPr>
                <w:rFonts w:ascii="Arial" w:hAnsi="Arial" w:cs="Arial"/>
                <w:spacing w:val="-2"/>
                <w:sz w:val="20"/>
                <w:szCs w:val="20"/>
              </w:rPr>
              <w:t>н</w:t>
            </w:r>
            <w:r>
              <w:rPr>
                <w:rFonts w:ascii="Arial" w:hAnsi="Arial" w:cs="Arial"/>
                <w:sz w:val="20"/>
                <w:szCs w:val="20"/>
              </w:rPr>
              <w:t>а</w:t>
            </w:r>
            <w:r>
              <w:rPr>
                <w:rFonts w:ascii="Arial" w:hAnsi="Arial" w:cs="Arial"/>
                <w:spacing w:val="1"/>
                <w:sz w:val="20"/>
                <w:szCs w:val="20"/>
              </w:rPr>
              <w:t xml:space="preserve"> </w:t>
            </w:r>
            <w:r>
              <w:rPr>
                <w:rFonts w:ascii="Arial" w:hAnsi="Arial" w:cs="Arial"/>
                <w:spacing w:val="-2"/>
                <w:sz w:val="20"/>
                <w:szCs w:val="20"/>
              </w:rPr>
              <w:t>зна</w:t>
            </w:r>
            <w:r>
              <w:rPr>
                <w:rFonts w:ascii="Arial" w:hAnsi="Arial" w:cs="Arial"/>
                <w:spacing w:val="2"/>
                <w:sz w:val="20"/>
                <w:szCs w:val="20"/>
              </w:rPr>
              <w:t>ч</w:t>
            </w:r>
            <w:r>
              <w:rPr>
                <w:rFonts w:ascii="Arial" w:hAnsi="Arial" w:cs="Arial"/>
                <w:spacing w:val="-2"/>
                <w:sz w:val="20"/>
                <w:szCs w:val="20"/>
              </w:rPr>
              <w:t>ите</w:t>
            </w:r>
            <w:r>
              <w:rPr>
                <w:rFonts w:ascii="Arial" w:hAnsi="Arial" w:cs="Arial"/>
                <w:spacing w:val="2"/>
                <w:sz w:val="20"/>
                <w:szCs w:val="20"/>
              </w:rPr>
              <w:t>л</w:t>
            </w:r>
            <w:r>
              <w:rPr>
                <w:rFonts w:ascii="Arial" w:hAnsi="Arial" w:cs="Arial"/>
                <w:spacing w:val="-2"/>
                <w:sz w:val="20"/>
                <w:szCs w:val="20"/>
              </w:rPr>
              <w:t>нот</w:t>
            </w:r>
            <w:r>
              <w:rPr>
                <w:rFonts w:ascii="Arial" w:hAnsi="Arial" w:cs="Arial"/>
                <w:sz w:val="20"/>
                <w:szCs w:val="20"/>
              </w:rPr>
              <w:t>о</w:t>
            </w:r>
            <w:r>
              <w:rPr>
                <w:rFonts w:ascii="Arial" w:hAnsi="Arial" w:cs="Arial"/>
                <w:spacing w:val="2"/>
                <w:sz w:val="20"/>
                <w:szCs w:val="20"/>
              </w:rPr>
              <w:t xml:space="preserve"> </w:t>
            </w:r>
            <w:r>
              <w:rPr>
                <w:rFonts w:ascii="Arial" w:hAnsi="Arial" w:cs="Arial"/>
                <w:spacing w:val="-6"/>
                <w:sz w:val="20"/>
                <w:szCs w:val="20"/>
              </w:rPr>
              <w:t>в</w:t>
            </w:r>
            <w:r>
              <w:rPr>
                <w:rFonts w:ascii="Arial" w:hAnsi="Arial" w:cs="Arial"/>
                <w:spacing w:val="2"/>
                <w:sz w:val="20"/>
                <w:szCs w:val="20"/>
              </w:rPr>
              <w:t>л</w:t>
            </w:r>
            <w:r>
              <w:rPr>
                <w:rFonts w:ascii="Arial" w:hAnsi="Arial" w:cs="Arial"/>
                <w:spacing w:val="-7"/>
                <w:sz w:val="20"/>
                <w:szCs w:val="20"/>
              </w:rPr>
              <w:t>и</w:t>
            </w:r>
            <w:r>
              <w:rPr>
                <w:rFonts w:ascii="Arial" w:hAnsi="Arial" w:cs="Arial"/>
                <w:spacing w:val="3"/>
                <w:sz w:val="20"/>
                <w:szCs w:val="20"/>
              </w:rPr>
              <w:t>ј</w:t>
            </w:r>
            <w:r>
              <w:rPr>
                <w:rFonts w:ascii="Arial" w:hAnsi="Arial" w:cs="Arial"/>
                <w:spacing w:val="-2"/>
                <w:sz w:val="20"/>
                <w:szCs w:val="20"/>
              </w:rPr>
              <w:t>ани</w:t>
            </w:r>
            <w:r>
              <w:rPr>
                <w:rFonts w:ascii="Arial" w:hAnsi="Arial" w:cs="Arial"/>
                <w:sz w:val="20"/>
                <w:szCs w:val="20"/>
              </w:rPr>
              <w:t xml:space="preserve">е </w:t>
            </w:r>
            <w:r>
              <w:rPr>
                <w:rFonts w:ascii="Arial" w:hAnsi="Arial" w:cs="Arial"/>
                <w:spacing w:val="-2"/>
                <w:sz w:val="20"/>
                <w:szCs w:val="20"/>
              </w:rPr>
              <w:t>н</w:t>
            </w:r>
            <w:r>
              <w:rPr>
                <w:rFonts w:ascii="Arial" w:hAnsi="Arial" w:cs="Arial"/>
                <w:sz w:val="20"/>
                <w:szCs w:val="20"/>
              </w:rPr>
              <w:t>а</w:t>
            </w:r>
            <w:r>
              <w:rPr>
                <w:rFonts w:ascii="Arial" w:hAnsi="Arial" w:cs="Arial"/>
                <w:spacing w:val="1"/>
                <w:sz w:val="20"/>
                <w:szCs w:val="20"/>
              </w:rPr>
              <w:t xml:space="preserve"> </w:t>
            </w:r>
            <w:r>
              <w:rPr>
                <w:rFonts w:ascii="Arial" w:hAnsi="Arial" w:cs="Arial"/>
                <w:spacing w:val="-2"/>
                <w:sz w:val="20"/>
                <w:szCs w:val="20"/>
              </w:rPr>
              <w:t>е</w:t>
            </w:r>
            <w:r>
              <w:rPr>
                <w:rFonts w:ascii="Arial" w:hAnsi="Arial" w:cs="Arial"/>
                <w:spacing w:val="2"/>
                <w:sz w:val="20"/>
                <w:szCs w:val="20"/>
              </w:rPr>
              <w:t>ф</w:t>
            </w:r>
            <w:r>
              <w:rPr>
                <w:rFonts w:ascii="Arial" w:hAnsi="Arial" w:cs="Arial"/>
                <w:spacing w:val="-2"/>
                <w:sz w:val="20"/>
                <w:szCs w:val="20"/>
              </w:rPr>
              <w:t>ектит</w:t>
            </w:r>
            <w:r>
              <w:rPr>
                <w:rFonts w:ascii="Arial" w:hAnsi="Arial" w:cs="Arial"/>
                <w:sz w:val="20"/>
                <w:szCs w:val="20"/>
              </w:rPr>
              <w:t xml:space="preserve">е </w:t>
            </w:r>
            <w:r>
              <w:rPr>
                <w:rFonts w:ascii="Arial" w:hAnsi="Arial" w:cs="Arial"/>
                <w:spacing w:val="-2"/>
                <w:sz w:val="20"/>
                <w:szCs w:val="20"/>
              </w:rPr>
              <w:t>вр</w:t>
            </w:r>
            <w:r>
              <w:rPr>
                <w:rFonts w:ascii="Arial" w:hAnsi="Arial" w:cs="Arial"/>
                <w:sz w:val="20"/>
                <w:szCs w:val="20"/>
              </w:rPr>
              <w:t>з</w:t>
            </w:r>
            <w:r>
              <w:rPr>
                <w:rFonts w:ascii="Arial" w:hAnsi="Arial" w:cs="Arial"/>
                <w:spacing w:val="1"/>
                <w:sz w:val="20"/>
                <w:szCs w:val="20"/>
              </w:rPr>
              <w:t xml:space="preserve"> </w:t>
            </w:r>
            <w:r>
              <w:rPr>
                <w:rFonts w:ascii="Arial" w:hAnsi="Arial" w:cs="Arial"/>
                <w:spacing w:val="-2"/>
                <w:sz w:val="20"/>
                <w:szCs w:val="20"/>
              </w:rPr>
              <w:t>животнат</w:t>
            </w:r>
            <w:r>
              <w:rPr>
                <w:rFonts w:ascii="Arial" w:hAnsi="Arial" w:cs="Arial"/>
                <w:sz w:val="20"/>
                <w:szCs w:val="20"/>
              </w:rPr>
              <w:t>а</w:t>
            </w:r>
            <w:r>
              <w:rPr>
                <w:rFonts w:ascii="Arial" w:hAnsi="Arial" w:cs="Arial"/>
                <w:spacing w:val="3"/>
                <w:sz w:val="20"/>
                <w:szCs w:val="20"/>
              </w:rPr>
              <w:t xml:space="preserve"> </w:t>
            </w:r>
            <w:r>
              <w:rPr>
                <w:rFonts w:ascii="Arial" w:hAnsi="Arial" w:cs="Arial"/>
                <w:spacing w:val="-2"/>
                <w:sz w:val="20"/>
                <w:szCs w:val="20"/>
              </w:rPr>
              <w:t>сре</w:t>
            </w:r>
            <w:r>
              <w:rPr>
                <w:rFonts w:ascii="Arial" w:hAnsi="Arial" w:cs="Arial"/>
                <w:spacing w:val="4"/>
                <w:sz w:val="20"/>
                <w:szCs w:val="20"/>
              </w:rPr>
              <w:t>д</w:t>
            </w:r>
            <w:r>
              <w:rPr>
                <w:rFonts w:ascii="Arial" w:hAnsi="Arial" w:cs="Arial"/>
                <w:spacing w:val="-2"/>
                <w:sz w:val="20"/>
                <w:szCs w:val="20"/>
              </w:rPr>
              <w:t>ин</w:t>
            </w:r>
            <w:r>
              <w:rPr>
                <w:rFonts w:ascii="Arial" w:hAnsi="Arial" w:cs="Arial"/>
                <w:spacing w:val="2"/>
                <w:sz w:val="20"/>
                <w:szCs w:val="20"/>
              </w:rPr>
              <w:t>а</w:t>
            </w:r>
            <w:r>
              <w:rPr>
                <w:rFonts w:ascii="Arial" w:hAnsi="Arial" w:cs="Arial"/>
                <w:sz w:val="20"/>
                <w:szCs w:val="20"/>
              </w:rPr>
              <w:t>,</w:t>
            </w:r>
            <w:r>
              <w:rPr>
                <w:rFonts w:ascii="Arial" w:hAnsi="Arial" w:cs="Arial"/>
                <w:spacing w:val="5"/>
                <w:sz w:val="20"/>
                <w:szCs w:val="20"/>
              </w:rPr>
              <w:t xml:space="preserve"> </w:t>
            </w:r>
            <w:r>
              <w:rPr>
                <w:rFonts w:ascii="Arial" w:hAnsi="Arial" w:cs="Arial"/>
                <w:sz w:val="20"/>
                <w:szCs w:val="20"/>
              </w:rPr>
              <w:t xml:space="preserve">а </w:t>
            </w:r>
            <w:r>
              <w:rPr>
                <w:rFonts w:ascii="Arial" w:hAnsi="Arial" w:cs="Arial"/>
                <w:spacing w:val="-2"/>
                <w:sz w:val="20"/>
                <w:szCs w:val="20"/>
              </w:rPr>
              <w:t>ко</w:t>
            </w:r>
            <w:r>
              <w:rPr>
                <w:rFonts w:ascii="Arial" w:hAnsi="Arial" w:cs="Arial"/>
                <w:sz w:val="20"/>
                <w:szCs w:val="20"/>
              </w:rPr>
              <w:t>и</w:t>
            </w:r>
            <w:r>
              <w:rPr>
                <w:rFonts w:ascii="Arial" w:hAnsi="Arial" w:cs="Arial"/>
                <w:spacing w:val="-3"/>
                <w:sz w:val="20"/>
                <w:szCs w:val="20"/>
              </w:rPr>
              <w:t xml:space="preserve"> </w:t>
            </w:r>
            <w:r>
              <w:rPr>
                <w:rFonts w:ascii="Arial" w:hAnsi="Arial" w:cs="Arial"/>
                <w:spacing w:val="2"/>
                <w:sz w:val="20"/>
                <w:szCs w:val="20"/>
              </w:rPr>
              <w:t>с</w:t>
            </w:r>
            <w:r>
              <w:rPr>
                <w:rFonts w:ascii="Arial" w:hAnsi="Arial" w:cs="Arial"/>
                <w:sz w:val="20"/>
                <w:szCs w:val="20"/>
              </w:rPr>
              <w:t xml:space="preserve">е </w:t>
            </w:r>
            <w:r>
              <w:rPr>
                <w:rFonts w:ascii="Arial" w:hAnsi="Arial" w:cs="Arial"/>
                <w:spacing w:val="-2"/>
                <w:sz w:val="20"/>
                <w:szCs w:val="20"/>
              </w:rPr>
              <w:t>в</w:t>
            </w:r>
            <w:r>
              <w:rPr>
                <w:rFonts w:ascii="Arial" w:hAnsi="Arial" w:cs="Arial"/>
                <w:sz w:val="20"/>
                <w:szCs w:val="20"/>
              </w:rPr>
              <w:t xml:space="preserve">о </w:t>
            </w:r>
            <w:r>
              <w:rPr>
                <w:rFonts w:ascii="Arial" w:hAnsi="Arial" w:cs="Arial"/>
                <w:spacing w:val="-2"/>
                <w:sz w:val="20"/>
                <w:szCs w:val="20"/>
              </w:rPr>
              <w:t>сог</w:t>
            </w:r>
            <w:r>
              <w:rPr>
                <w:rFonts w:ascii="Arial" w:hAnsi="Arial" w:cs="Arial"/>
                <w:spacing w:val="4"/>
                <w:sz w:val="20"/>
                <w:szCs w:val="20"/>
              </w:rPr>
              <w:t>л</w:t>
            </w:r>
            <w:r>
              <w:rPr>
                <w:rFonts w:ascii="Arial" w:hAnsi="Arial" w:cs="Arial"/>
                <w:spacing w:val="-2"/>
                <w:sz w:val="20"/>
                <w:szCs w:val="20"/>
              </w:rPr>
              <w:t>асно</w:t>
            </w:r>
            <w:r>
              <w:rPr>
                <w:rFonts w:ascii="Arial" w:hAnsi="Arial" w:cs="Arial"/>
                <w:spacing w:val="2"/>
                <w:sz w:val="20"/>
                <w:szCs w:val="20"/>
              </w:rPr>
              <w:t>с</w:t>
            </w:r>
            <w:r>
              <w:rPr>
                <w:rFonts w:ascii="Arial" w:hAnsi="Arial" w:cs="Arial"/>
                <w:sz w:val="20"/>
                <w:szCs w:val="20"/>
              </w:rPr>
              <w:t>т</w:t>
            </w:r>
            <w:r>
              <w:rPr>
                <w:rFonts w:ascii="Arial" w:hAnsi="Arial" w:cs="Arial"/>
                <w:spacing w:val="1"/>
                <w:sz w:val="20"/>
                <w:szCs w:val="20"/>
              </w:rPr>
              <w:t xml:space="preserve"> </w:t>
            </w:r>
            <w:r>
              <w:rPr>
                <w:rFonts w:ascii="Arial" w:hAnsi="Arial" w:cs="Arial"/>
                <w:spacing w:val="-2"/>
                <w:sz w:val="20"/>
                <w:szCs w:val="20"/>
              </w:rPr>
              <w:t>с</w:t>
            </w:r>
            <w:r>
              <w:rPr>
                <w:rFonts w:ascii="Arial" w:hAnsi="Arial" w:cs="Arial"/>
                <w:sz w:val="20"/>
                <w:szCs w:val="20"/>
              </w:rPr>
              <w:t>о</w:t>
            </w:r>
            <w:r>
              <w:rPr>
                <w:rFonts w:ascii="Arial" w:hAnsi="Arial" w:cs="Arial"/>
                <w:spacing w:val="-3"/>
                <w:sz w:val="20"/>
                <w:szCs w:val="20"/>
              </w:rPr>
              <w:t xml:space="preserve"> </w:t>
            </w:r>
            <w:r>
              <w:rPr>
                <w:rFonts w:ascii="Arial" w:hAnsi="Arial" w:cs="Arial"/>
                <w:spacing w:val="1"/>
                <w:sz w:val="20"/>
                <w:szCs w:val="20"/>
              </w:rPr>
              <w:t>У</w:t>
            </w:r>
            <w:r>
              <w:rPr>
                <w:rFonts w:ascii="Arial" w:hAnsi="Arial" w:cs="Arial"/>
                <w:spacing w:val="-2"/>
                <w:sz w:val="20"/>
                <w:szCs w:val="20"/>
              </w:rPr>
              <w:t>редбат</w:t>
            </w:r>
            <w:r>
              <w:rPr>
                <w:rFonts w:ascii="Arial" w:hAnsi="Arial" w:cs="Arial"/>
                <w:sz w:val="20"/>
                <w:szCs w:val="20"/>
              </w:rPr>
              <w:t>а</w:t>
            </w:r>
            <w:r>
              <w:rPr>
                <w:rFonts w:ascii="Arial" w:hAnsi="Arial" w:cs="Arial"/>
                <w:spacing w:val="2"/>
                <w:sz w:val="20"/>
                <w:szCs w:val="20"/>
              </w:rPr>
              <w:t xml:space="preserve"> </w:t>
            </w:r>
            <w:r>
              <w:rPr>
                <w:rFonts w:ascii="Arial" w:hAnsi="Arial" w:cs="Arial"/>
                <w:spacing w:val="-2"/>
                <w:sz w:val="20"/>
                <w:szCs w:val="20"/>
              </w:rPr>
              <w:t>з</w:t>
            </w:r>
            <w:r>
              <w:rPr>
                <w:rFonts w:ascii="Arial" w:hAnsi="Arial" w:cs="Arial"/>
                <w:sz w:val="20"/>
                <w:szCs w:val="20"/>
              </w:rPr>
              <w:t>а</w:t>
            </w:r>
            <w:r>
              <w:rPr>
                <w:rFonts w:ascii="Arial" w:hAnsi="Arial" w:cs="Arial"/>
                <w:spacing w:val="1"/>
                <w:sz w:val="20"/>
                <w:szCs w:val="20"/>
              </w:rPr>
              <w:t xml:space="preserve"> </w:t>
            </w:r>
            <w:r>
              <w:rPr>
                <w:rFonts w:ascii="Arial" w:hAnsi="Arial" w:cs="Arial"/>
                <w:spacing w:val="-2"/>
                <w:sz w:val="20"/>
                <w:szCs w:val="20"/>
              </w:rPr>
              <w:t>критериумит</w:t>
            </w:r>
            <w:r>
              <w:rPr>
                <w:rFonts w:ascii="Arial" w:hAnsi="Arial" w:cs="Arial"/>
                <w:sz w:val="20"/>
                <w:szCs w:val="20"/>
              </w:rPr>
              <w:t>е</w:t>
            </w:r>
            <w:r>
              <w:rPr>
                <w:rFonts w:ascii="Arial" w:hAnsi="Arial" w:cs="Arial"/>
                <w:spacing w:val="3"/>
                <w:sz w:val="20"/>
                <w:szCs w:val="20"/>
              </w:rPr>
              <w:t xml:space="preserve"> </w:t>
            </w:r>
            <w:r>
              <w:rPr>
                <w:rFonts w:ascii="Arial" w:hAnsi="Arial" w:cs="Arial"/>
                <w:spacing w:val="-2"/>
                <w:sz w:val="20"/>
                <w:szCs w:val="20"/>
              </w:rPr>
              <w:t>вр</w:t>
            </w:r>
            <w:r>
              <w:rPr>
                <w:rFonts w:ascii="Arial" w:hAnsi="Arial" w:cs="Arial"/>
                <w:sz w:val="20"/>
                <w:szCs w:val="20"/>
              </w:rPr>
              <w:t>з</w:t>
            </w:r>
            <w:r>
              <w:rPr>
                <w:rFonts w:ascii="Arial" w:hAnsi="Arial" w:cs="Arial"/>
                <w:spacing w:val="1"/>
                <w:sz w:val="20"/>
                <w:szCs w:val="20"/>
              </w:rPr>
              <w:t xml:space="preserve"> </w:t>
            </w:r>
            <w:r>
              <w:rPr>
                <w:rFonts w:ascii="Arial" w:hAnsi="Arial" w:cs="Arial"/>
                <w:spacing w:val="-2"/>
                <w:sz w:val="20"/>
                <w:szCs w:val="20"/>
              </w:rPr>
              <w:t>основ</w:t>
            </w:r>
            <w:r>
              <w:rPr>
                <w:rFonts w:ascii="Arial" w:hAnsi="Arial" w:cs="Arial"/>
                <w:sz w:val="20"/>
                <w:szCs w:val="20"/>
              </w:rPr>
              <w:t>а</w:t>
            </w:r>
            <w:r>
              <w:rPr>
                <w:rFonts w:ascii="Arial" w:hAnsi="Arial" w:cs="Arial"/>
                <w:spacing w:val="3"/>
                <w:sz w:val="20"/>
                <w:szCs w:val="20"/>
              </w:rPr>
              <w:t xml:space="preserve"> </w:t>
            </w:r>
            <w:r>
              <w:rPr>
                <w:rFonts w:ascii="Arial" w:hAnsi="Arial" w:cs="Arial"/>
                <w:spacing w:val="-2"/>
                <w:sz w:val="20"/>
                <w:szCs w:val="20"/>
              </w:rPr>
              <w:t>н</w:t>
            </w:r>
            <w:r>
              <w:rPr>
                <w:rFonts w:ascii="Arial" w:hAnsi="Arial" w:cs="Arial"/>
                <w:sz w:val="20"/>
                <w:szCs w:val="20"/>
              </w:rPr>
              <w:t>а</w:t>
            </w:r>
            <w:r>
              <w:rPr>
                <w:rFonts w:ascii="Arial" w:hAnsi="Arial" w:cs="Arial"/>
                <w:spacing w:val="1"/>
                <w:sz w:val="20"/>
                <w:szCs w:val="20"/>
              </w:rPr>
              <w:t xml:space="preserve"> </w:t>
            </w:r>
            <w:r>
              <w:rPr>
                <w:rFonts w:ascii="Arial" w:hAnsi="Arial" w:cs="Arial"/>
                <w:spacing w:val="-2"/>
                <w:sz w:val="20"/>
                <w:szCs w:val="20"/>
              </w:rPr>
              <w:t>ко</w:t>
            </w:r>
            <w:r>
              <w:rPr>
                <w:rFonts w:ascii="Arial" w:hAnsi="Arial" w:cs="Arial"/>
                <w:sz w:val="20"/>
                <w:szCs w:val="20"/>
              </w:rPr>
              <w:t>и</w:t>
            </w:r>
            <w:r>
              <w:rPr>
                <w:rFonts w:ascii="Arial" w:hAnsi="Arial" w:cs="Arial"/>
                <w:spacing w:val="-3"/>
                <w:sz w:val="20"/>
                <w:szCs w:val="20"/>
              </w:rPr>
              <w:t xml:space="preserve"> </w:t>
            </w:r>
            <w:r>
              <w:rPr>
                <w:rFonts w:ascii="Arial" w:hAnsi="Arial" w:cs="Arial"/>
                <w:spacing w:val="2"/>
                <w:sz w:val="20"/>
                <w:szCs w:val="20"/>
              </w:rPr>
              <w:t>с</w:t>
            </w:r>
            <w:r>
              <w:rPr>
                <w:rFonts w:ascii="Arial" w:hAnsi="Arial" w:cs="Arial"/>
                <w:sz w:val="20"/>
                <w:szCs w:val="20"/>
              </w:rPr>
              <w:t xml:space="preserve">е </w:t>
            </w:r>
            <w:r>
              <w:rPr>
                <w:rFonts w:ascii="Arial" w:hAnsi="Arial" w:cs="Arial"/>
                <w:spacing w:val="2"/>
                <w:sz w:val="20"/>
                <w:szCs w:val="20"/>
              </w:rPr>
              <w:t>д</w:t>
            </w:r>
            <w:r>
              <w:rPr>
                <w:rFonts w:ascii="Arial" w:hAnsi="Arial" w:cs="Arial"/>
                <w:spacing w:val="-2"/>
                <w:sz w:val="20"/>
                <w:szCs w:val="20"/>
              </w:rPr>
              <w:t>онес</w:t>
            </w:r>
            <w:r>
              <w:rPr>
                <w:rFonts w:ascii="Arial" w:hAnsi="Arial" w:cs="Arial"/>
                <w:spacing w:val="2"/>
                <w:sz w:val="20"/>
                <w:szCs w:val="20"/>
              </w:rPr>
              <w:t>у</w:t>
            </w:r>
            <w:r>
              <w:rPr>
                <w:rFonts w:ascii="Arial" w:hAnsi="Arial" w:cs="Arial"/>
                <w:spacing w:val="-2"/>
                <w:sz w:val="20"/>
                <w:szCs w:val="20"/>
              </w:rPr>
              <w:t>ваа</w:t>
            </w:r>
            <w:r>
              <w:rPr>
                <w:rFonts w:ascii="Arial" w:hAnsi="Arial" w:cs="Arial"/>
                <w:sz w:val="20"/>
                <w:szCs w:val="20"/>
              </w:rPr>
              <w:t>т</w:t>
            </w:r>
            <w:r>
              <w:rPr>
                <w:rFonts w:ascii="Arial" w:hAnsi="Arial" w:cs="Arial"/>
                <w:spacing w:val="1"/>
                <w:sz w:val="20"/>
                <w:szCs w:val="20"/>
              </w:rPr>
              <w:t xml:space="preserve"> </w:t>
            </w:r>
            <w:r>
              <w:rPr>
                <w:rFonts w:ascii="Arial" w:hAnsi="Arial" w:cs="Arial"/>
                <w:spacing w:val="-7"/>
                <w:sz w:val="20"/>
                <w:szCs w:val="20"/>
              </w:rPr>
              <w:t>о</w:t>
            </w:r>
            <w:r>
              <w:rPr>
                <w:rFonts w:ascii="Arial" w:hAnsi="Arial" w:cs="Arial"/>
                <w:spacing w:val="2"/>
                <w:sz w:val="20"/>
                <w:szCs w:val="20"/>
              </w:rPr>
              <w:t>дл</w:t>
            </w:r>
            <w:r>
              <w:rPr>
                <w:rFonts w:ascii="Arial" w:hAnsi="Arial" w:cs="Arial"/>
                <w:spacing w:val="-2"/>
                <w:sz w:val="20"/>
                <w:szCs w:val="20"/>
              </w:rPr>
              <w:t xml:space="preserve">уките </w:t>
            </w:r>
            <w:r>
              <w:rPr>
                <w:rFonts w:ascii="Arial" w:hAnsi="Arial" w:cs="Arial"/>
                <w:spacing w:val="2"/>
                <w:sz w:val="20"/>
                <w:szCs w:val="20"/>
              </w:rPr>
              <w:t>д</w:t>
            </w:r>
            <w:r>
              <w:rPr>
                <w:rFonts w:ascii="Arial" w:hAnsi="Arial" w:cs="Arial"/>
                <w:spacing w:val="-2"/>
                <w:sz w:val="20"/>
                <w:szCs w:val="20"/>
              </w:rPr>
              <w:t>а</w:t>
            </w:r>
            <w:r>
              <w:rPr>
                <w:rFonts w:ascii="Arial" w:hAnsi="Arial" w:cs="Arial"/>
                <w:spacing w:val="3"/>
                <w:sz w:val="20"/>
                <w:szCs w:val="20"/>
              </w:rPr>
              <w:t>л</w:t>
            </w:r>
            <w:r>
              <w:rPr>
                <w:rFonts w:ascii="Arial" w:hAnsi="Arial" w:cs="Arial"/>
                <w:sz w:val="20"/>
                <w:szCs w:val="20"/>
              </w:rPr>
              <w:t xml:space="preserve">и </w:t>
            </w:r>
            <w:r>
              <w:rPr>
                <w:rFonts w:ascii="Arial" w:hAnsi="Arial" w:cs="Arial"/>
                <w:spacing w:val="-7"/>
                <w:sz w:val="20"/>
                <w:szCs w:val="20"/>
              </w:rPr>
              <w:t>о</w:t>
            </w:r>
            <w:r>
              <w:rPr>
                <w:rFonts w:ascii="Arial" w:hAnsi="Arial" w:cs="Arial"/>
                <w:spacing w:val="1"/>
                <w:sz w:val="20"/>
                <w:szCs w:val="20"/>
              </w:rPr>
              <w:t>п</w:t>
            </w:r>
            <w:r>
              <w:rPr>
                <w:rFonts w:ascii="Arial" w:hAnsi="Arial" w:cs="Arial"/>
                <w:spacing w:val="-2"/>
                <w:sz w:val="20"/>
                <w:szCs w:val="20"/>
              </w:rPr>
              <w:t>ре</w:t>
            </w:r>
            <w:r>
              <w:rPr>
                <w:rFonts w:ascii="Arial" w:hAnsi="Arial" w:cs="Arial"/>
                <w:spacing w:val="3"/>
                <w:sz w:val="20"/>
                <w:szCs w:val="20"/>
              </w:rPr>
              <w:t>д</w:t>
            </w:r>
            <w:r>
              <w:rPr>
                <w:rFonts w:ascii="Arial" w:hAnsi="Arial" w:cs="Arial"/>
                <w:spacing w:val="-7"/>
                <w:sz w:val="20"/>
                <w:szCs w:val="20"/>
              </w:rPr>
              <w:t>е</w:t>
            </w:r>
            <w:r>
              <w:rPr>
                <w:rFonts w:ascii="Arial" w:hAnsi="Arial" w:cs="Arial"/>
                <w:spacing w:val="2"/>
                <w:sz w:val="20"/>
                <w:szCs w:val="20"/>
              </w:rPr>
              <w:t>л</w:t>
            </w:r>
            <w:r>
              <w:rPr>
                <w:rFonts w:ascii="Arial" w:hAnsi="Arial" w:cs="Arial"/>
                <w:spacing w:val="-2"/>
                <w:sz w:val="20"/>
                <w:szCs w:val="20"/>
              </w:rPr>
              <w:t>ен</w:t>
            </w:r>
            <w:r>
              <w:rPr>
                <w:rFonts w:ascii="Arial" w:hAnsi="Arial" w:cs="Arial"/>
                <w:sz w:val="20"/>
                <w:szCs w:val="20"/>
              </w:rPr>
              <w:t>и</w:t>
            </w:r>
            <w:r>
              <w:rPr>
                <w:rFonts w:ascii="Arial" w:hAnsi="Arial" w:cs="Arial"/>
                <w:spacing w:val="1"/>
                <w:sz w:val="20"/>
                <w:szCs w:val="20"/>
              </w:rPr>
              <w:t xml:space="preserve"> </w:t>
            </w:r>
            <w:r>
              <w:rPr>
                <w:rFonts w:ascii="Arial" w:hAnsi="Arial" w:cs="Arial"/>
                <w:spacing w:val="-2"/>
                <w:sz w:val="20"/>
                <w:szCs w:val="20"/>
              </w:rPr>
              <w:t>пла</w:t>
            </w:r>
            <w:r>
              <w:rPr>
                <w:rFonts w:ascii="Arial" w:hAnsi="Arial" w:cs="Arial"/>
                <w:spacing w:val="2"/>
                <w:sz w:val="20"/>
                <w:szCs w:val="20"/>
              </w:rPr>
              <w:t>н</w:t>
            </w:r>
            <w:r>
              <w:rPr>
                <w:rFonts w:ascii="Arial" w:hAnsi="Arial" w:cs="Arial"/>
                <w:spacing w:val="-2"/>
                <w:sz w:val="20"/>
                <w:szCs w:val="20"/>
              </w:rPr>
              <w:t>ск</w:t>
            </w:r>
            <w:r>
              <w:rPr>
                <w:rFonts w:ascii="Arial" w:hAnsi="Arial" w:cs="Arial"/>
                <w:sz w:val="20"/>
                <w:szCs w:val="20"/>
              </w:rPr>
              <w:t>и</w:t>
            </w:r>
            <w:r>
              <w:rPr>
                <w:rFonts w:ascii="Arial" w:hAnsi="Arial" w:cs="Arial"/>
                <w:spacing w:val="2"/>
                <w:sz w:val="20"/>
                <w:szCs w:val="20"/>
              </w:rPr>
              <w:t xml:space="preserve"> д</w:t>
            </w:r>
            <w:r>
              <w:rPr>
                <w:rFonts w:ascii="Arial" w:hAnsi="Arial" w:cs="Arial"/>
                <w:spacing w:val="-2"/>
                <w:sz w:val="20"/>
                <w:szCs w:val="20"/>
              </w:rPr>
              <w:t>оку</w:t>
            </w:r>
            <w:r>
              <w:rPr>
                <w:rFonts w:ascii="Arial" w:hAnsi="Arial" w:cs="Arial"/>
                <w:spacing w:val="2"/>
                <w:sz w:val="20"/>
                <w:szCs w:val="20"/>
              </w:rPr>
              <w:t>м</w:t>
            </w:r>
            <w:r>
              <w:rPr>
                <w:rFonts w:ascii="Arial" w:hAnsi="Arial" w:cs="Arial"/>
                <w:spacing w:val="-2"/>
                <w:sz w:val="20"/>
                <w:szCs w:val="20"/>
              </w:rPr>
              <w:t>ент</w:t>
            </w:r>
            <w:r>
              <w:rPr>
                <w:rFonts w:ascii="Arial" w:hAnsi="Arial" w:cs="Arial"/>
                <w:sz w:val="20"/>
                <w:szCs w:val="20"/>
              </w:rPr>
              <w:t xml:space="preserve">и </w:t>
            </w:r>
            <w:r>
              <w:rPr>
                <w:rFonts w:ascii="Arial" w:hAnsi="Arial" w:cs="Arial"/>
                <w:spacing w:val="1"/>
                <w:sz w:val="20"/>
                <w:szCs w:val="20"/>
              </w:rPr>
              <w:t xml:space="preserve"> </w:t>
            </w:r>
            <w:r>
              <w:rPr>
                <w:rFonts w:ascii="Arial" w:hAnsi="Arial" w:cs="Arial"/>
                <w:spacing w:val="-2"/>
                <w:sz w:val="20"/>
                <w:szCs w:val="20"/>
              </w:rPr>
              <w:t>б</w:t>
            </w:r>
            <w:r>
              <w:rPr>
                <w:rFonts w:ascii="Arial" w:hAnsi="Arial" w:cs="Arial"/>
                <w:sz w:val="20"/>
                <w:szCs w:val="20"/>
              </w:rPr>
              <w:t>и</w:t>
            </w:r>
            <w:r>
              <w:rPr>
                <w:rFonts w:ascii="Arial" w:hAnsi="Arial" w:cs="Arial"/>
                <w:spacing w:val="1"/>
                <w:sz w:val="20"/>
                <w:szCs w:val="20"/>
              </w:rPr>
              <w:t xml:space="preserve"> </w:t>
            </w:r>
            <w:r>
              <w:rPr>
                <w:rFonts w:ascii="Arial" w:hAnsi="Arial" w:cs="Arial"/>
                <w:spacing w:val="-2"/>
                <w:sz w:val="20"/>
                <w:szCs w:val="20"/>
              </w:rPr>
              <w:t>мо</w:t>
            </w:r>
            <w:r>
              <w:rPr>
                <w:rFonts w:ascii="Arial" w:hAnsi="Arial" w:cs="Arial"/>
                <w:spacing w:val="2"/>
                <w:sz w:val="20"/>
                <w:szCs w:val="20"/>
              </w:rPr>
              <w:t>ж</w:t>
            </w:r>
            <w:r>
              <w:rPr>
                <w:rFonts w:ascii="Arial" w:hAnsi="Arial" w:cs="Arial"/>
                <w:spacing w:val="-7"/>
                <w:sz w:val="20"/>
                <w:szCs w:val="20"/>
              </w:rPr>
              <w:t>е</w:t>
            </w:r>
            <w:r>
              <w:rPr>
                <w:rFonts w:ascii="Arial" w:hAnsi="Arial" w:cs="Arial"/>
                <w:spacing w:val="2"/>
                <w:sz w:val="20"/>
                <w:szCs w:val="20"/>
              </w:rPr>
              <w:t>л</w:t>
            </w:r>
            <w:r>
              <w:rPr>
                <w:rFonts w:ascii="Arial" w:hAnsi="Arial" w:cs="Arial"/>
                <w:sz w:val="20"/>
                <w:szCs w:val="20"/>
              </w:rPr>
              <w:t>е</w:t>
            </w:r>
            <w:r>
              <w:rPr>
                <w:rFonts w:ascii="Arial" w:hAnsi="Arial" w:cs="Arial"/>
                <w:spacing w:val="-3"/>
                <w:sz w:val="20"/>
                <w:szCs w:val="20"/>
              </w:rPr>
              <w:t xml:space="preserve"> </w:t>
            </w:r>
            <w:r>
              <w:rPr>
                <w:rFonts w:ascii="Arial" w:hAnsi="Arial" w:cs="Arial"/>
                <w:spacing w:val="1"/>
                <w:sz w:val="20"/>
                <w:szCs w:val="20"/>
              </w:rPr>
              <w:t>д</w:t>
            </w:r>
            <w:r>
              <w:rPr>
                <w:rFonts w:ascii="Arial" w:hAnsi="Arial" w:cs="Arial"/>
                <w:sz w:val="20"/>
                <w:szCs w:val="20"/>
              </w:rPr>
              <w:t>а</w:t>
            </w:r>
            <w:r>
              <w:rPr>
                <w:rFonts w:ascii="Arial" w:hAnsi="Arial" w:cs="Arial"/>
                <w:spacing w:val="-5"/>
                <w:sz w:val="20"/>
                <w:szCs w:val="20"/>
              </w:rPr>
              <w:t xml:space="preserve"> </w:t>
            </w:r>
            <w:r>
              <w:rPr>
                <w:rFonts w:ascii="Arial" w:hAnsi="Arial" w:cs="Arial"/>
                <w:spacing w:val="-2"/>
                <w:sz w:val="20"/>
                <w:szCs w:val="20"/>
              </w:rPr>
              <w:t>имаа</w:t>
            </w:r>
            <w:r>
              <w:rPr>
                <w:rFonts w:ascii="Arial" w:hAnsi="Arial" w:cs="Arial"/>
                <w:sz w:val="20"/>
                <w:szCs w:val="20"/>
              </w:rPr>
              <w:t>т</w:t>
            </w:r>
            <w:r>
              <w:rPr>
                <w:rFonts w:ascii="Arial" w:hAnsi="Arial" w:cs="Arial"/>
                <w:spacing w:val="3"/>
                <w:sz w:val="20"/>
                <w:szCs w:val="20"/>
              </w:rPr>
              <w:t xml:space="preserve"> </w:t>
            </w:r>
            <w:r>
              <w:rPr>
                <w:rFonts w:ascii="Arial" w:hAnsi="Arial" w:cs="Arial"/>
                <w:spacing w:val="-2"/>
                <w:sz w:val="20"/>
                <w:szCs w:val="20"/>
              </w:rPr>
              <w:t>зна</w:t>
            </w:r>
            <w:r>
              <w:rPr>
                <w:rFonts w:ascii="Arial" w:hAnsi="Arial" w:cs="Arial"/>
                <w:spacing w:val="2"/>
                <w:sz w:val="20"/>
                <w:szCs w:val="20"/>
              </w:rPr>
              <w:t>ч</w:t>
            </w:r>
            <w:r>
              <w:rPr>
                <w:rFonts w:ascii="Arial" w:hAnsi="Arial" w:cs="Arial"/>
                <w:spacing w:val="-2"/>
                <w:sz w:val="20"/>
                <w:szCs w:val="20"/>
              </w:rPr>
              <w:t>ите</w:t>
            </w:r>
            <w:r>
              <w:rPr>
                <w:rFonts w:ascii="Arial" w:hAnsi="Arial" w:cs="Arial"/>
                <w:spacing w:val="3"/>
                <w:sz w:val="20"/>
                <w:szCs w:val="20"/>
              </w:rPr>
              <w:t>л</w:t>
            </w:r>
            <w:r>
              <w:rPr>
                <w:rFonts w:ascii="Arial" w:hAnsi="Arial" w:cs="Arial"/>
                <w:spacing w:val="-2"/>
                <w:sz w:val="20"/>
                <w:szCs w:val="20"/>
              </w:rPr>
              <w:t>н</w:t>
            </w:r>
            <w:r>
              <w:rPr>
                <w:rFonts w:ascii="Arial" w:hAnsi="Arial" w:cs="Arial"/>
                <w:sz w:val="20"/>
                <w:szCs w:val="20"/>
              </w:rPr>
              <w:t>о</w:t>
            </w:r>
            <w:r>
              <w:rPr>
                <w:rFonts w:ascii="Arial" w:hAnsi="Arial" w:cs="Arial"/>
                <w:spacing w:val="1"/>
                <w:sz w:val="20"/>
                <w:szCs w:val="20"/>
              </w:rPr>
              <w:t xml:space="preserve"> </w:t>
            </w:r>
            <w:r>
              <w:rPr>
                <w:rFonts w:ascii="Arial" w:hAnsi="Arial" w:cs="Arial"/>
                <w:spacing w:val="-6"/>
                <w:sz w:val="20"/>
                <w:szCs w:val="20"/>
              </w:rPr>
              <w:t>в</w:t>
            </w:r>
            <w:r>
              <w:rPr>
                <w:rFonts w:ascii="Arial" w:hAnsi="Arial" w:cs="Arial"/>
                <w:spacing w:val="2"/>
                <w:sz w:val="20"/>
                <w:szCs w:val="20"/>
              </w:rPr>
              <w:t>л</w:t>
            </w:r>
            <w:r>
              <w:rPr>
                <w:rFonts w:ascii="Arial" w:hAnsi="Arial" w:cs="Arial"/>
                <w:spacing w:val="-2"/>
                <w:sz w:val="20"/>
                <w:szCs w:val="20"/>
              </w:rPr>
              <w:t>и</w:t>
            </w:r>
            <w:r>
              <w:rPr>
                <w:rFonts w:ascii="Arial" w:hAnsi="Arial" w:cs="Arial"/>
                <w:spacing w:val="3"/>
                <w:sz w:val="20"/>
                <w:szCs w:val="20"/>
              </w:rPr>
              <w:t>ј</w:t>
            </w:r>
            <w:r>
              <w:rPr>
                <w:rFonts w:ascii="Arial" w:hAnsi="Arial" w:cs="Arial"/>
                <w:spacing w:val="-2"/>
                <w:sz w:val="20"/>
                <w:szCs w:val="20"/>
              </w:rPr>
              <w:t>ани</w:t>
            </w:r>
            <w:r>
              <w:rPr>
                <w:rFonts w:ascii="Arial" w:hAnsi="Arial" w:cs="Arial"/>
                <w:sz w:val="20"/>
                <w:szCs w:val="20"/>
              </w:rPr>
              <w:t>е</w:t>
            </w:r>
            <w:r>
              <w:rPr>
                <w:rFonts w:ascii="Arial" w:hAnsi="Arial" w:cs="Arial"/>
                <w:spacing w:val="1"/>
                <w:sz w:val="20"/>
                <w:szCs w:val="20"/>
              </w:rPr>
              <w:t xml:space="preserve"> </w:t>
            </w:r>
            <w:r>
              <w:rPr>
                <w:rFonts w:ascii="Arial" w:hAnsi="Arial" w:cs="Arial"/>
                <w:spacing w:val="-2"/>
                <w:sz w:val="20"/>
                <w:szCs w:val="20"/>
              </w:rPr>
              <w:t>вр</w:t>
            </w:r>
            <w:r>
              <w:rPr>
                <w:rFonts w:ascii="Arial" w:hAnsi="Arial" w:cs="Arial"/>
                <w:sz w:val="20"/>
                <w:szCs w:val="20"/>
              </w:rPr>
              <w:t>з</w:t>
            </w:r>
            <w:r>
              <w:rPr>
                <w:rFonts w:ascii="Arial" w:hAnsi="Arial" w:cs="Arial"/>
                <w:spacing w:val="1"/>
                <w:sz w:val="20"/>
                <w:szCs w:val="20"/>
              </w:rPr>
              <w:t xml:space="preserve"> </w:t>
            </w:r>
            <w:r>
              <w:rPr>
                <w:rFonts w:ascii="Arial" w:hAnsi="Arial" w:cs="Arial"/>
                <w:spacing w:val="-2"/>
                <w:sz w:val="20"/>
                <w:szCs w:val="20"/>
              </w:rPr>
              <w:t>живот</w:t>
            </w:r>
            <w:r>
              <w:rPr>
                <w:rFonts w:ascii="Arial" w:hAnsi="Arial" w:cs="Arial"/>
                <w:spacing w:val="1"/>
                <w:sz w:val="20"/>
                <w:szCs w:val="20"/>
              </w:rPr>
              <w:t>н</w:t>
            </w:r>
            <w:r>
              <w:rPr>
                <w:rFonts w:ascii="Arial" w:hAnsi="Arial" w:cs="Arial"/>
                <w:spacing w:val="-2"/>
                <w:sz w:val="20"/>
                <w:szCs w:val="20"/>
              </w:rPr>
              <w:t xml:space="preserve">ата </w:t>
            </w:r>
            <w:r>
              <w:rPr>
                <w:rFonts w:ascii="Arial" w:hAnsi="Arial" w:cs="Arial"/>
                <w:sz w:val="20"/>
                <w:szCs w:val="20"/>
              </w:rPr>
              <w:t>сре</w:t>
            </w:r>
            <w:r>
              <w:rPr>
                <w:rFonts w:ascii="Arial" w:hAnsi="Arial" w:cs="Arial"/>
                <w:spacing w:val="4"/>
                <w:sz w:val="20"/>
                <w:szCs w:val="20"/>
              </w:rPr>
              <w:t>д</w:t>
            </w:r>
            <w:r>
              <w:rPr>
                <w:rFonts w:ascii="Arial" w:hAnsi="Arial" w:cs="Arial"/>
                <w:spacing w:val="-2"/>
                <w:sz w:val="20"/>
                <w:szCs w:val="20"/>
              </w:rPr>
              <w:t>ин</w:t>
            </w:r>
            <w:r>
              <w:rPr>
                <w:rFonts w:ascii="Arial" w:hAnsi="Arial" w:cs="Arial"/>
                <w:sz w:val="20"/>
                <w:szCs w:val="20"/>
              </w:rPr>
              <w:t>а и</w:t>
            </w:r>
            <w:r>
              <w:rPr>
                <w:rFonts w:ascii="Arial" w:hAnsi="Arial" w:cs="Arial"/>
                <w:spacing w:val="-3"/>
                <w:sz w:val="20"/>
                <w:szCs w:val="20"/>
              </w:rPr>
              <w:t xml:space="preserve"> </w:t>
            </w:r>
            <w:r>
              <w:rPr>
                <w:rFonts w:ascii="Arial" w:hAnsi="Arial" w:cs="Arial"/>
                <w:spacing w:val="1"/>
                <w:sz w:val="20"/>
                <w:szCs w:val="20"/>
              </w:rPr>
              <w:t>з</w:t>
            </w:r>
            <w:r>
              <w:rPr>
                <w:rFonts w:ascii="Arial" w:hAnsi="Arial" w:cs="Arial"/>
                <w:spacing w:val="2"/>
                <w:sz w:val="20"/>
                <w:szCs w:val="20"/>
              </w:rPr>
              <w:t>д</w:t>
            </w:r>
            <w:r>
              <w:rPr>
                <w:rFonts w:ascii="Arial" w:hAnsi="Arial" w:cs="Arial"/>
                <w:spacing w:val="-2"/>
                <w:sz w:val="20"/>
                <w:szCs w:val="20"/>
              </w:rPr>
              <w:t>ра</w:t>
            </w:r>
            <w:r>
              <w:rPr>
                <w:rFonts w:ascii="Arial" w:hAnsi="Arial" w:cs="Arial"/>
                <w:spacing w:val="-6"/>
                <w:sz w:val="20"/>
                <w:szCs w:val="20"/>
              </w:rPr>
              <w:t>в</w:t>
            </w:r>
            <w:r>
              <w:rPr>
                <w:rFonts w:ascii="Arial" w:hAnsi="Arial" w:cs="Arial"/>
                <w:spacing w:val="3"/>
                <w:sz w:val="20"/>
                <w:szCs w:val="20"/>
              </w:rPr>
              <w:t>ј</w:t>
            </w:r>
            <w:r>
              <w:rPr>
                <w:rFonts w:ascii="Arial" w:hAnsi="Arial" w:cs="Arial"/>
                <w:spacing w:val="-2"/>
                <w:sz w:val="20"/>
                <w:szCs w:val="20"/>
              </w:rPr>
              <w:t>ет</w:t>
            </w:r>
            <w:r>
              <w:rPr>
                <w:rFonts w:ascii="Arial" w:hAnsi="Arial" w:cs="Arial"/>
                <w:sz w:val="20"/>
                <w:szCs w:val="20"/>
              </w:rPr>
              <w:t>о</w:t>
            </w:r>
            <w:r>
              <w:rPr>
                <w:rFonts w:ascii="Arial" w:hAnsi="Arial" w:cs="Arial"/>
                <w:spacing w:val="1"/>
                <w:sz w:val="20"/>
                <w:szCs w:val="20"/>
              </w:rPr>
              <w:t xml:space="preserve"> </w:t>
            </w:r>
            <w:r>
              <w:rPr>
                <w:rFonts w:ascii="Arial" w:hAnsi="Arial" w:cs="Arial"/>
                <w:spacing w:val="-2"/>
                <w:sz w:val="20"/>
                <w:szCs w:val="20"/>
              </w:rPr>
              <w:t>н</w:t>
            </w:r>
            <w:r>
              <w:rPr>
                <w:rFonts w:ascii="Arial" w:hAnsi="Arial" w:cs="Arial"/>
                <w:sz w:val="20"/>
                <w:szCs w:val="20"/>
              </w:rPr>
              <w:t>а</w:t>
            </w:r>
            <w:r>
              <w:rPr>
                <w:rFonts w:ascii="Arial" w:hAnsi="Arial" w:cs="Arial"/>
                <w:spacing w:val="1"/>
                <w:sz w:val="20"/>
                <w:szCs w:val="20"/>
              </w:rPr>
              <w:t xml:space="preserve"> </w:t>
            </w:r>
            <w:r>
              <w:rPr>
                <w:rFonts w:ascii="Arial" w:hAnsi="Arial" w:cs="Arial"/>
                <w:spacing w:val="-2"/>
                <w:sz w:val="20"/>
                <w:szCs w:val="20"/>
              </w:rPr>
              <w:t>луѓет</w:t>
            </w:r>
            <w:r>
              <w:rPr>
                <w:rFonts w:ascii="Arial" w:hAnsi="Arial" w:cs="Arial"/>
                <w:spacing w:val="1"/>
                <w:sz w:val="20"/>
                <w:szCs w:val="20"/>
              </w:rPr>
              <w:t>о</w:t>
            </w:r>
            <w:r>
              <w:rPr>
                <w:rFonts w:ascii="Arial" w:hAnsi="Arial" w:cs="Arial"/>
                <w:sz w:val="20"/>
                <w:szCs w:val="20"/>
              </w:rPr>
              <w:t>).</w:t>
            </w:r>
          </w:p>
        </w:tc>
      </w:tr>
      <w:tr w:rsidR="002D02A2" w14:paraId="7AE69788" w14:textId="77777777" w:rsidTr="008157AE">
        <w:trPr>
          <w:trHeight w:val="3089"/>
        </w:trPr>
        <w:tc>
          <w:tcPr>
            <w:tcW w:w="9326" w:type="dxa"/>
            <w:gridSpan w:val="6"/>
            <w:tcBorders>
              <w:top w:val="double" w:sz="4" w:space="0" w:color="auto"/>
              <w:left w:val="double" w:sz="4" w:space="0" w:color="auto"/>
              <w:bottom w:val="double" w:sz="4" w:space="0" w:color="auto"/>
              <w:right w:val="double" w:sz="4" w:space="0" w:color="auto"/>
            </w:tcBorders>
          </w:tcPr>
          <w:p w14:paraId="1A1BBC55" w14:textId="77777777" w:rsidR="00FC64C3" w:rsidRPr="00F033FB" w:rsidRDefault="00FC64C3" w:rsidP="00FC64C3">
            <w:pPr>
              <w:widowControl w:val="0"/>
              <w:autoSpaceDE w:val="0"/>
              <w:autoSpaceDN w:val="0"/>
              <w:adjustRightInd w:val="0"/>
              <w:spacing w:after="0" w:line="240" w:lineRule="auto"/>
              <w:ind w:left="113" w:right="113"/>
              <w:jc w:val="both"/>
              <w:rPr>
                <w:rFonts w:ascii="Arial" w:hAnsi="Arial" w:cs="Arial"/>
                <w:b/>
                <w:sz w:val="20"/>
                <w:szCs w:val="20"/>
              </w:rPr>
            </w:pPr>
            <w:r w:rsidRPr="00F033FB">
              <w:rPr>
                <w:rFonts w:ascii="Arial" w:hAnsi="Arial" w:cs="Arial"/>
                <w:b/>
                <w:sz w:val="20"/>
                <w:szCs w:val="20"/>
              </w:rPr>
              <w:lastRenderedPageBreak/>
              <w:t>Потенцијалните влијанија врз животната средина од планскиот документ.</w:t>
            </w:r>
          </w:p>
          <w:p w14:paraId="3514BC81" w14:textId="77777777" w:rsidR="00FC64C3" w:rsidRPr="00F033FB" w:rsidRDefault="00FC64C3" w:rsidP="00FC64C3">
            <w:pPr>
              <w:spacing w:after="0" w:line="240" w:lineRule="auto"/>
              <w:ind w:left="113" w:right="113"/>
              <w:jc w:val="both"/>
              <w:rPr>
                <w:rFonts w:ascii="Arial" w:hAnsi="Arial" w:cs="Arial"/>
                <w:sz w:val="20"/>
                <w:szCs w:val="20"/>
                <w:lang w:val="ru-RU"/>
              </w:rPr>
            </w:pPr>
            <w:r w:rsidRPr="00F033FB">
              <w:rPr>
                <w:rFonts w:ascii="Arial" w:hAnsi="Arial" w:cs="Arial"/>
                <w:sz w:val="20"/>
                <w:szCs w:val="20"/>
              </w:rPr>
              <w:t xml:space="preserve">Влијанијата, кои се претпоставува дека може да произлезат со имплементација на УПВНМ, може да се разгледуваат од аспект на негативни влијанија и од аспект на идни бенефиции, односно позитивни влијанија. </w:t>
            </w:r>
          </w:p>
          <w:p w14:paraId="77908078" w14:textId="77777777" w:rsidR="00FC64C3" w:rsidRPr="00F033FB" w:rsidRDefault="00FC64C3" w:rsidP="00FC64C3">
            <w:pPr>
              <w:spacing w:after="0" w:line="240" w:lineRule="auto"/>
              <w:ind w:left="113" w:right="113"/>
              <w:jc w:val="both"/>
              <w:rPr>
                <w:rFonts w:ascii="Arial" w:hAnsi="Arial" w:cs="Arial"/>
                <w:b/>
                <w:sz w:val="20"/>
                <w:szCs w:val="20"/>
              </w:rPr>
            </w:pPr>
            <w:r w:rsidRPr="00F033FB">
              <w:rPr>
                <w:rFonts w:ascii="Arial" w:hAnsi="Arial" w:cs="Arial"/>
                <w:b/>
                <w:sz w:val="20"/>
                <w:szCs w:val="20"/>
              </w:rPr>
              <w:t>Очекувани позитивни влијанија:</w:t>
            </w:r>
          </w:p>
          <w:p w14:paraId="7D9D731A" w14:textId="77777777" w:rsidR="00FC64C3" w:rsidRPr="00F033FB" w:rsidRDefault="00FC64C3" w:rsidP="00FC64C3">
            <w:pPr>
              <w:autoSpaceDE w:val="0"/>
              <w:autoSpaceDN w:val="0"/>
              <w:adjustRightInd w:val="0"/>
              <w:spacing w:after="0" w:line="240" w:lineRule="auto"/>
              <w:ind w:left="113" w:right="113"/>
              <w:jc w:val="both"/>
              <w:rPr>
                <w:rFonts w:ascii="Arial" w:hAnsi="Arial" w:cs="Arial"/>
                <w:sz w:val="20"/>
                <w:szCs w:val="20"/>
              </w:rPr>
            </w:pPr>
            <w:r w:rsidRPr="00BA6AE8">
              <w:rPr>
                <w:rFonts w:ascii="Arial" w:hAnsi="Arial" w:cs="Arial"/>
                <w:sz w:val="20"/>
                <w:szCs w:val="20"/>
              </w:rPr>
              <w:t xml:space="preserve">Изградбата на електроцентрали од обновливи извори на енергија (фотонапонски панели) ќе допринесе за </w:t>
            </w:r>
            <w:r>
              <w:rPr>
                <w:rFonts w:ascii="Arial" w:hAnsi="Arial" w:cs="Arial"/>
                <w:sz w:val="20"/>
                <w:szCs w:val="20"/>
              </w:rPr>
              <w:t xml:space="preserve">производство на енергија од обновливи извори на енергија, намалување на употребата на фосилни горива како енергенс, намалување на емисиите на стакленички гасови на национално ниво, </w:t>
            </w:r>
            <w:r w:rsidRPr="00BA6AE8">
              <w:rPr>
                <w:rFonts w:ascii="Arial" w:hAnsi="Arial" w:cs="Arial"/>
                <w:sz w:val="20"/>
                <w:szCs w:val="20"/>
              </w:rPr>
              <w:t>подобрување на квалитетот на живеење и ефикасно снабдување со електрична енергија на руралните населби.</w:t>
            </w:r>
            <w:r w:rsidRPr="00BA6AE8">
              <w:rPr>
                <w:rFonts w:ascii="ArialMT" w:hAnsi="ArialMT"/>
                <w:color w:val="000000"/>
              </w:rPr>
              <w:t xml:space="preserve"> </w:t>
            </w:r>
            <w:r w:rsidRPr="00BA6AE8">
              <w:rPr>
                <w:rFonts w:ascii="Arial" w:hAnsi="Arial" w:cs="Arial"/>
                <w:sz w:val="20"/>
                <w:szCs w:val="20"/>
              </w:rPr>
              <w:t xml:space="preserve">Преку </w:t>
            </w:r>
            <w:r w:rsidRPr="00BA6AE8">
              <w:rPr>
                <w:rFonts w:ascii="Arial" w:hAnsi="Arial" w:cs="Arial"/>
                <w:bCs/>
                <w:sz w:val="20"/>
                <w:szCs w:val="20"/>
              </w:rPr>
              <w:t>воведување на алтернативни извори на енергија се овозможува заштеда на необновливи извори на енергија што е еден од основните приоритети во одржливиот развој.</w:t>
            </w:r>
            <w:r w:rsidRPr="00BA6AE8">
              <w:rPr>
                <w:rFonts w:ascii="Arial" w:hAnsi="Arial" w:cs="Arial"/>
                <w:sz w:val="20"/>
                <w:szCs w:val="20"/>
              </w:rPr>
              <w:t xml:space="preserve"> </w:t>
            </w:r>
          </w:p>
          <w:p w14:paraId="1C55A1DC" w14:textId="77777777" w:rsidR="00FC64C3" w:rsidRPr="002520D4" w:rsidRDefault="00FC64C3" w:rsidP="00FC64C3">
            <w:pPr>
              <w:spacing w:after="0" w:line="240" w:lineRule="auto"/>
              <w:ind w:left="113" w:right="113"/>
              <w:jc w:val="both"/>
              <w:rPr>
                <w:rFonts w:ascii="Arial" w:hAnsi="Arial" w:cs="Arial"/>
                <w:b/>
                <w:sz w:val="20"/>
                <w:szCs w:val="20"/>
              </w:rPr>
            </w:pPr>
            <w:r w:rsidRPr="002520D4">
              <w:rPr>
                <w:rFonts w:ascii="Arial" w:hAnsi="Arial" w:cs="Arial"/>
                <w:b/>
                <w:sz w:val="20"/>
                <w:szCs w:val="20"/>
              </w:rPr>
              <w:t>Очекувани негативни влијанија:</w:t>
            </w:r>
          </w:p>
          <w:p w14:paraId="1C2F40AD" w14:textId="77777777" w:rsidR="00EB030F" w:rsidRPr="00BA6AE8" w:rsidRDefault="00EB030F" w:rsidP="00EB030F">
            <w:pPr>
              <w:spacing w:after="0" w:line="240" w:lineRule="auto"/>
              <w:ind w:left="113" w:right="113"/>
              <w:jc w:val="both"/>
              <w:rPr>
                <w:rFonts w:ascii="Arial" w:hAnsi="Arial" w:cs="Arial"/>
                <w:sz w:val="20"/>
                <w:szCs w:val="20"/>
              </w:rPr>
            </w:pPr>
            <w:r w:rsidRPr="00BA6AE8">
              <w:rPr>
                <w:rFonts w:ascii="Arial" w:hAnsi="Arial" w:cs="Arial"/>
                <w:sz w:val="20"/>
                <w:szCs w:val="20"/>
              </w:rPr>
              <w:t xml:space="preserve">Од реализација на планските содржини, во градежната фаза, се очекуваат емисии на прашина и издувни гасови поради користење на механизација и транспортни активности, како и изведување на земјени работи. Се очекува генерирање на зголемени нивоа на бучава и вибрации од градежната механизација. Изградбата на планските содржини може да </w:t>
            </w:r>
            <w:r w:rsidR="008157AE">
              <w:rPr>
                <w:rFonts w:ascii="Arial" w:hAnsi="Arial" w:cs="Arial"/>
                <w:sz w:val="20"/>
                <w:szCs w:val="20"/>
              </w:rPr>
              <w:t>предизвикаат негативни</w:t>
            </w:r>
            <w:r w:rsidRPr="00BA6AE8">
              <w:rPr>
                <w:rFonts w:ascii="Arial" w:hAnsi="Arial" w:cs="Arial"/>
                <w:sz w:val="20"/>
                <w:szCs w:val="20"/>
              </w:rPr>
              <w:t xml:space="preserve"> влијание врз квалитетот почвата, подземните води и површински</w:t>
            </w:r>
            <w:r>
              <w:rPr>
                <w:rFonts w:ascii="Arial" w:hAnsi="Arial" w:cs="Arial"/>
                <w:sz w:val="20"/>
                <w:szCs w:val="20"/>
              </w:rPr>
              <w:t>те</w:t>
            </w:r>
            <w:r w:rsidRPr="00BA6AE8">
              <w:rPr>
                <w:rFonts w:ascii="Arial" w:hAnsi="Arial" w:cs="Arial"/>
                <w:sz w:val="20"/>
                <w:szCs w:val="20"/>
              </w:rPr>
              <w:t xml:space="preserve"> водотеци, поради земјените активности, генерирање на санитарни отпадни води, генерирање на отпад</w:t>
            </w:r>
            <w:r>
              <w:rPr>
                <w:rFonts w:ascii="Arial" w:hAnsi="Arial" w:cs="Arial"/>
                <w:sz w:val="20"/>
                <w:szCs w:val="20"/>
              </w:rPr>
              <w:t xml:space="preserve">, </w:t>
            </w:r>
            <w:r w:rsidR="008157AE">
              <w:rPr>
                <w:rFonts w:ascii="Arial" w:hAnsi="Arial" w:cs="Arial"/>
                <w:sz w:val="20"/>
                <w:szCs w:val="20"/>
              </w:rPr>
              <w:t xml:space="preserve">негативни </w:t>
            </w:r>
            <w:r>
              <w:rPr>
                <w:rFonts w:ascii="Arial" w:hAnsi="Arial" w:cs="Arial"/>
                <w:sz w:val="20"/>
                <w:szCs w:val="20"/>
              </w:rPr>
              <w:t xml:space="preserve">влијанија врз биолошката разновидност и сл. </w:t>
            </w:r>
            <w:r w:rsidRPr="00BA6AE8">
              <w:rPr>
                <w:rFonts w:ascii="Arial" w:hAnsi="Arial" w:cs="Arial"/>
                <w:sz w:val="20"/>
                <w:szCs w:val="20"/>
              </w:rPr>
              <w:t>.</w:t>
            </w:r>
          </w:p>
          <w:p w14:paraId="5BD0F8D3" w14:textId="77777777" w:rsidR="002D02A2" w:rsidRDefault="00EB030F" w:rsidP="00EB030F">
            <w:pPr>
              <w:spacing w:after="0" w:line="240" w:lineRule="auto"/>
              <w:ind w:left="113" w:right="113"/>
              <w:jc w:val="both"/>
              <w:rPr>
                <w:rFonts w:ascii="Palatino Linotype" w:hAnsi="Palatino Linotype" w:cs="Arial"/>
                <w:sz w:val="20"/>
                <w:szCs w:val="20"/>
              </w:rPr>
            </w:pPr>
            <w:r w:rsidRPr="00BA6AE8">
              <w:rPr>
                <w:rFonts w:ascii="Arial" w:hAnsi="Arial" w:cs="Arial"/>
                <w:sz w:val="20"/>
                <w:szCs w:val="20"/>
              </w:rPr>
              <w:t>Новоизградените објекти во планскиот опфат, во оперативната фаза, ќе бидат извори на нејонизирачко зрачења и отпад (од одржување на трафостаниците и фотонапонските панели).</w:t>
            </w:r>
          </w:p>
        </w:tc>
      </w:tr>
      <w:tr w:rsidR="002D02A2" w14:paraId="53D6510D" w14:textId="77777777" w:rsidTr="008157AE">
        <w:trPr>
          <w:trHeight w:hRule="exact" w:val="10378"/>
        </w:trPr>
        <w:tc>
          <w:tcPr>
            <w:tcW w:w="3420" w:type="dxa"/>
            <w:gridSpan w:val="3"/>
            <w:tcBorders>
              <w:top w:val="double" w:sz="4" w:space="0" w:color="auto"/>
              <w:left w:val="double" w:sz="4" w:space="0" w:color="auto"/>
              <w:bottom w:val="double" w:sz="4" w:space="0" w:color="auto"/>
              <w:right w:val="double" w:sz="4" w:space="0" w:color="auto"/>
            </w:tcBorders>
          </w:tcPr>
          <w:p w14:paraId="7B503749" w14:textId="77777777" w:rsidR="002D02A2" w:rsidRDefault="002D02A2">
            <w:pPr>
              <w:widowControl w:val="0"/>
              <w:autoSpaceDE w:val="0"/>
              <w:autoSpaceDN w:val="0"/>
              <w:adjustRightInd w:val="0"/>
              <w:spacing w:after="0" w:line="240" w:lineRule="auto"/>
              <w:ind w:left="113" w:right="113"/>
              <w:rPr>
                <w:rFonts w:ascii="Palatino Linotype" w:hAnsi="Palatino Linotype" w:cs="Arial"/>
                <w:sz w:val="20"/>
                <w:szCs w:val="20"/>
              </w:rPr>
            </w:pPr>
          </w:p>
          <w:p w14:paraId="4F65E786" w14:textId="77777777" w:rsidR="002D02A2" w:rsidRDefault="002D02A2">
            <w:pPr>
              <w:widowControl w:val="0"/>
              <w:autoSpaceDE w:val="0"/>
              <w:autoSpaceDN w:val="0"/>
              <w:adjustRightInd w:val="0"/>
              <w:spacing w:after="0" w:line="240" w:lineRule="auto"/>
              <w:ind w:left="113" w:right="113"/>
              <w:rPr>
                <w:rFonts w:ascii="Palatino Linotype" w:hAnsi="Palatino Linotype" w:cs="Arial"/>
                <w:sz w:val="20"/>
                <w:szCs w:val="20"/>
              </w:rPr>
            </w:pPr>
          </w:p>
          <w:p w14:paraId="136FF133" w14:textId="77777777" w:rsidR="002D02A2" w:rsidRDefault="002D02A2">
            <w:pPr>
              <w:widowControl w:val="0"/>
              <w:autoSpaceDE w:val="0"/>
              <w:autoSpaceDN w:val="0"/>
              <w:adjustRightInd w:val="0"/>
              <w:spacing w:after="0" w:line="240" w:lineRule="auto"/>
              <w:ind w:left="113" w:right="113"/>
              <w:rPr>
                <w:rFonts w:ascii="Palatino Linotype" w:hAnsi="Palatino Linotype" w:cs="Arial"/>
                <w:sz w:val="20"/>
                <w:szCs w:val="20"/>
              </w:rPr>
            </w:pPr>
          </w:p>
          <w:p w14:paraId="4884EC1F" w14:textId="77777777" w:rsidR="002D02A2" w:rsidRDefault="002D02A2">
            <w:pPr>
              <w:widowControl w:val="0"/>
              <w:autoSpaceDE w:val="0"/>
              <w:autoSpaceDN w:val="0"/>
              <w:adjustRightInd w:val="0"/>
              <w:spacing w:after="0" w:line="240" w:lineRule="auto"/>
              <w:ind w:left="113" w:right="113"/>
              <w:rPr>
                <w:rFonts w:ascii="Palatino Linotype" w:hAnsi="Palatino Linotype" w:cs="Arial"/>
                <w:sz w:val="20"/>
                <w:szCs w:val="20"/>
              </w:rPr>
            </w:pPr>
          </w:p>
          <w:p w14:paraId="2E633CC0" w14:textId="77777777" w:rsidR="002D02A2" w:rsidRDefault="002D02A2">
            <w:pPr>
              <w:widowControl w:val="0"/>
              <w:autoSpaceDE w:val="0"/>
              <w:autoSpaceDN w:val="0"/>
              <w:adjustRightInd w:val="0"/>
              <w:spacing w:after="0" w:line="240" w:lineRule="auto"/>
              <w:ind w:left="113" w:right="113"/>
              <w:jc w:val="both"/>
              <w:rPr>
                <w:rFonts w:ascii="Arial" w:hAnsi="Arial" w:cs="Arial"/>
                <w:b/>
                <w:sz w:val="20"/>
                <w:szCs w:val="20"/>
              </w:rPr>
            </w:pPr>
            <w:r>
              <w:rPr>
                <w:rFonts w:ascii="Arial" w:hAnsi="Arial" w:cs="Arial"/>
                <w:b/>
                <w:spacing w:val="-2"/>
                <w:sz w:val="20"/>
                <w:szCs w:val="20"/>
              </w:rPr>
              <w:t>Веро</w:t>
            </w:r>
            <w:r>
              <w:rPr>
                <w:rFonts w:ascii="Arial" w:hAnsi="Arial" w:cs="Arial"/>
                <w:b/>
                <w:spacing w:val="4"/>
                <w:sz w:val="20"/>
                <w:szCs w:val="20"/>
              </w:rPr>
              <w:t>ј</w:t>
            </w:r>
            <w:r>
              <w:rPr>
                <w:rFonts w:ascii="Arial" w:hAnsi="Arial" w:cs="Arial"/>
                <w:b/>
                <w:spacing w:val="-2"/>
                <w:sz w:val="20"/>
                <w:szCs w:val="20"/>
              </w:rPr>
              <w:t>атност</w:t>
            </w:r>
            <w:r>
              <w:rPr>
                <w:rFonts w:ascii="Arial" w:hAnsi="Arial" w:cs="Arial"/>
                <w:b/>
                <w:spacing w:val="1"/>
                <w:sz w:val="20"/>
                <w:szCs w:val="20"/>
              </w:rPr>
              <w:t>а</w:t>
            </w:r>
            <w:r>
              <w:rPr>
                <w:rFonts w:ascii="Arial" w:hAnsi="Arial" w:cs="Arial"/>
                <w:b/>
                <w:sz w:val="20"/>
                <w:szCs w:val="20"/>
              </w:rPr>
              <w:t xml:space="preserve">, </w:t>
            </w:r>
            <w:r>
              <w:rPr>
                <w:rFonts w:ascii="Arial" w:hAnsi="Arial" w:cs="Arial"/>
                <w:b/>
                <w:spacing w:val="-2"/>
                <w:sz w:val="20"/>
                <w:szCs w:val="20"/>
              </w:rPr>
              <w:t>времетраењет</w:t>
            </w:r>
            <w:r>
              <w:rPr>
                <w:rFonts w:ascii="Arial" w:hAnsi="Arial" w:cs="Arial"/>
                <w:b/>
                <w:spacing w:val="1"/>
                <w:sz w:val="20"/>
                <w:szCs w:val="20"/>
              </w:rPr>
              <w:t>о</w:t>
            </w:r>
            <w:r>
              <w:rPr>
                <w:rFonts w:ascii="Arial" w:hAnsi="Arial" w:cs="Arial"/>
                <w:b/>
                <w:w w:val="101"/>
                <w:sz w:val="20"/>
                <w:szCs w:val="20"/>
              </w:rPr>
              <w:t xml:space="preserve">, </w:t>
            </w:r>
            <w:r>
              <w:rPr>
                <w:rFonts w:ascii="Arial" w:hAnsi="Arial" w:cs="Arial"/>
                <w:b/>
                <w:spacing w:val="2"/>
                <w:sz w:val="20"/>
                <w:szCs w:val="20"/>
              </w:rPr>
              <w:t>ф</w:t>
            </w:r>
            <w:r>
              <w:rPr>
                <w:rFonts w:ascii="Arial" w:hAnsi="Arial" w:cs="Arial"/>
                <w:b/>
                <w:spacing w:val="-2"/>
                <w:sz w:val="20"/>
                <w:szCs w:val="20"/>
              </w:rPr>
              <w:t>реквентност</w:t>
            </w:r>
            <w:r>
              <w:rPr>
                <w:rFonts w:ascii="Arial" w:hAnsi="Arial" w:cs="Arial"/>
                <w:b/>
                <w:sz w:val="20"/>
                <w:szCs w:val="20"/>
              </w:rPr>
              <w:t>а</w:t>
            </w:r>
            <w:r>
              <w:rPr>
                <w:rFonts w:ascii="Arial" w:hAnsi="Arial" w:cs="Arial"/>
                <w:b/>
                <w:spacing w:val="3"/>
                <w:sz w:val="20"/>
                <w:szCs w:val="20"/>
              </w:rPr>
              <w:t xml:space="preserve"> </w:t>
            </w:r>
            <w:r>
              <w:rPr>
                <w:rFonts w:ascii="Arial" w:hAnsi="Arial" w:cs="Arial"/>
                <w:b/>
                <w:sz w:val="20"/>
                <w:szCs w:val="20"/>
              </w:rPr>
              <w:t>и</w:t>
            </w:r>
            <w:r>
              <w:rPr>
                <w:rFonts w:ascii="Arial" w:hAnsi="Arial" w:cs="Arial"/>
                <w:b/>
                <w:spacing w:val="-2"/>
                <w:sz w:val="20"/>
                <w:szCs w:val="20"/>
              </w:rPr>
              <w:t xml:space="preserve"> </w:t>
            </w:r>
            <w:r>
              <w:rPr>
                <w:rFonts w:ascii="Arial" w:hAnsi="Arial" w:cs="Arial"/>
                <w:b/>
                <w:spacing w:val="3"/>
                <w:sz w:val="20"/>
                <w:szCs w:val="20"/>
              </w:rPr>
              <w:t>п</w:t>
            </w:r>
            <w:r>
              <w:rPr>
                <w:rFonts w:ascii="Arial" w:hAnsi="Arial" w:cs="Arial"/>
                <w:b/>
                <w:spacing w:val="-2"/>
                <w:sz w:val="20"/>
                <w:szCs w:val="20"/>
              </w:rPr>
              <w:t xml:space="preserve">овратноста </w:t>
            </w:r>
            <w:r>
              <w:rPr>
                <w:rFonts w:ascii="Arial" w:hAnsi="Arial" w:cs="Arial"/>
                <w:b/>
                <w:sz w:val="20"/>
                <w:szCs w:val="20"/>
              </w:rPr>
              <w:t>на</w:t>
            </w:r>
            <w:r>
              <w:rPr>
                <w:rFonts w:ascii="Arial" w:hAnsi="Arial" w:cs="Arial"/>
                <w:b/>
                <w:spacing w:val="1"/>
                <w:sz w:val="20"/>
                <w:szCs w:val="20"/>
              </w:rPr>
              <w:t xml:space="preserve"> </w:t>
            </w:r>
            <w:r>
              <w:rPr>
                <w:rFonts w:ascii="Arial" w:hAnsi="Arial" w:cs="Arial"/>
                <w:b/>
                <w:spacing w:val="-2"/>
                <w:sz w:val="20"/>
                <w:szCs w:val="20"/>
              </w:rPr>
              <w:t>вли</w:t>
            </w:r>
            <w:r>
              <w:rPr>
                <w:rFonts w:ascii="Arial" w:hAnsi="Arial" w:cs="Arial"/>
                <w:b/>
                <w:spacing w:val="3"/>
                <w:sz w:val="20"/>
                <w:szCs w:val="20"/>
              </w:rPr>
              <w:t>ј</w:t>
            </w:r>
            <w:r>
              <w:rPr>
                <w:rFonts w:ascii="Arial" w:hAnsi="Arial" w:cs="Arial"/>
                <w:b/>
                <w:spacing w:val="-2"/>
                <w:sz w:val="20"/>
                <w:szCs w:val="20"/>
              </w:rPr>
              <w:t>ани</w:t>
            </w:r>
            <w:r>
              <w:rPr>
                <w:rFonts w:ascii="Arial" w:hAnsi="Arial" w:cs="Arial"/>
                <w:b/>
                <w:spacing w:val="3"/>
                <w:sz w:val="20"/>
                <w:szCs w:val="20"/>
              </w:rPr>
              <w:t>ј</w:t>
            </w:r>
            <w:r>
              <w:rPr>
                <w:rFonts w:ascii="Arial" w:hAnsi="Arial" w:cs="Arial"/>
                <w:b/>
                <w:spacing w:val="-2"/>
                <w:sz w:val="20"/>
                <w:szCs w:val="20"/>
              </w:rPr>
              <w:t>ат</w:t>
            </w:r>
            <w:r>
              <w:rPr>
                <w:rFonts w:ascii="Arial" w:hAnsi="Arial" w:cs="Arial"/>
                <w:b/>
                <w:sz w:val="20"/>
                <w:szCs w:val="20"/>
              </w:rPr>
              <w:t>а</w:t>
            </w:r>
          </w:p>
        </w:tc>
        <w:tc>
          <w:tcPr>
            <w:tcW w:w="5906" w:type="dxa"/>
            <w:gridSpan w:val="3"/>
            <w:tcBorders>
              <w:top w:val="double" w:sz="4" w:space="0" w:color="auto"/>
              <w:left w:val="double" w:sz="4" w:space="0" w:color="auto"/>
              <w:bottom w:val="double" w:sz="4" w:space="0" w:color="auto"/>
              <w:right w:val="double" w:sz="4" w:space="0" w:color="auto"/>
            </w:tcBorders>
            <w:hideMark/>
          </w:tcPr>
          <w:p w14:paraId="301E6346" w14:textId="77777777" w:rsidR="00EB030F" w:rsidRDefault="00EB030F" w:rsidP="00EB030F">
            <w:pPr>
              <w:autoSpaceDE w:val="0"/>
              <w:autoSpaceDN w:val="0"/>
              <w:adjustRightInd w:val="0"/>
              <w:spacing w:after="0" w:line="240" w:lineRule="auto"/>
              <w:ind w:left="113" w:right="113"/>
              <w:jc w:val="both"/>
              <w:rPr>
                <w:rFonts w:ascii="Arial" w:hAnsi="Arial" w:cs="Arial"/>
                <w:sz w:val="20"/>
                <w:szCs w:val="20"/>
                <w:lang w:val="ru-RU"/>
              </w:rPr>
            </w:pPr>
            <w:r w:rsidRPr="00B13C89">
              <w:rPr>
                <w:rFonts w:ascii="Arial" w:hAnsi="Arial" w:cs="Arial"/>
                <w:sz w:val="20"/>
                <w:szCs w:val="20"/>
                <w:lang w:val="ru-RU"/>
              </w:rPr>
              <w:t xml:space="preserve">Изградбата на </w:t>
            </w:r>
            <w:r>
              <w:rPr>
                <w:rFonts w:ascii="Arial" w:hAnsi="Arial" w:cs="Arial"/>
                <w:sz w:val="20"/>
                <w:szCs w:val="20"/>
              </w:rPr>
              <w:t xml:space="preserve">предвидените објекти во планскиот опфат </w:t>
            </w:r>
            <w:r w:rsidRPr="00467658">
              <w:rPr>
                <w:rFonts w:ascii="Arial" w:hAnsi="Arial" w:cs="Arial"/>
                <w:sz w:val="20"/>
                <w:szCs w:val="20"/>
              </w:rPr>
              <w:t>се очекува да предизвика</w:t>
            </w:r>
            <w:r>
              <w:rPr>
                <w:rFonts w:ascii="Arial" w:hAnsi="Arial" w:cs="Arial"/>
                <w:sz w:val="20"/>
                <w:szCs w:val="20"/>
              </w:rPr>
              <w:t>ат</w:t>
            </w:r>
            <w:r w:rsidRPr="00467658">
              <w:rPr>
                <w:rFonts w:ascii="Arial" w:hAnsi="Arial" w:cs="Arial"/>
                <w:sz w:val="20"/>
                <w:szCs w:val="20"/>
              </w:rPr>
              <w:t xml:space="preserve"> долгорочни позитивни влијанија од социоекономски аспект, односно </w:t>
            </w:r>
            <w:r>
              <w:rPr>
                <w:rFonts w:ascii="Arial" w:hAnsi="Arial" w:cs="Arial"/>
                <w:sz w:val="20"/>
                <w:szCs w:val="20"/>
                <w:lang w:val="ru-RU"/>
              </w:rPr>
              <w:t>ќе се овозможи квалитетно снабдување со електрична енергија на населени места, добиени од обновливи извори.</w:t>
            </w:r>
            <w:r w:rsidRPr="0025081D">
              <w:rPr>
                <w:rFonts w:ascii="Arial" w:hAnsi="Arial" w:cs="Arial"/>
                <w:sz w:val="20"/>
                <w:szCs w:val="20"/>
                <w:lang w:val="ru-RU"/>
              </w:rPr>
              <w:t xml:space="preserve"> Со тоа се намалуваат емисиите на стакленички гасови</w:t>
            </w:r>
            <w:r>
              <w:rPr>
                <w:rFonts w:ascii="Arial" w:hAnsi="Arial" w:cs="Arial"/>
                <w:sz w:val="20"/>
                <w:szCs w:val="20"/>
                <w:lang w:val="ru-RU"/>
              </w:rPr>
              <w:t xml:space="preserve"> кои се генерираат при добивање на елек</w:t>
            </w:r>
            <w:r>
              <w:rPr>
                <w:rFonts w:ascii="Arial" w:hAnsi="Arial" w:cs="Arial"/>
                <w:sz w:val="20"/>
                <w:szCs w:val="20"/>
              </w:rPr>
              <w:t>трична</w:t>
            </w:r>
            <w:r>
              <w:rPr>
                <w:rFonts w:ascii="Arial" w:hAnsi="Arial" w:cs="Arial"/>
                <w:sz w:val="20"/>
                <w:szCs w:val="20"/>
                <w:lang w:val="ru-RU"/>
              </w:rPr>
              <w:t xml:space="preserve"> енергија од необновливи извори.</w:t>
            </w:r>
          </w:p>
          <w:p w14:paraId="18D33FE3" w14:textId="100856A0" w:rsidR="00EB030F" w:rsidRDefault="00EB030F" w:rsidP="00EB030F">
            <w:pPr>
              <w:spacing w:after="0" w:line="240" w:lineRule="auto"/>
              <w:ind w:left="113" w:right="113"/>
              <w:jc w:val="both"/>
              <w:rPr>
                <w:rFonts w:ascii="Arial" w:hAnsi="Arial" w:cs="Arial"/>
                <w:sz w:val="20"/>
                <w:szCs w:val="20"/>
              </w:rPr>
            </w:pPr>
            <w:r w:rsidRPr="00467658">
              <w:rPr>
                <w:rFonts w:ascii="Arial" w:hAnsi="Arial" w:cs="Arial"/>
                <w:sz w:val="20"/>
                <w:szCs w:val="20"/>
              </w:rPr>
              <w:t xml:space="preserve">Во </w:t>
            </w:r>
            <w:r>
              <w:rPr>
                <w:rFonts w:ascii="Arial" w:hAnsi="Arial" w:cs="Arial"/>
                <w:sz w:val="20"/>
                <w:szCs w:val="20"/>
              </w:rPr>
              <w:t>фазата на реализација на планските содржини,</w:t>
            </w:r>
            <w:r w:rsidRPr="00467658">
              <w:rPr>
                <w:rFonts w:ascii="Arial" w:hAnsi="Arial" w:cs="Arial"/>
                <w:sz w:val="20"/>
                <w:szCs w:val="20"/>
              </w:rPr>
              <w:t xml:space="preserve"> ќе се генерираат емисии </w:t>
            </w:r>
            <w:r>
              <w:rPr>
                <w:rFonts w:ascii="Arial" w:hAnsi="Arial" w:cs="Arial"/>
                <w:sz w:val="20"/>
                <w:szCs w:val="20"/>
              </w:rPr>
              <w:t>од градежните активности и механизацијата и тоа во</w:t>
            </w:r>
            <w:r w:rsidRPr="00467658">
              <w:rPr>
                <w:rFonts w:ascii="Arial" w:hAnsi="Arial" w:cs="Arial"/>
                <w:sz w:val="20"/>
                <w:szCs w:val="20"/>
              </w:rPr>
              <w:t xml:space="preserve"> воздухот</w:t>
            </w:r>
            <w:r>
              <w:rPr>
                <w:rFonts w:ascii="Arial" w:hAnsi="Arial" w:cs="Arial"/>
                <w:sz w:val="20"/>
                <w:szCs w:val="20"/>
              </w:rPr>
              <w:t>,</w:t>
            </w:r>
            <w:r w:rsidRPr="00467658">
              <w:rPr>
                <w:rFonts w:ascii="Arial" w:hAnsi="Arial" w:cs="Arial"/>
                <w:sz w:val="20"/>
                <w:szCs w:val="20"/>
              </w:rPr>
              <w:t xml:space="preserve"> </w:t>
            </w:r>
            <w:r>
              <w:rPr>
                <w:rFonts w:ascii="Arial" w:hAnsi="Arial" w:cs="Arial"/>
                <w:sz w:val="20"/>
                <w:szCs w:val="20"/>
              </w:rPr>
              <w:t>почвата и водите. Исто така ќе се генерира зголемено количество</w:t>
            </w:r>
            <w:r w:rsidRPr="00467658">
              <w:rPr>
                <w:rFonts w:ascii="Arial" w:hAnsi="Arial" w:cs="Arial"/>
                <w:sz w:val="20"/>
                <w:szCs w:val="20"/>
              </w:rPr>
              <w:t xml:space="preserve"> отпад</w:t>
            </w:r>
            <w:r>
              <w:rPr>
                <w:rFonts w:ascii="Arial" w:hAnsi="Arial" w:cs="Arial"/>
                <w:sz w:val="20"/>
                <w:szCs w:val="20"/>
              </w:rPr>
              <w:t xml:space="preserve"> (главно градежен отпад, земја, отпад од пакувања и вишок на употребени материјали)</w:t>
            </w:r>
            <w:r w:rsidRPr="00467658">
              <w:rPr>
                <w:rFonts w:ascii="Arial" w:hAnsi="Arial" w:cs="Arial"/>
                <w:sz w:val="20"/>
                <w:szCs w:val="20"/>
              </w:rPr>
              <w:t xml:space="preserve">, бучава, вибрации, несакани истекувања и сл. кои </w:t>
            </w:r>
            <w:r>
              <w:rPr>
                <w:rFonts w:ascii="Arial" w:hAnsi="Arial" w:cs="Arial"/>
                <w:sz w:val="20"/>
                <w:szCs w:val="20"/>
              </w:rPr>
              <w:t xml:space="preserve">доколку не се соодветно управувани, </w:t>
            </w:r>
            <w:r w:rsidRPr="00467658">
              <w:rPr>
                <w:rFonts w:ascii="Arial" w:hAnsi="Arial" w:cs="Arial"/>
                <w:sz w:val="20"/>
                <w:szCs w:val="20"/>
              </w:rPr>
              <w:t xml:space="preserve">може да предизвикаат негативни влијанија врз </w:t>
            </w:r>
            <w:r>
              <w:rPr>
                <w:rFonts w:ascii="Arial" w:hAnsi="Arial" w:cs="Arial"/>
                <w:sz w:val="20"/>
                <w:szCs w:val="20"/>
              </w:rPr>
              <w:t xml:space="preserve">медиумите на животната средина, </w:t>
            </w:r>
            <w:r w:rsidRPr="00467658">
              <w:rPr>
                <w:rFonts w:ascii="Arial" w:hAnsi="Arial" w:cs="Arial"/>
                <w:sz w:val="20"/>
                <w:szCs w:val="20"/>
              </w:rPr>
              <w:t xml:space="preserve">биолошката разновидност, </w:t>
            </w:r>
            <w:r w:rsidR="0083324E">
              <w:rPr>
                <w:rFonts w:ascii="Arial" w:hAnsi="Arial" w:cs="Arial"/>
                <w:sz w:val="20"/>
                <w:szCs w:val="20"/>
              </w:rPr>
              <w:t xml:space="preserve">културното наследство, </w:t>
            </w:r>
            <w:r w:rsidRPr="00467658">
              <w:rPr>
                <w:rFonts w:ascii="Arial" w:hAnsi="Arial" w:cs="Arial"/>
                <w:sz w:val="20"/>
                <w:szCs w:val="20"/>
              </w:rPr>
              <w:t xml:space="preserve">пределот и </w:t>
            </w:r>
            <w:r>
              <w:rPr>
                <w:rFonts w:ascii="Arial" w:hAnsi="Arial" w:cs="Arial"/>
                <w:sz w:val="20"/>
                <w:szCs w:val="20"/>
              </w:rPr>
              <w:t>здравјето на луѓето</w:t>
            </w:r>
            <w:r w:rsidRPr="00467658">
              <w:rPr>
                <w:rFonts w:ascii="Arial" w:hAnsi="Arial" w:cs="Arial"/>
                <w:sz w:val="20"/>
                <w:szCs w:val="20"/>
              </w:rPr>
              <w:t xml:space="preserve">. </w:t>
            </w:r>
            <w:r>
              <w:rPr>
                <w:rFonts w:ascii="Arial" w:hAnsi="Arial" w:cs="Arial"/>
                <w:sz w:val="20"/>
                <w:szCs w:val="20"/>
              </w:rPr>
              <w:t xml:space="preserve">Имплементацијата на планот најмногу може да ја засегне билошката разновиднот во планскиот опфат и </w:t>
            </w:r>
            <w:r w:rsidR="008157AE">
              <w:rPr>
                <w:rFonts w:ascii="Arial" w:hAnsi="Arial" w:cs="Arial"/>
                <w:sz w:val="20"/>
                <w:szCs w:val="20"/>
              </w:rPr>
              <w:t>непосредното</w:t>
            </w:r>
            <w:r>
              <w:rPr>
                <w:rFonts w:ascii="Arial" w:hAnsi="Arial" w:cs="Arial"/>
                <w:sz w:val="20"/>
                <w:szCs w:val="20"/>
              </w:rPr>
              <w:t xml:space="preserve"> опкружување</w:t>
            </w:r>
            <w:r w:rsidR="008157AE">
              <w:rPr>
                <w:rFonts w:ascii="Arial" w:hAnsi="Arial" w:cs="Arial"/>
                <w:sz w:val="20"/>
                <w:szCs w:val="20"/>
              </w:rPr>
              <w:t xml:space="preserve">, како резултат на пренамената на земјиштето и генерираните емисии во градежната фаза. </w:t>
            </w:r>
            <w:r>
              <w:rPr>
                <w:rFonts w:ascii="Arial" w:hAnsi="Arial" w:cs="Arial"/>
                <w:sz w:val="20"/>
                <w:szCs w:val="20"/>
              </w:rPr>
              <w:t>З</w:t>
            </w:r>
            <w:r w:rsidRPr="00467658">
              <w:rPr>
                <w:rFonts w:ascii="Arial" w:hAnsi="Arial" w:cs="Arial"/>
                <w:sz w:val="20"/>
                <w:szCs w:val="20"/>
              </w:rPr>
              <w:t xml:space="preserve">големена фреквенција на возила по </w:t>
            </w:r>
            <w:r>
              <w:rPr>
                <w:rFonts w:ascii="Arial" w:hAnsi="Arial" w:cs="Arial"/>
                <w:sz w:val="20"/>
                <w:szCs w:val="20"/>
              </w:rPr>
              <w:t>сообраќајниците која м</w:t>
            </w:r>
            <w:r w:rsidRPr="00467658">
              <w:rPr>
                <w:rFonts w:ascii="Arial" w:hAnsi="Arial" w:cs="Arial"/>
                <w:sz w:val="20"/>
                <w:szCs w:val="20"/>
              </w:rPr>
              <w:t xml:space="preserve">оже да предизвика негативни влијанија </w:t>
            </w:r>
            <w:r>
              <w:rPr>
                <w:rFonts w:ascii="Arial" w:hAnsi="Arial" w:cs="Arial"/>
                <w:sz w:val="20"/>
                <w:szCs w:val="20"/>
              </w:rPr>
              <w:t>врз корисниците на патот и локалното население</w:t>
            </w:r>
            <w:r w:rsidRPr="00467658">
              <w:rPr>
                <w:rFonts w:ascii="Arial" w:hAnsi="Arial" w:cs="Arial"/>
                <w:sz w:val="20"/>
                <w:szCs w:val="20"/>
              </w:rPr>
              <w:t xml:space="preserve">. Овие </w:t>
            </w:r>
            <w:r>
              <w:rPr>
                <w:rFonts w:ascii="Arial" w:hAnsi="Arial" w:cs="Arial"/>
                <w:sz w:val="20"/>
                <w:szCs w:val="20"/>
              </w:rPr>
              <w:t xml:space="preserve">можни </w:t>
            </w:r>
            <w:r w:rsidRPr="00467658">
              <w:rPr>
                <w:rFonts w:ascii="Arial" w:hAnsi="Arial" w:cs="Arial"/>
                <w:sz w:val="20"/>
                <w:szCs w:val="20"/>
              </w:rPr>
              <w:t xml:space="preserve">влијанија се оценуваат како </w:t>
            </w:r>
            <w:r>
              <w:rPr>
                <w:rFonts w:ascii="Arial" w:hAnsi="Arial" w:cs="Arial"/>
                <w:sz w:val="20"/>
                <w:szCs w:val="20"/>
              </w:rPr>
              <w:t xml:space="preserve">сигурни и можни, </w:t>
            </w:r>
            <w:r w:rsidRPr="00467658">
              <w:rPr>
                <w:rFonts w:ascii="Arial" w:hAnsi="Arial" w:cs="Arial"/>
                <w:sz w:val="20"/>
                <w:szCs w:val="20"/>
              </w:rPr>
              <w:t>локални, краткорочни</w:t>
            </w:r>
            <w:r>
              <w:rPr>
                <w:rFonts w:ascii="Arial" w:hAnsi="Arial" w:cs="Arial"/>
                <w:sz w:val="20"/>
                <w:szCs w:val="20"/>
              </w:rPr>
              <w:t>,</w:t>
            </w:r>
            <w:r w:rsidRPr="00467658">
              <w:rPr>
                <w:rFonts w:ascii="Arial" w:hAnsi="Arial" w:cs="Arial"/>
                <w:sz w:val="20"/>
                <w:szCs w:val="20"/>
              </w:rPr>
              <w:t xml:space="preserve"> повратни</w:t>
            </w:r>
            <w:r>
              <w:rPr>
                <w:rFonts w:ascii="Arial" w:hAnsi="Arial" w:cs="Arial"/>
                <w:sz w:val="20"/>
                <w:szCs w:val="20"/>
              </w:rPr>
              <w:t>/неповратни, со мал до голем интензитет</w:t>
            </w:r>
            <w:r w:rsidRPr="00467658">
              <w:rPr>
                <w:rFonts w:ascii="Arial" w:hAnsi="Arial" w:cs="Arial"/>
                <w:sz w:val="20"/>
                <w:szCs w:val="20"/>
              </w:rPr>
              <w:t>.</w:t>
            </w:r>
          </w:p>
          <w:p w14:paraId="7B469791" w14:textId="662AB901" w:rsidR="00EB030F" w:rsidRDefault="00EB030F" w:rsidP="00EB030F">
            <w:pPr>
              <w:spacing w:after="0" w:line="240" w:lineRule="auto"/>
              <w:ind w:left="113" w:right="113"/>
              <w:jc w:val="both"/>
              <w:rPr>
                <w:rFonts w:ascii="Arial" w:hAnsi="Arial" w:cs="Arial"/>
                <w:sz w:val="20"/>
                <w:szCs w:val="20"/>
              </w:rPr>
            </w:pPr>
            <w:r>
              <w:rPr>
                <w:rFonts w:ascii="Arial" w:hAnsi="Arial" w:cs="Arial"/>
                <w:sz w:val="20"/>
                <w:szCs w:val="20"/>
              </w:rPr>
              <w:t xml:space="preserve">Од </w:t>
            </w:r>
            <w:r w:rsidRPr="0025081D">
              <w:rPr>
                <w:rFonts w:ascii="Arial" w:hAnsi="Arial" w:cs="Arial"/>
                <w:sz w:val="20"/>
                <w:szCs w:val="20"/>
              </w:rPr>
              <w:t>фотонапонски</w:t>
            </w:r>
            <w:r>
              <w:rPr>
                <w:rFonts w:ascii="Arial" w:hAnsi="Arial" w:cs="Arial"/>
                <w:sz w:val="20"/>
                <w:szCs w:val="20"/>
              </w:rPr>
              <w:t>те</w:t>
            </w:r>
            <w:r w:rsidRPr="0025081D">
              <w:rPr>
                <w:rFonts w:ascii="Arial" w:hAnsi="Arial" w:cs="Arial"/>
                <w:sz w:val="20"/>
                <w:szCs w:val="20"/>
              </w:rPr>
              <w:t xml:space="preserve"> </w:t>
            </w:r>
            <w:r>
              <w:rPr>
                <w:rFonts w:ascii="Arial" w:hAnsi="Arial" w:cs="Arial"/>
                <w:sz w:val="20"/>
                <w:szCs w:val="20"/>
              </w:rPr>
              <w:t xml:space="preserve">панели во оперативната фаза не се очекуваат емисии во животната средина кои може да предизвикаат значителни негативни влијанија. </w:t>
            </w:r>
            <w:r w:rsidRPr="00BA6AE8">
              <w:rPr>
                <w:rFonts w:ascii="Arial" w:hAnsi="Arial" w:cs="Arial"/>
                <w:sz w:val="20"/>
                <w:szCs w:val="20"/>
              </w:rPr>
              <w:t xml:space="preserve">Трафостаниците и дистрибутивната мрежа ќе биде извори на нејонизирачко зрачење. Одржувањето на фотонапонските панели и трафостаниците ќе бидат извори на отпад, но не се очекува истите да предизвикаат негативни влијанија, бидејќи истите ќе бидат одржувани од страна на овластени компании. </w:t>
            </w:r>
            <w:r>
              <w:rPr>
                <w:rFonts w:ascii="Arial" w:hAnsi="Arial" w:cs="Arial"/>
                <w:sz w:val="20"/>
                <w:szCs w:val="20"/>
              </w:rPr>
              <w:t>Фотонапонските панели може да предизвикаат негативни влијанија врз птиците.</w:t>
            </w:r>
          </w:p>
          <w:p w14:paraId="5E31870A" w14:textId="2B152B4B" w:rsidR="00EB030F" w:rsidRPr="00BA6AE8" w:rsidRDefault="00EB030F" w:rsidP="00EB030F">
            <w:pPr>
              <w:spacing w:after="0" w:line="240" w:lineRule="auto"/>
              <w:ind w:left="113" w:right="113"/>
              <w:jc w:val="both"/>
              <w:rPr>
                <w:rFonts w:ascii="Arial" w:hAnsi="Arial" w:cs="Arial"/>
                <w:sz w:val="20"/>
                <w:szCs w:val="20"/>
              </w:rPr>
            </w:pPr>
            <w:r>
              <w:rPr>
                <w:rFonts w:ascii="Arial" w:hAnsi="Arial" w:cs="Arial"/>
                <w:sz w:val="20"/>
                <w:szCs w:val="20"/>
              </w:rPr>
              <w:t xml:space="preserve">Негативни влијанија во оперативната фаза се можни во случај на несакани истекувања на масла, хемикалии и </w:t>
            </w:r>
            <w:r w:rsidR="008157AE">
              <w:rPr>
                <w:rFonts w:ascii="Arial" w:hAnsi="Arial" w:cs="Arial"/>
                <w:sz w:val="20"/>
                <w:szCs w:val="20"/>
              </w:rPr>
              <w:t>други инцидентни појави.</w:t>
            </w:r>
          </w:p>
          <w:p w14:paraId="2D168418" w14:textId="77777777" w:rsidR="002D02A2" w:rsidRDefault="00EB030F" w:rsidP="0083324E">
            <w:pPr>
              <w:spacing w:after="0" w:line="240" w:lineRule="auto"/>
              <w:ind w:left="113" w:right="113"/>
              <w:jc w:val="both"/>
              <w:rPr>
                <w:rFonts w:ascii="Palatino Linotype" w:hAnsi="Palatino Linotype" w:cs="Arial"/>
                <w:sz w:val="20"/>
                <w:szCs w:val="20"/>
              </w:rPr>
            </w:pPr>
            <w:r w:rsidRPr="00BA6AE8">
              <w:rPr>
                <w:rFonts w:ascii="Arial" w:hAnsi="Arial" w:cs="Arial"/>
                <w:sz w:val="20"/>
                <w:szCs w:val="20"/>
              </w:rPr>
              <w:t>Влијанијата во оперативната фаза се оценуваат како можни негативни, локални, повратни</w:t>
            </w:r>
            <w:r>
              <w:rPr>
                <w:rFonts w:ascii="Arial" w:hAnsi="Arial" w:cs="Arial"/>
                <w:sz w:val="20"/>
                <w:szCs w:val="20"/>
              </w:rPr>
              <w:t>/неповратни</w:t>
            </w:r>
            <w:r w:rsidRPr="00BA6AE8">
              <w:rPr>
                <w:rFonts w:ascii="Arial" w:hAnsi="Arial" w:cs="Arial"/>
                <w:sz w:val="20"/>
                <w:szCs w:val="20"/>
              </w:rPr>
              <w:t xml:space="preserve"> и долгорочни влијанија</w:t>
            </w:r>
            <w:r>
              <w:rPr>
                <w:rFonts w:ascii="Arial" w:hAnsi="Arial" w:cs="Arial"/>
                <w:sz w:val="20"/>
                <w:szCs w:val="20"/>
              </w:rPr>
              <w:t>,</w:t>
            </w:r>
            <w:r w:rsidRPr="00BA6AE8">
              <w:rPr>
                <w:rFonts w:ascii="Arial" w:hAnsi="Arial" w:cs="Arial"/>
                <w:sz w:val="20"/>
                <w:szCs w:val="20"/>
              </w:rPr>
              <w:t xml:space="preserve"> со мал</w:t>
            </w:r>
            <w:r>
              <w:rPr>
                <w:rFonts w:ascii="Arial" w:hAnsi="Arial" w:cs="Arial"/>
                <w:sz w:val="20"/>
                <w:szCs w:val="20"/>
              </w:rPr>
              <w:t xml:space="preserve"> до </w:t>
            </w:r>
            <w:r w:rsidR="008157AE">
              <w:rPr>
                <w:rFonts w:ascii="Arial" w:hAnsi="Arial" w:cs="Arial"/>
                <w:sz w:val="20"/>
                <w:szCs w:val="20"/>
              </w:rPr>
              <w:t>голем</w:t>
            </w:r>
            <w:r>
              <w:rPr>
                <w:rFonts w:ascii="Arial" w:hAnsi="Arial" w:cs="Arial"/>
                <w:sz w:val="20"/>
                <w:szCs w:val="20"/>
              </w:rPr>
              <w:t xml:space="preserve"> интензитет (</w:t>
            </w:r>
            <w:r w:rsidR="008157AE">
              <w:rPr>
                <w:rFonts w:ascii="Arial" w:hAnsi="Arial" w:cs="Arial"/>
                <w:sz w:val="20"/>
                <w:szCs w:val="20"/>
              </w:rPr>
              <w:t xml:space="preserve">како резултат на </w:t>
            </w:r>
            <w:r w:rsidR="0083324E">
              <w:rPr>
                <w:rFonts w:ascii="Arial" w:hAnsi="Arial" w:cs="Arial"/>
                <w:sz w:val="20"/>
                <w:szCs w:val="20"/>
              </w:rPr>
              <w:t>поставеноста на планскиот опфат во рамките на Значајно орнитолошко подрачје “Овче Поле“, Значајно растително подрачје и Емералд Подрачје „Овче Поле-Богословец“</w:t>
            </w:r>
            <w:r>
              <w:rPr>
                <w:rFonts w:ascii="Arial" w:hAnsi="Arial" w:cs="Arial"/>
                <w:sz w:val="20"/>
                <w:szCs w:val="20"/>
              </w:rPr>
              <w:t>)</w:t>
            </w:r>
            <w:r w:rsidRPr="00BA6AE8">
              <w:rPr>
                <w:rFonts w:ascii="Arial" w:hAnsi="Arial" w:cs="Arial"/>
                <w:sz w:val="20"/>
                <w:szCs w:val="20"/>
              </w:rPr>
              <w:t>.</w:t>
            </w:r>
          </w:p>
        </w:tc>
      </w:tr>
      <w:tr w:rsidR="002D02A2" w14:paraId="68B01F8A" w14:textId="77777777" w:rsidTr="00E6653A">
        <w:trPr>
          <w:trHeight w:hRule="exact" w:val="2555"/>
        </w:trPr>
        <w:tc>
          <w:tcPr>
            <w:tcW w:w="3420" w:type="dxa"/>
            <w:gridSpan w:val="3"/>
            <w:tcBorders>
              <w:top w:val="double" w:sz="4" w:space="0" w:color="auto"/>
              <w:left w:val="double" w:sz="4" w:space="0" w:color="auto"/>
              <w:bottom w:val="double" w:sz="4" w:space="0" w:color="auto"/>
              <w:right w:val="double" w:sz="4" w:space="0" w:color="auto"/>
            </w:tcBorders>
          </w:tcPr>
          <w:p w14:paraId="5FF052BC" w14:textId="77777777" w:rsidR="002D02A2" w:rsidRDefault="002D02A2">
            <w:pPr>
              <w:widowControl w:val="0"/>
              <w:autoSpaceDE w:val="0"/>
              <w:autoSpaceDN w:val="0"/>
              <w:adjustRightInd w:val="0"/>
              <w:spacing w:after="0" w:line="200" w:lineRule="exact"/>
              <w:ind w:left="113" w:right="113"/>
              <w:rPr>
                <w:rFonts w:ascii="Arial" w:hAnsi="Arial" w:cs="Arial"/>
                <w:sz w:val="20"/>
                <w:szCs w:val="20"/>
              </w:rPr>
            </w:pPr>
          </w:p>
          <w:p w14:paraId="21A2EF88" w14:textId="77777777" w:rsidR="002D02A2" w:rsidRDefault="002D02A2">
            <w:pPr>
              <w:widowControl w:val="0"/>
              <w:autoSpaceDE w:val="0"/>
              <w:autoSpaceDN w:val="0"/>
              <w:adjustRightInd w:val="0"/>
              <w:spacing w:after="0" w:line="240" w:lineRule="auto"/>
              <w:ind w:left="113" w:right="113"/>
              <w:rPr>
                <w:rFonts w:ascii="Arial" w:hAnsi="Arial" w:cs="Arial"/>
                <w:b/>
                <w:sz w:val="20"/>
                <w:szCs w:val="20"/>
              </w:rPr>
            </w:pPr>
            <w:r>
              <w:rPr>
                <w:rFonts w:ascii="Arial" w:hAnsi="Arial" w:cs="Arial"/>
                <w:b/>
                <w:spacing w:val="-2"/>
                <w:sz w:val="20"/>
                <w:szCs w:val="20"/>
              </w:rPr>
              <w:t>Ку</w:t>
            </w:r>
            <w:r>
              <w:rPr>
                <w:rFonts w:ascii="Arial" w:hAnsi="Arial" w:cs="Arial"/>
                <w:b/>
                <w:spacing w:val="2"/>
                <w:sz w:val="20"/>
                <w:szCs w:val="20"/>
              </w:rPr>
              <w:t>м</w:t>
            </w:r>
            <w:r>
              <w:rPr>
                <w:rFonts w:ascii="Arial" w:hAnsi="Arial" w:cs="Arial"/>
                <w:b/>
                <w:spacing w:val="-2"/>
                <w:sz w:val="20"/>
                <w:szCs w:val="20"/>
              </w:rPr>
              <w:t>у</w:t>
            </w:r>
            <w:r>
              <w:rPr>
                <w:rFonts w:ascii="Arial" w:hAnsi="Arial" w:cs="Arial"/>
                <w:b/>
                <w:spacing w:val="4"/>
                <w:sz w:val="20"/>
                <w:szCs w:val="20"/>
              </w:rPr>
              <w:t>л</w:t>
            </w:r>
            <w:r>
              <w:rPr>
                <w:rFonts w:ascii="Arial" w:hAnsi="Arial" w:cs="Arial"/>
                <w:b/>
                <w:spacing w:val="-2"/>
                <w:sz w:val="20"/>
                <w:szCs w:val="20"/>
              </w:rPr>
              <w:t>ативнат</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п</w:t>
            </w:r>
            <w:r>
              <w:rPr>
                <w:rFonts w:ascii="Arial" w:hAnsi="Arial" w:cs="Arial"/>
                <w:b/>
                <w:spacing w:val="1"/>
                <w:sz w:val="20"/>
                <w:szCs w:val="20"/>
              </w:rPr>
              <w:t>р</w:t>
            </w:r>
            <w:r>
              <w:rPr>
                <w:rFonts w:ascii="Arial" w:hAnsi="Arial" w:cs="Arial"/>
                <w:b/>
                <w:spacing w:val="-2"/>
                <w:sz w:val="20"/>
                <w:szCs w:val="20"/>
              </w:rPr>
              <w:t>иро</w:t>
            </w:r>
            <w:r>
              <w:rPr>
                <w:rFonts w:ascii="Arial" w:hAnsi="Arial" w:cs="Arial"/>
                <w:b/>
                <w:spacing w:val="2"/>
                <w:sz w:val="20"/>
                <w:szCs w:val="20"/>
              </w:rPr>
              <w:t>д</w:t>
            </w:r>
            <w:r>
              <w:rPr>
                <w:rFonts w:ascii="Arial" w:hAnsi="Arial" w:cs="Arial"/>
                <w:b/>
                <w:sz w:val="20"/>
                <w:szCs w:val="20"/>
              </w:rPr>
              <w:t xml:space="preserve">а </w:t>
            </w:r>
            <w:r>
              <w:rPr>
                <w:rFonts w:ascii="Arial" w:hAnsi="Arial" w:cs="Arial"/>
                <w:b/>
                <w:spacing w:val="-2"/>
                <w:sz w:val="20"/>
                <w:szCs w:val="20"/>
              </w:rPr>
              <w:t xml:space="preserve">на </w:t>
            </w:r>
            <w:r>
              <w:rPr>
                <w:rFonts w:ascii="Arial" w:hAnsi="Arial" w:cs="Arial"/>
                <w:b/>
                <w:spacing w:val="-1"/>
                <w:sz w:val="20"/>
                <w:szCs w:val="20"/>
              </w:rPr>
              <w:t>в</w:t>
            </w:r>
            <w:r>
              <w:rPr>
                <w:rFonts w:ascii="Arial" w:hAnsi="Arial" w:cs="Arial"/>
                <w:b/>
                <w:spacing w:val="2"/>
                <w:sz w:val="20"/>
                <w:szCs w:val="20"/>
              </w:rPr>
              <w:t>л</w:t>
            </w:r>
            <w:r>
              <w:rPr>
                <w:rFonts w:ascii="Arial" w:hAnsi="Arial" w:cs="Arial"/>
                <w:b/>
                <w:spacing w:val="-1"/>
                <w:sz w:val="20"/>
                <w:szCs w:val="20"/>
              </w:rPr>
              <w:t>и</w:t>
            </w:r>
            <w:r>
              <w:rPr>
                <w:rFonts w:ascii="Arial" w:hAnsi="Arial" w:cs="Arial"/>
                <w:b/>
                <w:spacing w:val="2"/>
                <w:sz w:val="20"/>
                <w:szCs w:val="20"/>
              </w:rPr>
              <w:t>ј</w:t>
            </w:r>
            <w:r>
              <w:rPr>
                <w:rFonts w:ascii="Arial" w:hAnsi="Arial" w:cs="Arial"/>
                <w:b/>
                <w:spacing w:val="-1"/>
                <w:sz w:val="20"/>
                <w:szCs w:val="20"/>
              </w:rPr>
              <w:t>ани</w:t>
            </w:r>
            <w:r>
              <w:rPr>
                <w:rFonts w:ascii="Arial" w:hAnsi="Arial" w:cs="Arial"/>
                <w:b/>
                <w:spacing w:val="3"/>
                <w:sz w:val="20"/>
                <w:szCs w:val="20"/>
              </w:rPr>
              <w:t>ј</w:t>
            </w:r>
            <w:r>
              <w:rPr>
                <w:rFonts w:ascii="Arial" w:hAnsi="Arial" w:cs="Arial"/>
                <w:b/>
                <w:spacing w:val="-1"/>
                <w:sz w:val="20"/>
                <w:szCs w:val="20"/>
              </w:rPr>
              <w:t>ат</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1"/>
                <w:sz w:val="20"/>
                <w:szCs w:val="20"/>
              </w:rPr>
              <w:t>вр</w:t>
            </w:r>
            <w:r>
              <w:rPr>
                <w:rFonts w:ascii="Arial" w:hAnsi="Arial" w:cs="Arial"/>
                <w:b/>
                <w:sz w:val="20"/>
                <w:szCs w:val="20"/>
              </w:rPr>
              <w:t>з</w:t>
            </w:r>
            <w:r>
              <w:rPr>
                <w:rFonts w:ascii="Arial" w:hAnsi="Arial" w:cs="Arial"/>
                <w:b/>
                <w:spacing w:val="4"/>
                <w:sz w:val="20"/>
                <w:szCs w:val="20"/>
              </w:rPr>
              <w:t xml:space="preserve"> </w:t>
            </w:r>
            <w:r>
              <w:rPr>
                <w:rFonts w:ascii="Arial" w:hAnsi="Arial" w:cs="Arial"/>
                <w:b/>
                <w:spacing w:val="-1"/>
                <w:sz w:val="20"/>
                <w:szCs w:val="20"/>
              </w:rPr>
              <w:t xml:space="preserve">животната </w:t>
            </w:r>
            <w:r>
              <w:rPr>
                <w:rFonts w:ascii="Arial" w:hAnsi="Arial" w:cs="Arial"/>
                <w:b/>
                <w:spacing w:val="-2"/>
                <w:sz w:val="20"/>
                <w:szCs w:val="20"/>
              </w:rPr>
              <w:t>сре</w:t>
            </w:r>
            <w:r>
              <w:rPr>
                <w:rFonts w:ascii="Arial" w:hAnsi="Arial" w:cs="Arial"/>
                <w:b/>
                <w:spacing w:val="3"/>
                <w:sz w:val="20"/>
                <w:szCs w:val="20"/>
              </w:rPr>
              <w:t>д</w:t>
            </w:r>
            <w:r>
              <w:rPr>
                <w:rFonts w:ascii="Arial" w:hAnsi="Arial" w:cs="Arial"/>
                <w:b/>
                <w:spacing w:val="-2"/>
                <w:sz w:val="20"/>
                <w:szCs w:val="20"/>
              </w:rPr>
              <w:t>ин</w:t>
            </w:r>
            <w:r>
              <w:rPr>
                <w:rFonts w:ascii="Arial" w:hAnsi="Arial" w:cs="Arial"/>
                <w:b/>
                <w:sz w:val="20"/>
                <w:szCs w:val="20"/>
              </w:rPr>
              <w:t>а</w:t>
            </w:r>
            <w:r>
              <w:rPr>
                <w:rFonts w:ascii="Arial" w:hAnsi="Arial" w:cs="Arial"/>
                <w:b/>
                <w:spacing w:val="-2"/>
                <w:sz w:val="20"/>
                <w:szCs w:val="20"/>
              </w:rPr>
              <w:t xml:space="preserve"> </w:t>
            </w:r>
            <w:r>
              <w:rPr>
                <w:rFonts w:ascii="Arial" w:hAnsi="Arial" w:cs="Arial"/>
                <w:b/>
                <w:sz w:val="20"/>
                <w:szCs w:val="20"/>
              </w:rPr>
              <w:t>и</w:t>
            </w:r>
            <w:r>
              <w:rPr>
                <w:rFonts w:ascii="Arial" w:hAnsi="Arial" w:cs="Arial"/>
                <w:b/>
                <w:spacing w:val="2"/>
                <w:sz w:val="20"/>
                <w:szCs w:val="20"/>
              </w:rPr>
              <w:t xml:space="preserve"> </w:t>
            </w:r>
            <w:r>
              <w:rPr>
                <w:rFonts w:ascii="Arial" w:hAnsi="Arial" w:cs="Arial"/>
                <w:b/>
                <w:spacing w:val="-2"/>
                <w:sz w:val="20"/>
                <w:szCs w:val="20"/>
              </w:rPr>
              <w:t>живото</w:t>
            </w:r>
            <w:r>
              <w:rPr>
                <w:rFonts w:ascii="Arial" w:hAnsi="Arial" w:cs="Arial"/>
                <w:b/>
                <w:sz w:val="20"/>
                <w:szCs w:val="20"/>
              </w:rPr>
              <w:t>т</w:t>
            </w:r>
            <w:r>
              <w:rPr>
                <w:rFonts w:ascii="Arial" w:hAnsi="Arial" w:cs="Arial"/>
                <w:b/>
                <w:spacing w:val="1"/>
                <w:sz w:val="20"/>
                <w:szCs w:val="20"/>
              </w:rPr>
              <w:t xml:space="preserve"> </w:t>
            </w:r>
            <w:r>
              <w:rPr>
                <w:rFonts w:ascii="Arial" w:hAnsi="Arial" w:cs="Arial"/>
                <w:b/>
                <w:sz w:val="20"/>
                <w:szCs w:val="20"/>
              </w:rPr>
              <w:t>и</w:t>
            </w:r>
            <w:r>
              <w:rPr>
                <w:rFonts w:ascii="Arial" w:hAnsi="Arial" w:cs="Arial"/>
                <w:b/>
                <w:spacing w:val="-2"/>
                <w:sz w:val="20"/>
                <w:szCs w:val="20"/>
              </w:rPr>
              <w:t xml:space="preserve"> з</w:t>
            </w:r>
            <w:r>
              <w:rPr>
                <w:rFonts w:ascii="Arial" w:hAnsi="Arial" w:cs="Arial"/>
                <w:b/>
                <w:spacing w:val="5"/>
                <w:sz w:val="20"/>
                <w:szCs w:val="20"/>
              </w:rPr>
              <w:t>д</w:t>
            </w:r>
            <w:r>
              <w:rPr>
                <w:rFonts w:ascii="Arial" w:hAnsi="Arial" w:cs="Arial"/>
                <w:b/>
                <w:spacing w:val="-2"/>
                <w:sz w:val="20"/>
                <w:szCs w:val="20"/>
              </w:rPr>
              <w:t>рав</w:t>
            </w:r>
            <w:r>
              <w:rPr>
                <w:rFonts w:ascii="Arial" w:hAnsi="Arial" w:cs="Arial"/>
                <w:b/>
                <w:spacing w:val="3"/>
                <w:sz w:val="20"/>
                <w:szCs w:val="20"/>
              </w:rPr>
              <w:t>ј</w:t>
            </w:r>
            <w:r>
              <w:rPr>
                <w:rFonts w:ascii="Arial" w:hAnsi="Arial" w:cs="Arial"/>
                <w:b/>
                <w:spacing w:val="-2"/>
                <w:sz w:val="20"/>
                <w:szCs w:val="20"/>
              </w:rPr>
              <w:t xml:space="preserve">ето </w:t>
            </w:r>
            <w:r>
              <w:rPr>
                <w:rFonts w:ascii="Arial" w:hAnsi="Arial" w:cs="Arial"/>
                <w:b/>
                <w:sz w:val="20"/>
                <w:szCs w:val="20"/>
              </w:rPr>
              <w:t>на</w:t>
            </w:r>
            <w:r>
              <w:rPr>
                <w:rFonts w:ascii="Arial" w:hAnsi="Arial" w:cs="Arial"/>
                <w:b/>
                <w:spacing w:val="1"/>
                <w:sz w:val="20"/>
                <w:szCs w:val="20"/>
              </w:rPr>
              <w:t xml:space="preserve"> </w:t>
            </w:r>
            <w:r>
              <w:rPr>
                <w:rFonts w:ascii="Arial" w:hAnsi="Arial" w:cs="Arial"/>
                <w:b/>
                <w:spacing w:val="2"/>
                <w:sz w:val="20"/>
                <w:szCs w:val="20"/>
              </w:rPr>
              <w:t>л</w:t>
            </w:r>
            <w:r>
              <w:rPr>
                <w:rFonts w:ascii="Arial" w:hAnsi="Arial" w:cs="Arial"/>
                <w:b/>
                <w:spacing w:val="-2"/>
                <w:sz w:val="20"/>
                <w:szCs w:val="20"/>
              </w:rPr>
              <w:t>уѓето</w:t>
            </w:r>
          </w:p>
        </w:tc>
        <w:tc>
          <w:tcPr>
            <w:tcW w:w="5906" w:type="dxa"/>
            <w:gridSpan w:val="3"/>
            <w:tcBorders>
              <w:top w:val="double" w:sz="4" w:space="0" w:color="auto"/>
              <w:left w:val="double" w:sz="4" w:space="0" w:color="auto"/>
              <w:bottom w:val="double" w:sz="4" w:space="0" w:color="auto"/>
              <w:right w:val="double" w:sz="4" w:space="0" w:color="auto"/>
            </w:tcBorders>
            <w:hideMark/>
          </w:tcPr>
          <w:p w14:paraId="02CC0A34" w14:textId="77777777" w:rsidR="002D02A2" w:rsidRDefault="00E6653A" w:rsidP="0083324E">
            <w:pPr>
              <w:spacing w:after="0" w:line="240" w:lineRule="auto"/>
              <w:ind w:left="113" w:right="113"/>
              <w:jc w:val="both"/>
              <w:rPr>
                <w:rFonts w:ascii="Arial" w:hAnsi="Arial" w:cs="Arial"/>
                <w:sz w:val="20"/>
                <w:szCs w:val="20"/>
              </w:rPr>
            </w:pPr>
            <w:r w:rsidRPr="00866B04">
              <w:rPr>
                <w:rFonts w:ascii="Arial" w:hAnsi="Arial" w:cs="Arial"/>
                <w:sz w:val="20"/>
                <w:szCs w:val="20"/>
              </w:rPr>
              <w:t>Во близина на планскиот опфат се наоѓа населен</w:t>
            </w:r>
            <w:r w:rsidR="0083324E">
              <w:rPr>
                <w:rFonts w:ascii="Arial" w:hAnsi="Arial" w:cs="Arial"/>
                <w:sz w:val="20"/>
                <w:szCs w:val="20"/>
              </w:rPr>
              <w:t>о</w:t>
            </w:r>
            <w:r w:rsidRPr="00866B04">
              <w:rPr>
                <w:rFonts w:ascii="Arial" w:hAnsi="Arial" w:cs="Arial"/>
                <w:sz w:val="20"/>
                <w:szCs w:val="20"/>
              </w:rPr>
              <w:t xml:space="preserve"> мест</w:t>
            </w:r>
            <w:r w:rsidR="0083324E">
              <w:rPr>
                <w:rFonts w:ascii="Arial" w:hAnsi="Arial" w:cs="Arial"/>
                <w:sz w:val="20"/>
                <w:szCs w:val="20"/>
              </w:rPr>
              <w:t>о</w:t>
            </w:r>
            <w:r>
              <w:rPr>
                <w:rFonts w:ascii="Arial" w:hAnsi="Arial" w:cs="Arial"/>
                <w:sz w:val="20"/>
                <w:szCs w:val="20"/>
              </w:rPr>
              <w:t xml:space="preserve"> </w:t>
            </w:r>
            <w:r w:rsidRPr="00866B04">
              <w:rPr>
                <w:rFonts w:ascii="Arial" w:hAnsi="Arial" w:cs="Arial"/>
                <w:sz w:val="20"/>
                <w:szCs w:val="20"/>
              </w:rPr>
              <w:t>каде се изведуваат секојдневни животни активности, земјоделски и сточарски активности</w:t>
            </w:r>
            <w:r>
              <w:rPr>
                <w:rFonts w:ascii="Arial" w:hAnsi="Arial" w:cs="Arial"/>
                <w:sz w:val="20"/>
                <w:szCs w:val="20"/>
              </w:rPr>
              <w:t xml:space="preserve">. </w:t>
            </w:r>
            <w:r w:rsidR="002D02A2">
              <w:rPr>
                <w:rFonts w:ascii="Arial" w:hAnsi="Arial" w:cs="Arial"/>
                <w:sz w:val="20"/>
                <w:szCs w:val="20"/>
              </w:rPr>
              <w:t xml:space="preserve">Емисиите (прашина, издувни гасови и бучава) кои се генерираат од </w:t>
            </w:r>
            <w:r>
              <w:rPr>
                <w:rFonts w:ascii="Arial" w:hAnsi="Arial" w:cs="Arial"/>
                <w:sz w:val="20"/>
                <w:szCs w:val="20"/>
              </w:rPr>
              <w:t xml:space="preserve">активностите во </w:t>
            </w:r>
            <w:r w:rsidR="0083324E">
              <w:rPr>
                <w:rFonts w:ascii="Arial" w:hAnsi="Arial" w:cs="Arial"/>
                <w:sz w:val="20"/>
                <w:szCs w:val="20"/>
              </w:rPr>
              <w:t>населеното место</w:t>
            </w:r>
            <w:r>
              <w:rPr>
                <w:rFonts w:ascii="Arial" w:hAnsi="Arial" w:cs="Arial"/>
                <w:sz w:val="20"/>
                <w:szCs w:val="20"/>
              </w:rPr>
              <w:t xml:space="preserve">, </w:t>
            </w:r>
            <w:r w:rsidR="002D02A2">
              <w:rPr>
                <w:rFonts w:ascii="Arial" w:hAnsi="Arial" w:cs="Arial"/>
                <w:sz w:val="20"/>
                <w:szCs w:val="20"/>
              </w:rPr>
              <w:t xml:space="preserve">возилата долж регионалниот пат Р1204, како </w:t>
            </w:r>
            <w:r>
              <w:rPr>
                <w:rFonts w:ascii="Arial" w:hAnsi="Arial" w:cs="Arial"/>
                <w:sz w:val="20"/>
                <w:szCs w:val="20"/>
              </w:rPr>
              <w:t xml:space="preserve">и </w:t>
            </w:r>
            <w:r w:rsidR="002D02A2">
              <w:rPr>
                <w:rFonts w:ascii="Arial" w:hAnsi="Arial" w:cs="Arial"/>
                <w:sz w:val="20"/>
                <w:szCs w:val="20"/>
              </w:rPr>
              <w:t>обработување</w:t>
            </w:r>
            <w:r>
              <w:rPr>
                <w:rFonts w:ascii="Arial" w:hAnsi="Arial" w:cs="Arial"/>
                <w:sz w:val="20"/>
                <w:szCs w:val="20"/>
              </w:rPr>
              <w:t>то</w:t>
            </w:r>
            <w:r w:rsidR="002D02A2">
              <w:rPr>
                <w:rFonts w:ascii="Arial" w:hAnsi="Arial" w:cs="Arial"/>
                <w:sz w:val="20"/>
                <w:szCs w:val="20"/>
              </w:rPr>
              <w:t xml:space="preserve"> на земјоделските површини, може да имаат кумулативно влијание </w:t>
            </w:r>
            <w:r>
              <w:rPr>
                <w:rFonts w:ascii="Arial" w:hAnsi="Arial" w:cs="Arial"/>
                <w:sz w:val="20"/>
                <w:szCs w:val="20"/>
              </w:rPr>
              <w:t xml:space="preserve">врз медиумите од животната средина. </w:t>
            </w:r>
            <w:r w:rsidRPr="00BA6AE8">
              <w:rPr>
                <w:rFonts w:ascii="Arial" w:hAnsi="Arial" w:cs="Arial"/>
                <w:sz w:val="20"/>
                <w:szCs w:val="20"/>
              </w:rPr>
              <w:t>Имајќи предвид дека низ планскиот опфат поминуваат електродистрибутивна мрежа можни се кумулативни влијанија од нејонизирачко зрачење</w:t>
            </w:r>
            <w:r>
              <w:rPr>
                <w:rFonts w:ascii="Arial" w:hAnsi="Arial" w:cs="Arial"/>
                <w:sz w:val="20"/>
                <w:szCs w:val="20"/>
              </w:rPr>
              <w:t>.</w:t>
            </w:r>
          </w:p>
        </w:tc>
      </w:tr>
      <w:tr w:rsidR="002D02A2" w14:paraId="6F8C5380" w14:textId="77777777" w:rsidTr="002D02A2">
        <w:trPr>
          <w:trHeight w:hRule="exact" w:val="576"/>
        </w:trPr>
        <w:tc>
          <w:tcPr>
            <w:tcW w:w="3420" w:type="dxa"/>
            <w:gridSpan w:val="3"/>
            <w:tcBorders>
              <w:top w:val="double" w:sz="4" w:space="0" w:color="auto"/>
              <w:left w:val="double" w:sz="4" w:space="0" w:color="auto"/>
              <w:bottom w:val="double" w:sz="4" w:space="0" w:color="auto"/>
              <w:right w:val="double" w:sz="4" w:space="0" w:color="auto"/>
            </w:tcBorders>
            <w:hideMark/>
          </w:tcPr>
          <w:p w14:paraId="47B6E93F" w14:textId="77777777" w:rsidR="002D02A2" w:rsidRDefault="002D02A2">
            <w:pPr>
              <w:widowControl w:val="0"/>
              <w:autoSpaceDE w:val="0"/>
              <w:autoSpaceDN w:val="0"/>
              <w:adjustRightInd w:val="0"/>
              <w:spacing w:before="51" w:after="0" w:line="240" w:lineRule="auto"/>
              <w:ind w:left="113" w:right="113"/>
              <w:rPr>
                <w:rFonts w:ascii="Arial" w:hAnsi="Arial" w:cs="Arial"/>
                <w:b/>
                <w:sz w:val="20"/>
                <w:szCs w:val="20"/>
              </w:rPr>
            </w:pPr>
            <w:r>
              <w:rPr>
                <w:rFonts w:ascii="Arial" w:hAnsi="Arial" w:cs="Arial"/>
                <w:b/>
                <w:spacing w:val="-1"/>
                <w:sz w:val="20"/>
                <w:szCs w:val="20"/>
              </w:rPr>
              <w:t>Прекуграничн</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1"/>
                <w:sz w:val="20"/>
                <w:szCs w:val="20"/>
              </w:rPr>
              <w:t>приро</w:t>
            </w:r>
            <w:r>
              <w:rPr>
                <w:rFonts w:ascii="Arial" w:hAnsi="Arial" w:cs="Arial"/>
                <w:b/>
                <w:spacing w:val="3"/>
                <w:sz w:val="20"/>
                <w:szCs w:val="20"/>
              </w:rPr>
              <w:t>д</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2"/>
                <w:sz w:val="20"/>
                <w:szCs w:val="20"/>
              </w:rPr>
              <w:t>н</w:t>
            </w:r>
            <w:r>
              <w:rPr>
                <w:rFonts w:ascii="Arial" w:hAnsi="Arial" w:cs="Arial"/>
                <w:b/>
                <w:sz w:val="20"/>
                <w:szCs w:val="20"/>
              </w:rPr>
              <w:t xml:space="preserve">а </w:t>
            </w:r>
            <w:r>
              <w:rPr>
                <w:rFonts w:ascii="Arial" w:hAnsi="Arial" w:cs="Arial"/>
                <w:b/>
                <w:spacing w:val="-2"/>
                <w:sz w:val="20"/>
                <w:szCs w:val="20"/>
              </w:rPr>
              <w:t>в</w:t>
            </w:r>
            <w:r>
              <w:rPr>
                <w:rFonts w:ascii="Arial" w:hAnsi="Arial" w:cs="Arial"/>
                <w:b/>
                <w:spacing w:val="3"/>
                <w:sz w:val="20"/>
                <w:szCs w:val="20"/>
              </w:rPr>
              <w:t>л</w:t>
            </w:r>
            <w:r>
              <w:rPr>
                <w:rFonts w:ascii="Arial" w:hAnsi="Arial" w:cs="Arial"/>
                <w:b/>
                <w:spacing w:val="-2"/>
                <w:sz w:val="20"/>
                <w:szCs w:val="20"/>
              </w:rPr>
              <w:t>и</w:t>
            </w:r>
            <w:r>
              <w:rPr>
                <w:rFonts w:ascii="Arial" w:hAnsi="Arial" w:cs="Arial"/>
                <w:b/>
                <w:spacing w:val="2"/>
                <w:sz w:val="20"/>
                <w:szCs w:val="20"/>
              </w:rPr>
              <w:t>ј</w:t>
            </w:r>
            <w:r>
              <w:rPr>
                <w:rFonts w:ascii="Arial" w:hAnsi="Arial" w:cs="Arial"/>
                <w:b/>
                <w:spacing w:val="-2"/>
                <w:sz w:val="20"/>
                <w:szCs w:val="20"/>
              </w:rPr>
              <w:t>ани</w:t>
            </w:r>
            <w:r>
              <w:rPr>
                <w:rFonts w:ascii="Arial" w:hAnsi="Arial" w:cs="Arial"/>
                <w:b/>
                <w:spacing w:val="3"/>
                <w:sz w:val="20"/>
                <w:szCs w:val="20"/>
              </w:rPr>
              <w:t>ј</w:t>
            </w:r>
            <w:r>
              <w:rPr>
                <w:rFonts w:ascii="Arial" w:hAnsi="Arial" w:cs="Arial"/>
                <w:b/>
                <w:spacing w:val="-2"/>
                <w:sz w:val="20"/>
                <w:szCs w:val="20"/>
              </w:rPr>
              <w:t>ат</w:t>
            </w:r>
            <w:r>
              <w:rPr>
                <w:rFonts w:ascii="Arial" w:hAnsi="Arial" w:cs="Arial"/>
                <w:b/>
                <w:sz w:val="20"/>
                <w:szCs w:val="20"/>
              </w:rPr>
              <w:t>а</w:t>
            </w:r>
          </w:p>
        </w:tc>
        <w:tc>
          <w:tcPr>
            <w:tcW w:w="5906" w:type="dxa"/>
            <w:gridSpan w:val="3"/>
            <w:tcBorders>
              <w:top w:val="double" w:sz="4" w:space="0" w:color="auto"/>
              <w:left w:val="double" w:sz="4" w:space="0" w:color="auto"/>
              <w:bottom w:val="double" w:sz="4" w:space="0" w:color="auto"/>
              <w:right w:val="double" w:sz="4" w:space="0" w:color="auto"/>
            </w:tcBorders>
            <w:hideMark/>
          </w:tcPr>
          <w:p w14:paraId="4F1EE6E2" w14:textId="77777777" w:rsidR="002D02A2" w:rsidRDefault="002D02A2">
            <w:pPr>
              <w:widowControl w:val="0"/>
              <w:autoSpaceDE w:val="0"/>
              <w:autoSpaceDN w:val="0"/>
              <w:adjustRightInd w:val="0"/>
              <w:spacing w:after="0" w:line="240" w:lineRule="auto"/>
              <w:ind w:left="113" w:right="113"/>
              <w:rPr>
                <w:rFonts w:ascii="Arial" w:hAnsi="Arial" w:cs="Arial"/>
                <w:sz w:val="20"/>
                <w:szCs w:val="20"/>
              </w:rPr>
            </w:pPr>
            <w:r>
              <w:rPr>
                <w:rFonts w:ascii="Arial" w:hAnsi="Arial" w:cs="Arial"/>
                <w:sz w:val="20"/>
                <w:szCs w:val="20"/>
              </w:rPr>
              <w:t>Од овој проект не се очекуваат прекугранични влијанија.</w:t>
            </w:r>
          </w:p>
        </w:tc>
      </w:tr>
      <w:tr w:rsidR="002D02A2" w14:paraId="612975F4" w14:textId="77777777" w:rsidTr="0083324E">
        <w:trPr>
          <w:trHeight w:hRule="exact" w:val="1164"/>
        </w:trPr>
        <w:tc>
          <w:tcPr>
            <w:tcW w:w="3420" w:type="dxa"/>
            <w:gridSpan w:val="3"/>
            <w:tcBorders>
              <w:top w:val="double" w:sz="4" w:space="0" w:color="auto"/>
              <w:left w:val="double" w:sz="4" w:space="0" w:color="auto"/>
              <w:bottom w:val="double" w:sz="4" w:space="0" w:color="auto"/>
              <w:right w:val="double" w:sz="4" w:space="0" w:color="auto"/>
            </w:tcBorders>
            <w:hideMark/>
          </w:tcPr>
          <w:p w14:paraId="756C48D0" w14:textId="77777777" w:rsidR="002D02A2" w:rsidRDefault="002D02A2">
            <w:pPr>
              <w:widowControl w:val="0"/>
              <w:autoSpaceDE w:val="0"/>
              <w:autoSpaceDN w:val="0"/>
              <w:adjustRightInd w:val="0"/>
              <w:spacing w:after="0" w:line="240" w:lineRule="auto"/>
              <w:ind w:left="113" w:right="113"/>
              <w:jc w:val="both"/>
              <w:rPr>
                <w:rFonts w:ascii="Arial" w:hAnsi="Arial" w:cs="Arial"/>
                <w:b/>
                <w:sz w:val="20"/>
                <w:szCs w:val="20"/>
              </w:rPr>
            </w:pPr>
            <w:r>
              <w:rPr>
                <w:rFonts w:ascii="Arial" w:hAnsi="Arial" w:cs="Arial"/>
                <w:b/>
                <w:sz w:val="20"/>
                <w:szCs w:val="20"/>
              </w:rPr>
              <w:lastRenderedPageBreak/>
              <w:t>Ризиците по животот и здравјето на луѓето и животната средина (пр. како резултат на несреќи)</w:t>
            </w:r>
          </w:p>
        </w:tc>
        <w:tc>
          <w:tcPr>
            <w:tcW w:w="5906" w:type="dxa"/>
            <w:gridSpan w:val="3"/>
            <w:tcBorders>
              <w:top w:val="double" w:sz="4" w:space="0" w:color="auto"/>
              <w:left w:val="double" w:sz="4" w:space="0" w:color="auto"/>
              <w:bottom w:val="double" w:sz="4" w:space="0" w:color="auto"/>
              <w:right w:val="double" w:sz="4" w:space="0" w:color="auto"/>
            </w:tcBorders>
            <w:hideMark/>
          </w:tcPr>
          <w:p w14:paraId="56324261" w14:textId="77777777" w:rsidR="002D02A2" w:rsidRDefault="00E6653A" w:rsidP="008F1D92">
            <w:pPr>
              <w:widowControl w:val="0"/>
              <w:autoSpaceDE w:val="0"/>
              <w:autoSpaceDN w:val="0"/>
              <w:adjustRightInd w:val="0"/>
              <w:spacing w:after="0" w:line="240" w:lineRule="auto"/>
              <w:ind w:left="113" w:right="113"/>
              <w:jc w:val="both"/>
              <w:rPr>
                <w:rFonts w:ascii="Arial" w:hAnsi="Arial" w:cs="Arial"/>
                <w:sz w:val="20"/>
                <w:szCs w:val="20"/>
              </w:rPr>
            </w:pPr>
            <w:r w:rsidRPr="00BA6AE8">
              <w:rPr>
                <w:rFonts w:ascii="Arial" w:hAnsi="Arial" w:cs="Arial"/>
                <w:sz w:val="20"/>
                <w:szCs w:val="20"/>
              </w:rPr>
              <w:t>Предвидените активности и содржини во планскиот опфат може да</w:t>
            </w:r>
            <w:r w:rsidR="008F1D92">
              <w:rPr>
                <w:rFonts w:ascii="Arial" w:hAnsi="Arial" w:cs="Arial"/>
                <w:sz w:val="20"/>
                <w:szCs w:val="20"/>
              </w:rPr>
              <w:t xml:space="preserve"> </w:t>
            </w:r>
            <w:r w:rsidRPr="00BA6AE8">
              <w:rPr>
                <w:rFonts w:ascii="Arial" w:hAnsi="Arial" w:cs="Arial"/>
                <w:sz w:val="20"/>
                <w:szCs w:val="20"/>
              </w:rPr>
              <w:t>претставуваат ризик по здравјето на луѓето и нивната безбедност,</w:t>
            </w:r>
            <w:r w:rsidR="008F1D92">
              <w:rPr>
                <w:rFonts w:ascii="Arial" w:hAnsi="Arial" w:cs="Arial"/>
                <w:sz w:val="20"/>
                <w:szCs w:val="20"/>
              </w:rPr>
              <w:t xml:space="preserve"> како и </w:t>
            </w:r>
            <w:r w:rsidRPr="00BA6AE8">
              <w:rPr>
                <w:rFonts w:ascii="Arial" w:hAnsi="Arial" w:cs="Arial"/>
                <w:sz w:val="20"/>
                <w:szCs w:val="20"/>
              </w:rPr>
              <w:t>врз животната средина во услови на неконтролирани емисии</w:t>
            </w:r>
            <w:r>
              <w:rPr>
                <w:rFonts w:ascii="Arial" w:hAnsi="Arial" w:cs="Arial"/>
                <w:sz w:val="20"/>
                <w:szCs w:val="20"/>
              </w:rPr>
              <w:t xml:space="preserve"> </w:t>
            </w:r>
            <w:r w:rsidRPr="00BA6AE8">
              <w:rPr>
                <w:rFonts w:ascii="Arial" w:hAnsi="Arial" w:cs="Arial"/>
                <w:sz w:val="20"/>
                <w:szCs w:val="20"/>
              </w:rPr>
              <w:t>во водите, емисии во воздух</w:t>
            </w:r>
            <w:r>
              <w:rPr>
                <w:rFonts w:ascii="Arial" w:hAnsi="Arial" w:cs="Arial"/>
                <w:sz w:val="20"/>
                <w:szCs w:val="20"/>
              </w:rPr>
              <w:t>, почва</w:t>
            </w:r>
            <w:r w:rsidRPr="00BA6AE8">
              <w:rPr>
                <w:rFonts w:ascii="Arial" w:hAnsi="Arial" w:cs="Arial"/>
                <w:sz w:val="20"/>
                <w:szCs w:val="20"/>
              </w:rPr>
              <w:t xml:space="preserve"> и сл.</w:t>
            </w:r>
            <w:r>
              <w:rPr>
                <w:rFonts w:ascii="Arial" w:hAnsi="Arial" w:cs="Arial"/>
                <w:sz w:val="20"/>
                <w:szCs w:val="20"/>
              </w:rPr>
              <w:t>, особено во услови на несреќи</w:t>
            </w:r>
            <w:r w:rsidRPr="00BA6AE8">
              <w:rPr>
                <w:rFonts w:ascii="Arial" w:hAnsi="Arial" w:cs="Arial"/>
                <w:sz w:val="20"/>
                <w:szCs w:val="20"/>
              </w:rPr>
              <w:t xml:space="preserve"> и сл.</w:t>
            </w:r>
          </w:p>
        </w:tc>
      </w:tr>
      <w:tr w:rsidR="002D02A2" w14:paraId="3CA3A689" w14:textId="77777777" w:rsidTr="002D02A2">
        <w:trPr>
          <w:trHeight w:hRule="exact" w:val="1590"/>
        </w:trPr>
        <w:tc>
          <w:tcPr>
            <w:tcW w:w="3420" w:type="dxa"/>
            <w:gridSpan w:val="3"/>
            <w:tcBorders>
              <w:top w:val="double" w:sz="4" w:space="0" w:color="auto"/>
              <w:left w:val="double" w:sz="4" w:space="0" w:color="auto"/>
              <w:bottom w:val="double" w:sz="4" w:space="0" w:color="auto"/>
              <w:right w:val="double" w:sz="4" w:space="0" w:color="auto"/>
            </w:tcBorders>
            <w:hideMark/>
          </w:tcPr>
          <w:p w14:paraId="0E9EEF01" w14:textId="77777777" w:rsidR="002D02A2" w:rsidRDefault="002D02A2">
            <w:pPr>
              <w:widowControl w:val="0"/>
              <w:autoSpaceDE w:val="0"/>
              <w:autoSpaceDN w:val="0"/>
              <w:adjustRightInd w:val="0"/>
              <w:spacing w:after="0" w:line="240" w:lineRule="auto"/>
              <w:ind w:left="113" w:right="113"/>
              <w:jc w:val="both"/>
              <w:rPr>
                <w:rFonts w:ascii="Arial" w:hAnsi="Arial" w:cs="Arial"/>
                <w:b/>
                <w:sz w:val="20"/>
                <w:szCs w:val="20"/>
              </w:rPr>
            </w:pPr>
            <w:r>
              <w:rPr>
                <w:rFonts w:ascii="Arial" w:hAnsi="Arial" w:cs="Arial"/>
                <w:b/>
                <w:spacing w:val="1"/>
                <w:sz w:val="20"/>
                <w:szCs w:val="20"/>
              </w:rPr>
              <w:t>О</w:t>
            </w:r>
            <w:r>
              <w:rPr>
                <w:rFonts w:ascii="Arial" w:hAnsi="Arial" w:cs="Arial"/>
                <w:b/>
                <w:spacing w:val="-2"/>
                <w:sz w:val="20"/>
                <w:szCs w:val="20"/>
              </w:rPr>
              <w:t>п</w:t>
            </w:r>
            <w:r>
              <w:rPr>
                <w:rFonts w:ascii="Arial" w:hAnsi="Arial" w:cs="Arial"/>
                <w:b/>
                <w:spacing w:val="3"/>
                <w:sz w:val="20"/>
                <w:szCs w:val="20"/>
              </w:rPr>
              <w:t>с</w:t>
            </w:r>
            <w:r>
              <w:rPr>
                <w:rFonts w:ascii="Arial" w:hAnsi="Arial" w:cs="Arial"/>
                <w:b/>
                <w:spacing w:val="-2"/>
                <w:sz w:val="20"/>
                <w:szCs w:val="20"/>
              </w:rPr>
              <w:t>е</w:t>
            </w:r>
            <w:r>
              <w:rPr>
                <w:rFonts w:ascii="Arial" w:hAnsi="Arial" w:cs="Arial"/>
                <w:b/>
                <w:sz w:val="20"/>
                <w:szCs w:val="20"/>
              </w:rPr>
              <w:t>г и</w:t>
            </w:r>
            <w:r>
              <w:rPr>
                <w:rFonts w:ascii="Arial" w:hAnsi="Arial" w:cs="Arial"/>
                <w:b/>
                <w:spacing w:val="-3"/>
                <w:sz w:val="20"/>
                <w:szCs w:val="20"/>
              </w:rPr>
              <w:t xml:space="preserve"> </w:t>
            </w:r>
            <w:r>
              <w:rPr>
                <w:rFonts w:ascii="Arial" w:hAnsi="Arial" w:cs="Arial"/>
                <w:b/>
                <w:spacing w:val="-2"/>
                <w:sz w:val="20"/>
                <w:szCs w:val="20"/>
              </w:rPr>
              <w:t>простор</w:t>
            </w:r>
            <w:r>
              <w:rPr>
                <w:rFonts w:ascii="Arial" w:hAnsi="Arial" w:cs="Arial"/>
                <w:b/>
                <w:spacing w:val="2"/>
                <w:sz w:val="20"/>
                <w:szCs w:val="20"/>
              </w:rPr>
              <w:t>н</w:t>
            </w:r>
            <w:r>
              <w:rPr>
                <w:rFonts w:ascii="Arial" w:hAnsi="Arial" w:cs="Arial"/>
                <w:b/>
                <w:spacing w:val="-2"/>
                <w:sz w:val="20"/>
                <w:szCs w:val="20"/>
              </w:rPr>
              <w:t>ио</w:t>
            </w:r>
            <w:r>
              <w:rPr>
                <w:rFonts w:ascii="Arial" w:hAnsi="Arial" w:cs="Arial"/>
                <w:b/>
                <w:sz w:val="20"/>
                <w:szCs w:val="20"/>
              </w:rPr>
              <w:t xml:space="preserve">т </w:t>
            </w:r>
            <w:r>
              <w:rPr>
                <w:rFonts w:ascii="Arial" w:hAnsi="Arial" w:cs="Arial"/>
                <w:b/>
                <w:spacing w:val="-2"/>
                <w:sz w:val="20"/>
                <w:szCs w:val="20"/>
              </w:rPr>
              <w:t>обе</w:t>
            </w:r>
            <w:r>
              <w:rPr>
                <w:rFonts w:ascii="Arial" w:hAnsi="Arial" w:cs="Arial"/>
                <w:b/>
                <w:sz w:val="20"/>
                <w:szCs w:val="20"/>
              </w:rPr>
              <w:t>м</w:t>
            </w:r>
            <w:r>
              <w:rPr>
                <w:rFonts w:ascii="Arial" w:hAnsi="Arial" w:cs="Arial"/>
                <w:b/>
                <w:spacing w:val="4"/>
                <w:sz w:val="20"/>
                <w:szCs w:val="20"/>
              </w:rPr>
              <w:t xml:space="preserve"> </w:t>
            </w:r>
            <w:r>
              <w:rPr>
                <w:rFonts w:ascii="Arial" w:hAnsi="Arial" w:cs="Arial"/>
                <w:b/>
                <w:spacing w:val="-2"/>
                <w:sz w:val="20"/>
                <w:szCs w:val="20"/>
              </w:rPr>
              <w:t xml:space="preserve">на </w:t>
            </w:r>
            <w:r>
              <w:rPr>
                <w:rFonts w:ascii="Arial" w:hAnsi="Arial" w:cs="Arial"/>
                <w:b/>
                <w:sz w:val="20"/>
                <w:szCs w:val="20"/>
              </w:rPr>
              <w:t>в</w:t>
            </w:r>
            <w:r>
              <w:rPr>
                <w:rFonts w:ascii="Arial" w:hAnsi="Arial" w:cs="Arial"/>
                <w:b/>
                <w:spacing w:val="3"/>
                <w:sz w:val="20"/>
                <w:szCs w:val="20"/>
              </w:rPr>
              <w:t>л</w:t>
            </w:r>
            <w:r>
              <w:rPr>
                <w:rFonts w:ascii="Arial" w:hAnsi="Arial" w:cs="Arial"/>
                <w:b/>
                <w:spacing w:val="-2"/>
                <w:sz w:val="20"/>
                <w:szCs w:val="20"/>
              </w:rPr>
              <w:t>и</w:t>
            </w:r>
            <w:r>
              <w:rPr>
                <w:rFonts w:ascii="Arial" w:hAnsi="Arial" w:cs="Arial"/>
                <w:b/>
                <w:spacing w:val="2"/>
                <w:sz w:val="20"/>
                <w:szCs w:val="20"/>
              </w:rPr>
              <w:t>ј</w:t>
            </w:r>
            <w:r>
              <w:rPr>
                <w:rFonts w:ascii="Arial" w:hAnsi="Arial" w:cs="Arial"/>
                <w:b/>
                <w:spacing w:val="-2"/>
                <w:sz w:val="20"/>
                <w:szCs w:val="20"/>
              </w:rPr>
              <w:t>ани</w:t>
            </w:r>
            <w:r>
              <w:rPr>
                <w:rFonts w:ascii="Arial" w:hAnsi="Arial" w:cs="Arial"/>
                <w:b/>
                <w:spacing w:val="3"/>
                <w:sz w:val="20"/>
                <w:szCs w:val="20"/>
              </w:rPr>
              <w:t>ј</w:t>
            </w:r>
            <w:r>
              <w:rPr>
                <w:rFonts w:ascii="Arial" w:hAnsi="Arial" w:cs="Arial"/>
                <w:b/>
                <w:spacing w:val="-2"/>
                <w:sz w:val="20"/>
                <w:szCs w:val="20"/>
              </w:rPr>
              <w:t>ат</w:t>
            </w:r>
            <w:r>
              <w:rPr>
                <w:rFonts w:ascii="Arial" w:hAnsi="Arial" w:cs="Arial"/>
                <w:b/>
                <w:sz w:val="20"/>
                <w:szCs w:val="20"/>
              </w:rPr>
              <w:t>а</w:t>
            </w:r>
            <w:r>
              <w:rPr>
                <w:rFonts w:ascii="Arial" w:hAnsi="Arial" w:cs="Arial"/>
                <w:b/>
                <w:spacing w:val="2"/>
                <w:sz w:val="20"/>
                <w:szCs w:val="20"/>
              </w:rPr>
              <w:t xml:space="preserve"> </w:t>
            </w:r>
            <w:r>
              <w:rPr>
                <w:rFonts w:ascii="Arial" w:hAnsi="Arial" w:cs="Arial"/>
                <w:b/>
                <w:sz w:val="20"/>
                <w:szCs w:val="20"/>
              </w:rPr>
              <w:t>(</w:t>
            </w:r>
            <w:r>
              <w:rPr>
                <w:rFonts w:ascii="Arial" w:hAnsi="Arial" w:cs="Arial"/>
                <w:b/>
                <w:spacing w:val="-2"/>
                <w:sz w:val="20"/>
                <w:szCs w:val="20"/>
              </w:rPr>
              <w:t>геогра</w:t>
            </w:r>
            <w:r>
              <w:rPr>
                <w:rFonts w:ascii="Arial" w:hAnsi="Arial" w:cs="Arial"/>
                <w:b/>
                <w:spacing w:val="2"/>
                <w:sz w:val="20"/>
                <w:szCs w:val="20"/>
              </w:rPr>
              <w:t>ф</w:t>
            </w:r>
            <w:r>
              <w:rPr>
                <w:rFonts w:ascii="Arial" w:hAnsi="Arial" w:cs="Arial"/>
                <w:b/>
                <w:spacing w:val="-2"/>
                <w:sz w:val="20"/>
                <w:szCs w:val="20"/>
              </w:rPr>
              <w:t>ск</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2"/>
                <w:sz w:val="20"/>
                <w:szCs w:val="20"/>
              </w:rPr>
              <w:t>о</w:t>
            </w:r>
            <w:r>
              <w:rPr>
                <w:rFonts w:ascii="Arial" w:hAnsi="Arial" w:cs="Arial"/>
                <w:b/>
                <w:spacing w:val="-5"/>
                <w:sz w:val="20"/>
                <w:szCs w:val="20"/>
              </w:rPr>
              <w:t>б</w:t>
            </w:r>
            <w:r>
              <w:rPr>
                <w:rFonts w:ascii="Arial" w:hAnsi="Arial" w:cs="Arial"/>
                <w:b/>
                <w:spacing w:val="2"/>
                <w:sz w:val="20"/>
                <w:szCs w:val="20"/>
              </w:rPr>
              <w:t>л</w:t>
            </w:r>
            <w:r>
              <w:rPr>
                <w:rFonts w:ascii="Arial" w:hAnsi="Arial" w:cs="Arial"/>
                <w:b/>
                <w:spacing w:val="-2"/>
                <w:sz w:val="20"/>
                <w:szCs w:val="20"/>
              </w:rPr>
              <w:t xml:space="preserve">аст </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го</w:t>
            </w:r>
            <w:r>
              <w:rPr>
                <w:rFonts w:ascii="Arial" w:hAnsi="Arial" w:cs="Arial"/>
                <w:b/>
                <w:spacing w:val="5"/>
                <w:sz w:val="20"/>
                <w:szCs w:val="20"/>
              </w:rPr>
              <w:t>л</w:t>
            </w:r>
            <w:r>
              <w:rPr>
                <w:rFonts w:ascii="Arial" w:hAnsi="Arial" w:cs="Arial"/>
                <w:b/>
                <w:spacing w:val="-2"/>
                <w:sz w:val="20"/>
                <w:szCs w:val="20"/>
              </w:rPr>
              <w:t>еминат</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попу</w:t>
            </w:r>
            <w:r>
              <w:rPr>
                <w:rFonts w:ascii="Arial" w:hAnsi="Arial" w:cs="Arial"/>
                <w:b/>
                <w:spacing w:val="5"/>
                <w:sz w:val="20"/>
                <w:szCs w:val="20"/>
              </w:rPr>
              <w:t>л</w:t>
            </w:r>
            <w:r>
              <w:rPr>
                <w:rFonts w:ascii="Arial" w:hAnsi="Arial" w:cs="Arial"/>
                <w:b/>
                <w:spacing w:val="-2"/>
                <w:sz w:val="20"/>
                <w:szCs w:val="20"/>
              </w:rPr>
              <w:t>ац</w:t>
            </w:r>
            <w:r>
              <w:rPr>
                <w:rFonts w:ascii="Arial" w:hAnsi="Arial" w:cs="Arial"/>
                <w:b/>
                <w:spacing w:val="-6"/>
                <w:sz w:val="20"/>
                <w:szCs w:val="20"/>
              </w:rPr>
              <w:t>и</w:t>
            </w:r>
            <w:r>
              <w:rPr>
                <w:rFonts w:ascii="Arial" w:hAnsi="Arial" w:cs="Arial"/>
                <w:b/>
                <w:spacing w:val="3"/>
                <w:sz w:val="20"/>
                <w:szCs w:val="20"/>
              </w:rPr>
              <w:t>ј</w:t>
            </w:r>
            <w:r>
              <w:rPr>
                <w:rFonts w:ascii="Arial" w:hAnsi="Arial" w:cs="Arial"/>
                <w:b/>
                <w:spacing w:val="-2"/>
                <w:sz w:val="20"/>
                <w:szCs w:val="20"/>
              </w:rPr>
              <w:t>ата</w:t>
            </w:r>
          </w:p>
          <w:p w14:paraId="0243B948" w14:textId="77777777" w:rsidR="002D02A2" w:rsidRDefault="002D02A2">
            <w:pPr>
              <w:widowControl w:val="0"/>
              <w:autoSpaceDE w:val="0"/>
              <w:autoSpaceDN w:val="0"/>
              <w:adjustRightInd w:val="0"/>
              <w:spacing w:after="0" w:line="240" w:lineRule="auto"/>
              <w:ind w:left="113" w:right="113"/>
              <w:jc w:val="both"/>
              <w:rPr>
                <w:rFonts w:ascii="Arial" w:hAnsi="Arial" w:cs="Arial"/>
                <w:spacing w:val="-1"/>
                <w:sz w:val="20"/>
                <w:szCs w:val="20"/>
              </w:rPr>
            </w:pPr>
            <w:r>
              <w:rPr>
                <w:rFonts w:ascii="Arial" w:hAnsi="Arial" w:cs="Arial"/>
                <w:b/>
                <w:spacing w:val="-2"/>
                <w:sz w:val="20"/>
                <w:szCs w:val="20"/>
              </w:rPr>
              <w:t>ко</w:t>
            </w:r>
            <w:r>
              <w:rPr>
                <w:rFonts w:ascii="Arial" w:hAnsi="Arial" w:cs="Arial"/>
                <w:b/>
                <w:spacing w:val="3"/>
                <w:sz w:val="20"/>
                <w:szCs w:val="20"/>
              </w:rPr>
              <w:t>ј</w:t>
            </w:r>
            <w:r>
              <w:rPr>
                <w:rFonts w:ascii="Arial" w:hAnsi="Arial" w:cs="Arial"/>
                <w:b/>
                <w:sz w:val="20"/>
                <w:szCs w:val="20"/>
              </w:rPr>
              <w:t xml:space="preserve">а </w:t>
            </w:r>
            <w:r>
              <w:rPr>
                <w:rFonts w:ascii="Arial" w:hAnsi="Arial" w:cs="Arial"/>
                <w:b/>
                <w:spacing w:val="-2"/>
                <w:sz w:val="20"/>
                <w:szCs w:val="20"/>
              </w:rPr>
              <w:t>ќ</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3"/>
                <w:sz w:val="20"/>
                <w:szCs w:val="20"/>
              </w:rPr>
              <w:t>б</w:t>
            </w:r>
            <w:r>
              <w:rPr>
                <w:rFonts w:ascii="Arial" w:hAnsi="Arial" w:cs="Arial"/>
                <w:b/>
                <w:spacing w:val="-2"/>
                <w:sz w:val="20"/>
                <w:szCs w:val="20"/>
              </w:rPr>
              <w:t>и</w:t>
            </w:r>
            <w:r>
              <w:rPr>
                <w:rFonts w:ascii="Arial" w:hAnsi="Arial" w:cs="Arial"/>
                <w:b/>
                <w:spacing w:val="2"/>
                <w:sz w:val="20"/>
                <w:szCs w:val="20"/>
              </w:rPr>
              <w:t>д</w:t>
            </w:r>
            <w:r>
              <w:rPr>
                <w:rFonts w:ascii="Arial" w:hAnsi="Arial" w:cs="Arial"/>
                <w:b/>
                <w:sz w:val="20"/>
                <w:szCs w:val="20"/>
              </w:rPr>
              <w:t xml:space="preserve">е </w:t>
            </w:r>
            <w:r>
              <w:rPr>
                <w:rFonts w:ascii="Arial" w:hAnsi="Arial" w:cs="Arial"/>
                <w:b/>
                <w:spacing w:val="-2"/>
                <w:sz w:val="20"/>
                <w:szCs w:val="20"/>
              </w:rPr>
              <w:t>засег</w:t>
            </w:r>
            <w:r>
              <w:rPr>
                <w:rFonts w:ascii="Arial" w:hAnsi="Arial" w:cs="Arial"/>
                <w:b/>
                <w:spacing w:val="1"/>
                <w:sz w:val="20"/>
                <w:szCs w:val="20"/>
              </w:rPr>
              <w:t>н</w:t>
            </w:r>
            <w:r>
              <w:rPr>
                <w:rFonts w:ascii="Arial" w:hAnsi="Arial" w:cs="Arial"/>
                <w:b/>
                <w:spacing w:val="-2"/>
                <w:sz w:val="20"/>
                <w:szCs w:val="20"/>
              </w:rPr>
              <w:t>ат</w:t>
            </w:r>
            <w:r>
              <w:rPr>
                <w:rFonts w:ascii="Arial" w:hAnsi="Arial" w:cs="Arial"/>
                <w:b/>
                <w:sz w:val="20"/>
                <w:szCs w:val="20"/>
              </w:rPr>
              <w:t>а</w:t>
            </w:r>
            <w:r>
              <w:rPr>
                <w:rFonts w:ascii="Arial" w:hAnsi="Arial" w:cs="Arial"/>
                <w:b/>
                <w:spacing w:val="-2"/>
                <w:sz w:val="20"/>
                <w:szCs w:val="20"/>
              </w:rPr>
              <w:t>)</w:t>
            </w:r>
          </w:p>
        </w:tc>
        <w:tc>
          <w:tcPr>
            <w:tcW w:w="5906" w:type="dxa"/>
            <w:gridSpan w:val="3"/>
            <w:tcBorders>
              <w:top w:val="double" w:sz="4" w:space="0" w:color="auto"/>
              <w:left w:val="double" w:sz="4" w:space="0" w:color="auto"/>
              <w:bottom w:val="double" w:sz="4" w:space="0" w:color="auto"/>
              <w:right w:val="double" w:sz="4" w:space="0" w:color="auto"/>
            </w:tcBorders>
            <w:hideMark/>
          </w:tcPr>
          <w:p w14:paraId="7B27B04E" w14:textId="77777777" w:rsidR="002D02A2" w:rsidRDefault="002D02A2" w:rsidP="008F1D92">
            <w:pPr>
              <w:widowControl w:val="0"/>
              <w:autoSpaceDE w:val="0"/>
              <w:autoSpaceDN w:val="0"/>
              <w:adjustRightInd w:val="0"/>
              <w:spacing w:after="0" w:line="240" w:lineRule="auto"/>
              <w:ind w:left="113" w:right="113"/>
              <w:jc w:val="both"/>
              <w:rPr>
                <w:rFonts w:ascii="Arial" w:hAnsi="Arial" w:cs="Arial"/>
                <w:sz w:val="20"/>
                <w:szCs w:val="20"/>
              </w:rPr>
            </w:pPr>
            <w:r>
              <w:rPr>
                <w:rFonts w:ascii="Arial" w:hAnsi="Arial" w:cs="Arial"/>
                <w:sz w:val="20"/>
                <w:szCs w:val="20"/>
              </w:rPr>
              <w:t xml:space="preserve">Според податоците од Пописот на населението, домаќинствата и становите спроведен во 2002 год. вкупниот број на жители во </w:t>
            </w:r>
            <w:r w:rsidR="008F1D92">
              <w:rPr>
                <w:rFonts w:ascii="Arial" w:hAnsi="Arial" w:cs="Arial"/>
                <w:sz w:val="20"/>
                <w:szCs w:val="20"/>
              </w:rPr>
              <w:t>о</w:t>
            </w:r>
            <w:r>
              <w:rPr>
                <w:rFonts w:ascii="Arial" w:hAnsi="Arial" w:cs="Arial"/>
                <w:sz w:val="20"/>
                <w:szCs w:val="20"/>
              </w:rPr>
              <w:t>пштина Свети Николе на чиј простор се наоѓа предметната локација, изнесува 18.497 жители, од кои 42,5% претставува расположива работна сила која што е значаен потенцијал за идниот развој на овој крај.</w:t>
            </w:r>
          </w:p>
        </w:tc>
      </w:tr>
      <w:tr w:rsidR="002D02A2" w14:paraId="323D0AC7" w14:textId="77777777" w:rsidTr="002D02A2">
        <w:trPr>
          <w:trHeight w:val="525"/>
        </w:trPr>
        <w:tc>
          <w:tcPr>
            <w:tcW w:w="9326" w:type="dxa"/>
            <w:gridSpan w:val="6"/>
            <w:tcBorders>
              <w:top w:val="double" w:sz="4" w:space="0" w:color="auto"/>
              <w:left w:val="double" w:sz="4" w:space="0" w:color="auto"/>
              <w:bottom w:val="double" w:sz="4" w:space="0" w:color="auto"/>
              <w:right w:val="double" w:sz="4" w:space="0" w:color="auto"/>
            </w:tcBorders>
            <w:hideMark/>
          </w:tcPr>
          <w:p w14:paraId="6D38AC76" w14:textId="77777777" w:rsidR="002D02A2" w:rsidRDefault="002D02A2">
            <w:pPr>
              <w:widowControl w:val="0"/>
              <w:autoSpaceDE w:val="0"/>
              <w:autoSpaceDN w:val="0"/>
              <w:adjustRightInd w:val="0"/>
              <w:spacing w:after="0" w:line="240" w:lineRule="auto"/>
              <w:ind w:left="113" w:right="113"/>
              <w:jc w:val="both"/>
              <w:rPr>
                <w:rFonts w:ascii="Arial" w:hAnsi="Arial" w:cs="Arial"/>
                <w:b/>
                <w:sz w:val="20"/>
                <w:szCs w:val="20"/>
              </w:rPr>
            </w:pPr>
            <w:r>
              <w:rPr>
                <w:rFonts w:ascii="Arial" w:hAnsi="Arial" w:cs="Arial"/>
                <w:b/>
                <w:spacing w:val="-2"/>
                <w:sz w:val="20"/>
                <w:szCs w:val="20"/>
              </w:rPr>
              <w:t>Поте</w:t>
            </w:r>
            <w:r>
              <w:rPr>
                <w:rFonts w:ascii="Arial" w:hAnsi="Arial" w:cs="Arial"/>
                <w:b/>
                <w:spacing w:val="1"/>
                <w:sz w:val="20"/>
                <w:szCs w:val="20"/>
              </w:rPr>
              <w:t>н</w:t>
            </w:r>
            <w:r>
              <w:rPr>
                <w:rFonts w:ascii="Arial" w:hAnsi="Arial" w:cs="Arial"/>
                <w:b/>
                <w:spacing w:val="-2"/>
                <w:sz w:val="20"/>
                <w:szCs w:val="20"/>
              </w:rPr>
              <w:t>ци</w:t>
            </w:r>
            <w:r>
              <w:rPr>
                <w:rFonts w:ascii="Arial" w:hAnsi="Arial" w:cs="Arial"/>
                <w:b/>
                <w:spacing w:val="4"/>
                <w:sz w:val="20"/>
                <w:szCs w:val="20"/>
              </w:rPr>
              <w:t>ј</w:t>
            </w:r>
            <w:r>
              <w:rPr>
                <w:rFonts w:ascii="Arial" w:hAnsi="Arial" w:cs="Arial"/>
                <w:b/>
                <w:spacing w:val="-2"/>
                <w:sz w:val="20"/>
                <w:szCs w:val="20"/>
              </w:rPr>
              <w:t>а</w:t>
            </w:r>
            <w:r>
              <w:rPr>
                <w:rFonts w:ascii="Arial" w:hAnsi="Arial" w:cs="Arial"/>
                <w:b/>
                <w:spacing w:val="2"/>
                <w:sz w:val="20"/>
                <w:szCs w:val="20"/>
              </w:rPr>
              <w:t>л</w:t>
            </w:r>
            <w:r>
              <w:rPr>
                <w:rFonts w:ascii="Arial" w:hAnsi="Arial" w:cs="Arial"/>
                <w:b/>
                <w:spacing w:val="-2"/>
                <w:sz w:val="20"/>
                <w:szCs w:val="20"/>
              </w:rPr>
              <w:t>нит</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2"/>
                <w:sz w:val="20"/>
                <w:szCs w:val="20"/>
              </w:rPr>
              <w:t>еконо</w:t>
            </w:r>
            <w:r>
              <w:rPr>
                <w:rFonts w:ascii="Arial" w:hAnsi="Arial" w:cs="Arial"/>
                <w:b/>
                <w:spacing w:val="2"/>
                <w:sz w:val="20"/>
                <w:szCs w:val="20"/>
              </w:rPr>
              <w:t>м</w:t>
            </w:r>
            <w:r>
              <w:rPr>
                <w:rFonts w:ascii="Arial" w:hAnsi="Arial" w:cs="Arial"/>
                <w:b/>
                <w:spacing w:val="-2"/>
                <w:sz w:val="20"/>
                <w:szCs w:val="20"/>
              </w:rPr>
              <w:t>ск</w:t>
            </w:r>
            <w:r>
              <w:rPr>
                <w:rFonts w:ascii="Arial" w:hAnsi="Arial" w:cs="Arial"/>
                <w:b/>
                <w:sz w:val="20"/>
                <w:szCs w:val="20"/>
              </w:rPr>
              <w:t>и</w:t>
            </w:r>
            <w:r>
              <w:rPr>
                <w:rFonts w:ascii="Arial" w:hAnsi="Arial" w:cs="Arial"/>
                <w:b/>
                <w:spacing w:val="2"/>
                <w:sz w:val="20"/>
                <w:szCs w:val="20"/>
              </w:rPr>
              <w:t xml:space="preserve"> </w:t>
            </w:r>
            <w:r>
              <w:rPr>
                <w:rFonts w:ascii="Arial" w:hAnsi="Arial" w:cs="Arial"/>
                <w:b/>
                <w:sz w:val="20"/>
                <w:szCs w:val="20"/>
              </w:rPr>
              <w:t xml:space="preserve">и </w:t>
            </w:r>
            <w:r>
              <w:rPr>
                <w:rFonts w:ascii="Arial" w:hAnsi="Arial" w:cs="Arial"/>
                <w:b/>
                <w:spacing w:val="-2"/>
                <w:sz w:val="20"/>
                <w:szCs w:val="20"/>
              </w:rPr>
              <w:t>со</w:t>
            </w:r>
            <w:r>
              <w:rPr>
                <w:rFonts w:ascii="Arial" w:hAnsi="Arial" w:cs="Arial"/>
                <w:b/>
                <w:spacing w:val="2"/>
                <w:sz w:val="20"/>
                <w:szCs w:val="20"/>
              </w:rPr>
              <w:t>ц</w:t>
            </w:r>
            <w:r>
              <w:rPr>
                <w:rFonts w:ascii="Arial" w:hAnsi="Arial" w:cs="Arial"/>
                <w:b/>
                <w:spacing w:val="-2"/>
                <w:sz w:val="20"/>
                <w:szCs w:val="20"/>
              </w:rPr>
              <w:t>и</w:t>
            </w:r>
            <w:r>
              <w:rPr>
                <w:rFonts w:ascii="Arial" w:hAnsi="Arial" w:cs="Arial"/>
                <w:b/>
                <w:spacing w:val="3"/>
                <w:sz w:val="20"/>
                <w:szCs w:val="20"/>
              </w:rPr>
              <w:t>ј</w:t>
            </w:r>
            <w:r>
              <w:rPr>
                <w:rFonts w:ascii="Arial" w:hAnsi="Arial" w:cs="Arial"/>
                <w:b/>
                <w:spacing w:val="-6"/>
                <w:sz w:val="20"/>
                <w:szCs w:val="20"/>
              </w:rPr>
              <w:t>а</w:t>
            </w:r>
            <w:r>
              <w:rPr>
                <w:rFonts w:ascii="Arial" w:hAnsi="Arial" w:cs="Arial"/>
                <w:b/>
                <w:spacing w:val="2"/>
                <w:sz w:val="20"/>
                <w:szCs w:val="20"/>
              </w:rPr>
              <w:t>л</w:t>
            </w:r>
            <w:r>
              <w:rPr>
                <w:rFonts w:ascii="Arial" w:hAnsi="Arial" w:cs="Arial"/>
                <w:b/>
                <w:spacing w:val="-2"/>
                <w:sz w:val="20"/>
                <w:szCs w:val="20"/>
              </w:rPr>
              <w:t>н</w:t>
            </w:r>
            <w:r>
              <w:rPr>
                <w:rFonts w:ascii="Arial" w:hAnsi="Arial" w:cs="Arial"/>
                <w:b/>
                <w:sz w:val="20"/>
                <w:szCs w:val="20"/>
              </w:rPr>
              <w:t>и</w:t>
            </w:r>
            <w:r>
              <w:rPr>
                <w:rFonts w:ascii="Arial" w:hAnsi="Arial" w:cs="Arial"/>
                <w:b/>
                <w:spacing w:val="1"/>
                <w:sz w:val="20"/>
                <w:szCs w:val="20"/>
              </w:rPr>
              <w:t xml:space="preserve"> </w:t>
            </w:r>
            <w:r>
              <w:rPr>
                <w:rFonts w:ascii="Arial" w:hAnsi="Arial" w:cs="Arial"/>
                <w:b/>
                <w:spacing w:val="-2"/>
                <w:sz w:val="20"/>
                <w:szCs w:val="20"/>
              </w:rPr>
              <w:t>в</w:t>
            </w:r>
            <w:r>
              <w:rPr>
                <w:rFonts w:ascii="Arial" w:hAnsi="Arial" w:cs="Arial"/>
                <w:b/>
                <w:spacing w:val="3"/>
                <w:sz w:val="20"/>
                <w:szCs w:val="20"/>
              </w:rPr>
              <w:t>л</w:t>
            </w:r>
            <w:r>
              <w:rPr>
                <w:rFonts w:ascii="Arial" w:hAnsi="Arial" w:cs="Arial"/>
                <w:b/>
                <w:spacing w:val="-7"/>
                <w:sz w:val="20"/>
                <w:szCs w:val="20"/>
              </w:rPr>
              <w:t>и</w:t>
            </w:r>
            <w:r>
              <w:rPr>
                <w:rFonts w:ascii="Arial" w:hAnsi="Arial" w:cs="Arial"/>
                <w:b/>
                <w:spacing w:val="3"/>
                <w:sz w:val="20"/>
                <w:szCs w:val="20"/>
              </w:rPr>
              <w:t>ј</w:t>
            </w:r>
            <w:r>
              <w:rPr>
                <w:rFonts w:ascii="Arial" w:hAnsi="Arial" w:cs="Arial"/>
                <w:b/>
                <w:spacing w:val="-2"/>
                <w:sz w:val="20"/>
                <w:szCs w:val="20"/>
              </w:rPr>
              <w:t>ани</w:t>
            </w:r>
            <w:r>
              <w:rPr>
                <w:rFonts w:ascii="Arial" w:hAnsi="Arial" w:cs="Arial"/>
                <w:b/>
                <w:spacing w:val="4"/>
                <w:sz w:val="20"/>
                <w:szCs w:val="20"/>
              </w:rPr>
              <w:t>ј</w:t>
            </w:r>
            <w:r>
              <w:rPr>
                <w:rFonts w:ascii="Arial" w:hAnsi="Arial" w:cs="Arial"/>
                <w:b/>
                <w:sz w:val="20"/>
                <w:szCs w:val="20"/>
              </w:rPr>
              <w:t xml:space="preserve">а </w:t>
            </w:r>
            <w:r>
              <w:rPr>
                <w:rFonts w:ascii="Arial" w:hAnsi="Arial" w:cs="Arial"/>
                <w:b/>
                <w:spacing w:val="-2"/>
                <w:sz w:val="20"/>
                <w:szCs w:val="20"/>
              </w:rPr>
              <w:t>к</w:t>
            </w:r>
            <w:r>
              <w:rPr>
                <w:rFonts w:ascii="Arial" w:hAnsi="Arial" w:cs="Arial"/>
                <w:b/>
                <w:spacing w:val="-6"/>
                <w:sz w:val="20"/>
                <w:szCs w:val="20"/>
              </w:rPr>
              <w:t>о</w:t>
            </w:r>
            <w:r>
              <w:rPr>
                <w:rFonts w:ascii="Arial" w:hAnsi="Arial" w:cs="Arial"/>
                <w:b/>
                <w:sz w:val="20"/>
                <w:szCs w:val="20"/>
              </w:rPr>
              <w:t xml:space="preserve">и </w:t>
            </w:r>
            <w:r>
              <w:rPr>
                <w:rFonts w:ascii="Arial" w:hAnsi="Arial" w:cs="Arial"/>
                <w:b/>
                <w:spacing w:val="-2"/>
                <w:sz w:val="20"/>
                <w:szCs w:val="20"/>
              </w:rPr>
              <w:t>б</w:t>
            </w:r>
            <w:r>
              <w:rPr>
                <w:rFonts w:ascii="Arial" w:hAnsi="Arial" w:cs="Arial"/>
                <w:b/>
                <w:sz w:val="20"/>
                <w:szCs w:val="20"/>
              </w:rPr>
              <w:t>и</w:t>
            </w:r>
            <w:r>
              <w:rPr>
                <w:rFonts w:ascii="Arial" w:hAnsi="Arial" w:cs="Arial"/>
                <w:b/>
                <w:spacing w:val="1"/>
                <w:sz w:val="20"/>
                <w:szCs w:val="20"/>
              </w:rPr>
              <w:t xml:space="preserve"> </w:t>
            </w:r>
            <w:r>
              <w:rPr>
                <w:rFonts w:ascii="Arial" w:hAnsi="Arial" w:cs="Arial"/>
                <w:b/>
                <w:spacing w:val="-2"/>
                <w:sz w:val="20"/>
                <w:szCs w:val="20"/>
              </w:rPr>
              <w:t>г</w:t>
            </w:r>
            <w:r>
              <w:rPr>
                <w:rFonts w:ascii="Arial" w:hAnsi="Arial" w:cs="Arial"/>
                <w:b/>
                <w:sz w:val="20"/>
                <w:szCs w:val="20"/>
              </w:rPr>
              <w:t>и</w:t>
            </w:r>
            <w:r>
              <w:rPr>
                <w:rFonts w:ascii="Arial" w:hAnsi="Arial" w:cs="Arial"/>
                <w:b/>
                <w:spacing w:val="1"/>
                <w:sz w:val="20"/>
                <w:szCs w:val="20"/>
              </w:rPr>
              <w:t xml:space="preserve"> п</w:t>
            </w:r>
            <w:r>
              <w:rPr>
                <w:rFonts w:ascii="Arial" w:hAnsi="Arial" w:cs="Arial"/>
                <w:b/>
                <w:spacing w:val="-2"/>
                <w:sz w:val="20"/>
                <w:szCs w:val="20"/>
              </w:rPr>
              <w:t>ре</w:t>
            </w:r>
            <w:r>
              <w:rPr>
                <w:rFonts w:ascii="Arial" w:hAnsi="Arial" w:cs="Arial"/>
                <w:b/>
                <w:spacing w:val="3"/>
                <w:sz w:val="20"/>
                <w:szCs w:val="20"/>
              </w:rPr>
              <w:t>д</w:t>
            </w:r>
            <w:r>
              <w:rPr>
                <w:rFonts w:ascii="Arial" w:hAnsi="Arial" w:cs="Arial"/>
                <w:b/>
                <w:spacing w:val="-2"/>
                <w:sz w:val="20"/>
                <w:szCs w:val="20"/>
              </w:rPr>
              <w:t>извика</w:t>
            </w:r>
            <w:r>
              <w:rPr>
                <w:rFonts w:ascii="Arial" w:hAnsi="Arial" w:cs="Arial"/>
                <w:b/>
                <w:sz w:val="20"/>
                <w:szCs w:val="20"/>
              </w:rPr>
              <w:t>л</w:t>
            </w:r>
            <w:r>
              <w:rPr>
                <w:rFonts w:ascii="Arial" w:hAnsi="Arial" w:cs="Arial"/>
                <w:b/>
                <w:spacing w:val="2"/>
                <w:sz w:val="20"/>
                <w:szCs w:val="20"/>
              </w:rPr>
              <w:t xml:space="preserve"> </w:t>
            </w:r>
            <w:r>
              <w:rPr>
                <w:rFonts w:ascii="Arial" w:hAnsi="Arial" w:cs="Arial"/>
                <w:b/>
                <w:spacing w:val="-2"/>
                <w:sz w:val="20"/>
                <w:szCs w:val="20"/>
              </w:rPr>
              <w:t>п</w:t>
            </w:r>
            <w:r>
              <w:rPr>
                <w:rFonts w:ascii="Arial" w:hAnsi="Arial" w:cs="Arial"/>
                <w:b/>
                <w:spacing w:val="4"/>
                <w:sz w:val="20"/>
                <w:szCs w:val="20"/>
              </w:rPr>
              <w:t>л</w:t>
            </w:r>
            <w:r>
              <w:rPr>
                <w:rFonts w:ascii="Arial" w:hAnsi="Arial" w:cs="Arial"/>
                <w:b/>
                <w:spacing w:val="-2"/>
                <w:sz w:val="20"/>
                <w:szCs w:val="20"/>
              </w:rPr>
              <w:t>ан</w:t>
            </w:r>
            <w:r>
              <w:rPr>
                <w:rFonts w:ascii="Arial" w:hAnsi="Arial" w:cs="Arial"/>
                <w:b/>
                <w:spacing w:val="1"/>
                <w:sz w:val="20"/>
                <w:szCs w:val="20"/>
              </w:rPr>
              <w:t>с</w:t>
            </w:r>
            <w:r>
              <w:rPr>
                <w:rFonts w:ascii="Arial" w:hAnsi="Arial" w:cs="Arial"/>
                <w:b/>
                <w:spacing w:val="-2"/>
                <w:sz w:val="20"/>
                <w:szCs w:val="20"/>
              </w:rPr>
              <w:t>кио</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2"/>
                <w:sz w:val="20"/>
                <w:szCs w:val="20"/>
              </w:rPr>
              <w:t>д</w:t>
            </w:r>
            <w:r>
              <w:rPr>
                <w:rFonts w:ascii="Arial" w:hAnsi="Arial" w:cs="Arial"/>
                <w:b/>
                <w:spacing w:val="-2"/>
                <w:sz w:val="20"/>
                <w:szCs w:val="20"/>
              </w:rPr>
              <w:t>оку</w:t>
            </w:r>
            <w:r>
              <w:rPr>
                <w:rFonts w:ascii="Arial" w:hAnsi="Arial" w:cs="Arial"/>
                <w:b/>
                <w:spacing w:val="3"/>
                <w:sz w:val="20"/>
                <w:szCs w:val="20"/>
              </w:rPr>
              <w:t>м</w:t>
            </w:r>
            <w:r>
              <w:rPr>
                <w:rFonts w:ascii="Arial" w:hAnsi="Arial" w:cs="Arial"/>
                <w:b/>
                <w:spacing w:val="-2"/>
                <w:sz w:val="20"/>
                <w:szCs w:val="20"/>
              </w:rPr>
              <w:t xml:space="preserve">ент </w:t>
            </w:r>
            <w:r>
              <w:rPr>
                <w:rFonts w:ascii="Arial" w:hAnsi="Arial" w:cs="Arial"/>
                <w:b/>
                <w:sz w:val="20"/>
                <w:szCs w:val="20"/>
              </w:rPr>
              <w:t>како</w:t>
            </w:r>
            <w:r>
              <w:rPr>
                <w:rFonts w:ascii="Arial" w:hAnsi="Arial" w:cs="Arial"/>
                <w:b/>
                <w:spacing w:val="-3"/>
                <w:sz w:val="20"/>
                <w:szCs w:val="20"/>
              </w:rPr>
              <w:t xml:space="preserve"> </w:t>
            </w:r>
            <w:r>
              <w:rPr>
                <w:rFonts w:ascii="Arial" w:hAnsi="Arial" w:cs="Arial"/>
                <w:b/>
                <w:spacing w:val="4"/>
                <w:sz w:val="20"/>
                <w:szCs w:val="20"/>
              </w:rPr>
              <w:t>ш</w:t>
            </w:r>
            <w:r>
              <w:rPr>
                <w:rFonts w:ascii="Arial" w:hAnsi="Arial" w:cs="Arial"/>
                <w:b/>
                <w:spacing w:val="-2"/>
                <w:sz w:val="20"/>
                <w:szCs w:val="20"/>
              </w:rPr>
              <w:t>т</w:t>
            </w:r>
            <w:r>
              <w:rPr>
                <w:rFonts w:ascii="Arial" w:hAnsi="Arial" w:cs="Arial"/>
                <w:b/>
                <w:sz w:val="20"/>
                <w:szCs w:val="20"/>
              </w:rPr>
              <w:t>о</w:t>
            </w:r>
            <w:r>
              <w:rPr>
                <w:rFonts w:ascii="Arial" w:hAnsi="Arial" w:cs="Arial"/>
                <w:b/>
                <w:spacing w:val="1"/>
                <w:sz w:val="20"/>
                <w:szCs w:val="20"/>
              </w:rPr>
              <w:t xml:space="preserve"> </w:t>
            </w:r>
            <w:r>
              <w:rPr>
                <w:rFonts w:ascii="Arial" w:hAnsi="Arial" w:cs="Arial"/>
                <w:b/>
                <w:spacing w:val="-2"/>
                <w:sz w:val="20"/>
                <w:szCs w:val="20"/>
              </w:rPr>
              <w:t>с</w:t>
            </w:r>
            <w:r>
              <w:rPr>
                <w:rFonts w:ascii="Arial" w:hAnsi="Arial" w:cs="Arial"/>
                <w:b/>
                <w:sz w:val="20"/>
                <w:szCs w:val="20"/>
              </w:rPr>
              <w:t>е</w:t>
            </w:r>
            <w:r>
              <w:rPr>
                <w:rFonts w:ascii="Arial" w:hAnsi="Arial" w:cs="Arial"/>
                <w:b/>
                <w:w w:val="101"/>
                <w:sz w:val="20"/>
                <w:szCs w:val="20"/>
              </w:rPr>
              <w:t>:</w:t>
            </w:r>
          </w:p>
        </w:tc>
      </w:tr>
      <w:tr w:rsidR="002D02A2" w14:paraId="65601BB5" w14:textId="77777777" w:rsidTr="002D02A2">
        <w:trPr>
          <w:trHeight w:val="2104"/>
        </w:trPr>
        <w:tc>
          <w:tcPr>
            <w:tcW w:w="9326" w:type="dxa"/>
            <w:gridSpan w:val="6"/>
            <w:tcBorders>
              <w:top w:val="double" w:sz="4" w:space="0" w:color="auto"/>
              <w:left w:val="double" w:sz="4" w:space="0" w:color="auto"/>
              <w:bottom w:val="double" w:sz="4" w:space="0" w:color="auto"/>
              <w:right w:val="double" w:sz="4" w:space="0" w:color="auto"/>
            </w:tcBorders>
            <w:hideMark/>
          </w:tcPr>
          <w:p w14:paraId="6AD33AF3" w14:textId="77777777" w:rsidR="00E6653A" w:rsidRDefault="00E6653A" w:rsidP="00E6653A">
            <w:pPr>
              <w:widowControl w:val="0"/>
              <w:autoSpaceDE w:val="0"/>
              <w:autoSpaceDN w:val="0"/>
              <w:adjustRightInd w:val="0"/>
              <w:spacing w:before="58" w:after="0" w:line="240" w:lineRule="auto"/>
              <w:ind w:left="113" w:right="113"/>
              <w:jc w:val="both"/>
              <w:rPr>
                <w:rFonts w:ascii="Arial" w:hAnsi="Arial" w:cs="Arial"/>
                <w:sz w:val="20"/>
                <w:szCs w:val="20"/>
              </w:rPr>
            </w:pPr>
            <w:r w:rsidRPr="00C05AFC">
              <w:rPr>
                <w:rFonts w:ascii="Arial" w:hAnsi="Arial" w:cs="Arial"/>
                <w:sz w:val="20"/>
                <w:szCs w:val="20"/>
              </w:rPr>
              <w:t xml:space="preserve">Изградбата на електроцентрали од обновливи извори на енергија, КО Амзабегово, Општина Свети Николе, ќе овозможи поефикасно снабдување на руралните населби со електрична енергија, односно приклучување на нови населби кон мрежата, што е особено значајно за оние кои немаат соодветно, односно квалитетно снабдување. </w:t>
            </w:r>
          </w:p>
          <w:p w14:paraId="44896122" w14:textId="77777777" w:rsidR="002D02A2" w:rsidRDefault="00E6653A" w:rsidP="00E6653A">
            <w:pPr>
              <w:widowControl w:val="0"/>
              <w:autoSpaceDE w:val="0"/>
              <w:autoSpaceDN w:val="0"/>
              <w:adjustRightInd w:val="0"/>
              <w:spacing w:before="58" w:after="0" w:line="240" w:lineRule="auto"/>
              <w:ind w:left="113" w:right="113"/>
              <w:jc w:val="both"/>
              <w:rPr>
                <w:rFonts w:ascii="Arial" w:hAnsi="Arial" w:cs="Arial"/>
                <w:sz w:val="20"/>
                <w:szCs w:val="20"/>
              </w:rPr>
            </w:pPr>
            <w:r w:rsidRPr="0025081D">
              <w:rPr>
                <w:rFonts w:ascii="Arial" w:hAnsi="Arial" w:cs="Arial"/>
                <w:sz w:val="20"/>
                <w:szCs w:val="20"/>
              </w:rPr>
              <w:t>Воедно преку воведување на алтернативни извори на енергија се</w:t>
            </w:r>
            <w:r>
              <w:rPr>
                <w:rFonts w:ascii="Arial" w:hAnsi="Arial" w:cs="Arial"/>
                <w:sz w:val="20"/>
                <w:szCs w:val="20"/>
              </w:rPr>
              <w:t xml:space="preserve"> </w:t>
            </w:r>
            <w:r w:rsidRPr="0025081D">
              <w:rPr>
                <w:rFonts w:ascii="Arial" w:hAnsi="Arial" w:cs="Arial"/>
                <w:sz w:val="20"/>
                <w:szCs w:val="20"/>
              </w:rPr>
              <w:t>овозможува заштеда на необновливи извори на енергија што е еден од</w:t>
            </w:r>
            <w:r>
              <w:rPr>
                <w:rFonts w:ascii="Arial" w:hAnsi="Arial" w:cs="Arial"/>
                <w:sz w:val="20"/>
                <w:szCs w:val="20"/>
              </w:rPr>
              <w:t xml:space="preserve"> </w:t>
            </w:r>
            <w:r w:rsidRPr="0025081D">
              <w:rPr>
                <w:rFonts w:ascii="Arial" w:hAnsi="Arial" w:cs="Arial"/>
                <w:sz w:val="20"/>
                <w:szCs w:val="20"/>
              </w:rPr>
              <w:t>основните приоритети во одржливиот развој.</w:t>
            </w:r>
            <w:r>
              <w:rPr>
                <w:rFonts w:ascii="Arial" w:hAnsi="Arial" w:cs="Arial"/>
                <w:sz w:val="20"/>
                <w:szCs w:val="20"/>
              </w:rPr>
              <w:t xml:space="preserve"> Со планските содржини ќе се намали увозот на електрична енергија, односно ќе се овозможи домашно производство на електрична енергија од обновливи извори.</w:t>
            </w:r>
            <w:r w:rsidRPr="0025081D">
              <w:rPr>
                <w:rFonts w:ascii="Arial" w:hAnsi="Arial" w:cs="Arial"/>
                <w:sz w:val="20"/>
                <w:szCs w:val="20"/>
              </w:rPr>
              <w:t xml:space="preserve"> </w:t>
            </w:r>
            <w:r w:rsidRPr="00B74472">
              <w:rPr>
                <w:rFonts w:ascii="Arial" w:hAnsi="Arial" w:cs="Arial"/>
                <w:sz w:val="20"/>
                <w:szCs w:val="20"/>
              </w:rPr>
              <w:t>Исто така, имплементацијата на Планот ќе допринесе за отворање на нови работни места,</w:t>
            </w:r>
            <w:r>
              <w:rPr>
                <w:rFonts w:ascii="Arial" w:hAnsi="Arial" w:cs="Arial"/>
                <w:sz w:val="20"/>
                <w:szCs w:val="20"/>
              </w:rPr>
              <w:t xml:space="preserve"> </w:t>
            </w:r>
            <w:r w:rsidRPr="00B74472">
              <w:rPr>
                <w:rFonts w:ascii="Arial" w:hAnsi="Arial" w:cs="Arial"/>
                <w:sz w:val="20"/>
                <w:szCs w:val="20"/>
              </w:rPr>
              <w:t>директни и индиректни вработувања, преку развој на бројни услужни дејности, подобрување на</w:t>
            </w:r>
            <w:r>
              <w:rPr>
                <w:rFonts w:ascii="Arial" w:hAnsi="Arial" w:cs="Arial"/>
                <w:sz w:val="20"/>
                <w:szCs w:val="20"/>
              </w:rPr>
              <w:t xml:space="preserve"> </w:t>
            </w:r>
            <w:r w:rsidRPr="00B74472">
              <w:rPr>
                <w:rFonts w:ascii="Arial" w:hAnsi="Arial" w:cs="Arial"/>
                <w:sz w:val="20"/>
                <w:szCs w:val="20"/>
              </w:rPr>
              <w:t>животниот стандард на населението, зголемување на приходите во општинскиот буџет,</w:t>
            </w:r>
            <w:r>
              <w:rPr>
                <w:rFonts w:ascii="Arial" w:hAnsi="Arial" w:cs="Arial"/>
                <w:sz w:val="20"/>
                <w:szCs w:val="20"/>
              </w:rPr>
              <w:t xml:space="preserve"> </w:t>
            </w:r>
            <w:r w:rsidRPr="00B74472">
              <w:rPr>
                <w:rFonts w:ascii="Arial" w:hAnsi="Arial" w:cs="Arial"/>
                <w:sz w:val="20"/>
                <w:szCs w:val="20"/>
              </w:rPr>
              <w:t>подобра бизнис клима и сл.</w:t>
            </w:r>
          </w:p>
        </w:tc>
      </w:tr>
      <w:tr w:rsidR="002D02A2" w14:paraId="1C3C3BC7" w14:textId="77777777" w:rsidTr="002D02A2">
        <w:trPr>
          <w:trHeight w:val="594"/>
        </w:trPr>
        <w:tc>
          <w:tcPr>
            <w:tcW w:w="9326" w:type="dxa"/>
            <w:gridSpan w:val="6"/>
            <w:tcBorders>
              <w:top w:val="double" w:sz="4" w:space="0" w:color="auto"/>
              <w:left w:val="double" w:sz="4" w:space="0" w:color="auto"/>
              <w:bottom w:val="double" w:sz="4" w:space="0" w:color="auto"/>
              <w:right w:val="double" w:sz="4" w:space="0" w:color="auto"/>
            </w:tcBorders>
          </w:tcPr>
          <w:p w14:paraId="3313DE19" w14:textId="77777777" w:rsidR="002D02A2" w:rsidRDefault="002D02A2" w:rsidP="005B1C2F">
            <w:pPr>
              <w:widowControl w:val="0"/>
              <w:autoSpaceDE w:val="0"/>
              <w:autoSpaceDN w:val="0"/>
              <w:adjustRightInd w:val="0"/>
              <w:spacing w:after="0" w:line="240" w:lineRule="auto"/>
              <w:ind w:left="113" w:right="113"/>
              <w:jc w:val="both"/>
              <w:rPr>
                <w:rFonts w:ascii="Arial" w:hAnsi="Arial" w:cs="Arial"/>
                <w:sz w:val="20"/>
                <w:szCs w:val="20"/>
              </w:rPr>
            </w:pPr>
            <w:r>
              <w:rPr>
                <w:rFonts w:ascii="Arial" w:hAnsi="Arial" w:cs="Arial"/>
                <w:b/>
                <w:spacing w:val="-2"/>
                <w:sz w:val="20"/>
                <w:szCs w:val="20"/>
              </w:rPr>
              <w:t>Вре</w:t>
            </w:r>
            <w:r>
              <w:rPr>
                <w:rFonts w:ascii="Arial" w:hAnsi="Arial" w:cs="Arial"/>
                <w:b/>
                <w:spacing w:val="4"/>
                <w:sz w:val="20"/>
                <w:szCs w:val="20"/>
              </w:rPr>
              <w:t>д</w:t>
            </w:r>
            <w:r>
              <w:rPr>
                <w:rFonts w:ascii="Arial" w:hAnsi="Arial" w:cs="Arial"/>
                <w:b/>
                <w:spacing w:val="-2"/>
                <w:sz w:val="20"/>
                <w:szCs w:val="20"/>
              </w:rPr>
              <w:t>ност</w:t>
            </w:r>
            <w:r>
              <w:rPr>
                <w:rFonts w:ascii="Arial" w:hAnsi="Arial" w:cs="Arial"/>
                <w:b/>
                <w:sz w:val="20"/>
                <w:szCs w:val="20"/>
              </w:rPr>
              <w:t>а</w:t>
            </w:r>
            <w:r>
              <w:rPr>
                <w:rFonts w:ascii="Arial" w:hAnsi="Arial" w:cs="Arial"/>
                <w:b/>
                <w:spacing w:val="3"/>
                <w:sz w:val="20"/>
                <w:szCs w:val="20"/>
              </w:rPr>
              <w:t xml:space="preserve"> </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ра</w:t>
            </w:r>
            <w:r>
              <w:rPr>
                <w:rFonts w:ascii="Arial" w:hAnsi="Arial" w:cs="Arial"/>
                <w:b/>
                <w:spacing w:val="2"/>
                <w:sz w:val="20"/>
                <w:szCs w:val="20"/>
              </w:rPr>
              <w:t>нл</w:t>
            </w:r>
            <w:r>
              <w:rPr>
                <w:rFonts w:ascii="Arial" w:hAnsi="Arial" w:cs="Arial"/>
                <w:b/>
                <w:spacing w:val="-2"/>
                <w:sz w:val="20"/>
                <w:szCs w:val="20"/>
              </w:rPr>
              <w:t>ивост</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о</w:t>
            </w:r>
            <w:r>
              <w:rPr>
                <w:rFonts w:ascii="Arial" w:hAnsi="Arial" w:cs="Arial"/>
                <w:b/>
                <w:spacing w:val="-5"/>
                <w:sz w:val="20"/>
                <w:szCs w:val="20"/>
              </w:rPr>
              <w:t>б</w:t>
            </w:r>
            <w:r>
              <w:rPr>
                <w:rFonts w:ascii="Arial" w:hAnsi="Arial" w:cs="Arial"/>
                <w:b/>
                <w:spacing w:val="2"/>
                <w:sz w:val="20"/>
                <w:szCs w:val="20"/>
              </w:rPr>
              <w:t>л</w:t>
            </w:r>
            <w:r>
              <w:rPr>
                <w:rFonts w:ascii="Arial" w:hAnsi="Arial" w:cs="Arial"/>
                <w:b/>
                <w:spacing w:val="-2"/>
                <w:sz w:val="20"/>
                <w:szCs w:val="20"/>
              </w:rPr>
              <w:t>аст</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ко</w:t>
            </w:r>
            <w:r>
              <w:rPr>
                <w:rFonts w:ascii="Arial" w:hAnsi="Arial" w:cs="Arial"/>
                <w:b/>
                <w:spacing w:val="3"/>
                <w:sz w:val="20"/>
                <w:szCs w:val="20"/>
              </w:rPr>
              <w:t>ј</w:t>
            </w:r>
            <w:r>
              <w:rPr>
                <w:rFonts w:ascii="Arial" w:hAnsi="Arial" w:cs="Arial"/>
                <w:b/>
                <w:sz w:val="20"/>
                <w:szCs w:val="20"/>
              </w:rPr>
              <w:t>а</w:t>
            </w:r>
            <w:r>
              <w:rPr>
                <w:rFonts w:ascii="Arial" w:hAnsi="Arial" w:cs="Arial"/>
                <w:b/>
                <w:spacing w:val="-5"/>
                <w:sz w:val="20"/>
                <w:szCs w:val="20"/>
              </w:rPr>
              <w:t xml:space="preserve"> </w:t>
            </w:r>
            <w:r>
              <w:rPr>
                <w:rFonts w:ascii="Arial" w:hAnsi="Arial" w:cs="Arial"/>
                <w:b/>
                <w:spacing w:val="-2"/>
                <w:sz w:val="20"/>
                <w:szCs w:val="20"/>
              </w:rPr>
              <w:t>ќ</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3"/>
                <w:sz w:val="20"/>
                <w:szCs w:val="20"/>
              </w:rPr>
              <w:t>б</w:t>
            </w:r>
            <w:r>
              <w:rPr>
                <w:rFonts w:ascii="Arial" w:hAnsi="Arial" w:cs="Arial"/>
                <w:b/>
                <w:spacing w:val="-2"/>
                <w:sz w:val="20"/>
                <w:szCs w:val="20"/>
              </w:rPr>
              <w:t>и</w:t>
            </w:r>
            <w:r>
              <w:rPr>
                <w:rFonts w:ascii="Arial" w:hAnsi="Arial" w:cs="Arial"/>
                <w:b/>
                <w:spacing w:val="2"/>
                <w:sz w:val="20"/>
                <w:szCs w:val="20"/>
              </w:rPr>
              <w:t>д</w:t>
            </w:r>
            <w:r>
              <w:rPr>
                <w:rFonts w:ascii="Arial" w:hAnsi="Arial" w:cs="Arial"/>
                <w:b/>
                <w:sz w:val="20"/>
                <w:szCs w:val="20"/>
              </w:rPr>
              <w:t>е</w:t>
            </w:r>
            <w:r>
              <w:rPr>
                <w:rFonts w:ascii="Arial" w:hAnsi="Arial" w:cs="Arial"/>
                <w:b/>
                <w:spacing w:val="-5"/>
                <w:sz w:val="20"/>
                <w:szCs w:val="20"/>
              </w:rPr>
              <w:t xml:space="preserve"> </w:t>
            </w:r>
            <w:r>
              <w:rPr>
                <w:rFonts w:ascii="Arial" w:hAnsi="Arial" w:cs="Arial"/>
                <w:b/>
                <w:spacing w:val="-2"/>
                <w:sz w:val="20"/>
                <w:szCs w:val="20"/>
              </w:rPr>
              <w:t>засег</w:t>
            </w:r>
            <w:r>
              <w:rPr>
                <w:rFonts w:ascii="Arial" w:hAnsi="Arial" w:cs="Arial"/>
                <w:b/>
                <w:spacing w:val="1"/>
                <w:sz w:val="20"/>
                <w:szCs w:val="20"/>
              </w:rPr>
              <w:t>н</w:t>
            </w:r>
            <w:r>
              <w:rPr>
                <w:rFonts w:ascii="Arial" w:hAnsi="Arial" w:cs="Arial"/>
                <w:b/>
                <w:spacing w:val="-2"/>
                <w:sz w:val="20"/>
                <w:szCs w:val="20"/>
              </w:rPr>
              <w:t>ат</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с</w:t>
            </w:r>
            <w:r>
              <w:rPr>
                <w:rFonts w:ascii="Arial" w:hAnsi="Arial" w:cs="Arial"/>
                <w:b/>
                <w:sz w:val="20"/>
                <w:szCs w:val="20"/>
              </w:rPr>
              <w:t>о</w:t>
            </w:r>
            <w:r>
              <w:rPr>
                <w:rFonts w:ascii="Arial" w:hAnsi="Arial" w:cs="Arial"/>
                <w:b/>
                <w:spacing w:val="2"/>
                <w:sz w:val="20"/>
                <w:szCs w:val="20"/>
              </w:rPr>
              <w:t xml:space="preserve"> д</w:t>
            </w:r>
            <w:r>
              <w:rPr>
                <w:rFonts w:ascii="Arial" w:hAnsi="Arial" w:cs="Arial"/>
                <w:b/>
                <w:spacing w:val="-2"/>
                <w:sz w:val="20"/>
                <w:szCs w:val="20"/>
              </w:rPr>
              <w:t>онес</w:t>
            </w:r>
            <w:r>
              <w:rPr>
                <w:rFonts w:ascii="Arial" w:hAnsi="Arial" w:cs="Arial"/>
                <w:b/>
                <w:spacing w:val="2"/>
                <w:sz w:val="20"/>
                <w:szCs w:val="20"/>
              </w:rPr>
              <w:t>у</w:t>
            </w:r>
            <w:r>
              <w:rPr>
                <w:rFonts w:ascii="Arial" w:hAnsi="Arial" w:cs="Arial"/>
                <w:b/>
                <w:spacing w:val="-2"/>
                <w:sz w:val="20"/>
                <w:szCs w:val="20"/>
              </w:rPr>
              <w:t>вањ</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п</w:t>
            </w:r>
            <w:r>
              <w:rPr>
                <w:rFonts w:ascii="Arial" w:hAnsi="Arial" w:cs="Arial"/>
                <w:b/>
                <w:spacing w:val="4"/>
                <w:sz w:val="20"/>
                <w:szCs w:val="20"/>
              </w:rPr>
              <w:t>л</w:t>
            </w:r>
            <w:r>
              <w:rPr>
                <w:rFonts w:ascii="Arial" w:hAnsi="Arial" w:cs="Arial"/>
                <w:b/>
                <w:spacing w:val="-2"/>
                <w:sz w:val="20"/>
                <w:szCs w:val="20"/>
              </w:rPr>
              <w:t xml:space="preserve">анскиот </w:t>
            </w:r>
            <w:r>
              <w:rPr>
                <w:rFonts w:ascii="Arial" w:hAnsi="Arial" w:cs="Arial"/>
                <w:b/>
                <w:spacing w:val="2"/>
                <w:sz w:val="20"/>
                <w:szCs w:val="20"/>
              </w:rPr>
              <w:t>д</w:t>
            </w:r>
            <w:r>
              <w:rPr>
                <w:rFonts w:ascii="Arial" w:hAnsi="Arial" w:cs="Arial"/>
                <w:b/>
                <w:spacing w:val="-2"/>
                <w:sz w:val="20"/>
                <w:szCs w:val="20"/>
              </w:rPr>
              <w:t>окуме</w:t>
            </w:r>
            <w:r>
              <w:rPr>
                <w:rFonts w:ascii="Arial" w:hAnsi="Arial" w:cs="Arial"/>
                <w:b/>
                <w:spacing w:val="2"/>
                <w:sz w:val="20"/>
                <w:szCs w:val="20"/>
              </w:rPr>
              <w:t>н</w:t>
            </w:r>
            <w:r>
              <w:rPr>
                <w:rFonts w:ascii="Arial" w:hAnsi="Arial" w:cs="Arial"/>
                <w:b/>
                <w:spacing w:val="-1"/>
                <w:sz w:val="20"/>
                <w:szCs w:val="20"/>
              </w:rPr>
              <w:t>т</w:t>
            </w:r>
            <w:r>
              <w:rPr>
                <w:rFonts w:ascii="Arial" w:hAnsi="Arial" w:cs="Arial"/>
                <w:b/>
                <w:w w:val="101"/>
                <w:sz w:val="20"/>
                <w:szCs w:val="20"/>
              </w:rPr>
              <w:t>:</w:t>
            </w:r>
          </w:p>
        </w:tc>
      </w:tr>
      <w:tr w:rsidR="002D02A2" w14:paraId="38F003AF" w14:textId="77777777" w:rsidTr="002D02A2">
        <w:trPr>
          <w:trHeight w:hRule="exact" w:val="5813"/>
        </w:trPr>
        <w:tc>
          <w:tcPr>
            <w:tcW w:w="3319" w:type="dxa"/>
            <w:gridSpan w:val="2"/>
            <w:tcBorders>
              <w:top w:val="double" w:sz="4" w:space="0" w:color="auto"/>
              <w:left w:val="double" w:sz="4" w:space="0" w:color="auto"/>
              <w:bottom w:val="double" w:sz="4" w:space="0" w:color="auto"/>
              <w:right w:val="double" w:sz="4" w:space="0" w:color="auto"/>
            </w:tcBorders>
            <w:hideMark/>
          </w:tcPr>
          <w:p w14:paraId="4DCDFAD6" w14:textId="77777777" w:rsidR="002D02A2" w:rsidRDefault="002D02A2">
            <w:pPr>
              <w:widowControl w:val="0"/>
              <w:autoSpaceDE w:val="0"/>
              <w:autoSpaceDN w:val="0"/>
              <w:adjustRightInd w:val="0"/>
              <w:spacing w:after="0" w:line="240" w:lineRule="auto"/>
              <w:ind w:left="113" w:right="113"/>
              <w:rPr>
                <w:rFonts w:ascii="Arial" w:hAnsi="Arial" w:cs="Arial"/>
                <w:b/>
                <w:sz w:val="20"/>
                <w:szCs w:val="20"/>
              </w:rPr>
            </w:pPr>
            <w:r>
              <w:rPr>
                <w:rFonts w:ascii="Arial" w:hAnsi="Arial" w:cs="Arial"/>
                <w:b/>
                <w:spacing w:val="-1"/>
                <w:sz w:val="20"/>
                <w:szCs w:val="20"/>
              </w:rPr>
              <w:t>Посебн</w:t>
            </w:r>
            <w:r>
              <w:rPr>
                <w:rFonts w:ascii="Arial" w:hAnsi="Arial" w:cs="Arial"/>
                <w:b/>
                <w:sz w:val="20"/>
                <w:szCs w:val="20"/>
              </w:rPr>
              <w:t>и</w:t>
            </w:r>
            <w:r>
              <w:rPr>
                <w:rFonts w:ascii="Arial" w:hAnsi="Arial" w:cs="Arial"/>
                <w:b/>
                <w:spacing w:val="2"/>
                <w:sz w:val="20"/>
                <w:szCs w:val="20"/>
              </w:rPr>
              <w:t xml:space="preserve"> </w:t>
            </w:r>
            <w:r>
              <w:rPr>
                <w:rFonts w:ascii="Arial" w:hAnsi="Arial" w:cs="Arial"/>
                <w:b/>
                <w:spacing w:val="-1"/>
                <w:sz w:val="20"/>
                <w:szCs w:val="20"/>
              </w:rPr>
              <w:t>приро</w:t>
            </w:r>
            <w:r>
              <w:rPr>
                <w:rFonts w:ascii="Arial" w:hAnsi="Arial" w:cs="Arial"/>
                <w:b/>
                <w:spacing w:val="3"/>
                <w:sz w:val="20"/>
                <w:szCs w:val="20"/>
              </w:rPr>
              <w:t>д</w:t>
            </w:r>
            <w:r>
              <w:rPr>
                <w:rFonts w:ascii="Arial" w:hAnsi="Arial" w:cs="Arial"/>
                <w:b/>
                <w:spacing w:val="-1"/>
                <w:sz w:val="20"/>
                <w:szCs w:val="20"/>
              </w:rPr>
              <w:t xml:space="preserve">ни </w:t>
            </w:r>
            <w:r>
              <w:rPr>
                <w:rFonts w:ascii="Arial" w:hAnsi="Arial" w:cs="Arial"/>
                <w:b/>
                <w:spacing w:val="-2"/>
                <w:sz w:val="20"/>
                <w:szCs w:val="20"/>
              </w:rPr>
              <w:t>каракте</w:t>
            </w:r>
            <w:r>
              <w:rPr>
                <w:rFonts w:ascii="Arial" w:hAnsi="Arial" w:cs="Arial"/>
                <w:b/>
                <w:spacing w:val="5"/>
                <w:sz w:val="20"/>
                <w:szCs w:val="20"/>
              </w:rPr>
              <w:t>р</w:t>
            </w:r>
            <w:r>
              <w:rPr>
                <w:rFonts w:ascii="Arial" w:hAnsi="Arial" w:cs="Arial"/>
                <w:b/>
                <w:spacing w:val="-2"/>
                <w:sz w:val="20"/>
                <w:szCs w:val="20"/>
              </w:rPr>
              <w:t>истик</w:t>
            </w:r>
            <w:r>
              <w:rPr>
                <w:rFonts w:ascii="Arial" w:hAnsi="Arial" w:cs="Arial"/>
                <w:b/>
                <w:sz w:val="20"/>
                <w:szCs w:val="20"/>
              </w:rPr>
              <w:t>и</w:t>
            </w:r>
            <w:r>
              <w:rPr>
                <w:rFonts w:ascii="Arial" w:hAnsi="Arial" w:cs="Arial"/>
                <w:b/>
                <w:spacing w:val="2"/>
                <w:sz w:val="20"/>
                <w:szCs w:val="20"/>
              </w:rPr>
              <w:t xml:space="preserve"> </w:t>
            </w:r>
            <w:r>
              <w:rPr>
                <w:rFonts w:ascii="Arial" w:hAnsi="Arial" w:cs="Arial"/>
                <w:b/>
                <w:spacing w:val="-2"/>
                <w:sz w:val="20"/>
                <w:szCs w:val="20"/>
              </w:rPr>
              <w:t>и</w:t>
            </w:r>
            <w:r>
              <w:rPr>
                <w:rFonts w:ascii="Arial" w:hAnsi="Arial" w:cs="Arial"/>
                <w:b/>
                <w:spacing w:val="2"/>
                <w:sz w:val="20"/>
                <w:szCs w:val="20"/>
              </w:rPr>
              <w:t>л</w:t>
            </w:r>
            <w:r>
              <w:rPr>
                <w:rFonts w:ascii="Arial" w:hAnsi="Arial" w:cs="Arial"/>
                <w:b/>
                <w:sz w:val="20"/>
                <w:szCs w:val="20"/>
              </w:rPr>
              <w:t xml:space="preserve">и </w:t>
            </w:r>
            <w:r>
              <w:rPr>
                <w:rFonts w:ascii="Arial" w:hAnsi="Arial" w:cs="Arial"/>
                <w:b/>
                <w:spacing w:val="-2"/>
                <w:sz w:val="20"/>
                <w:szCs w:val="20"/>
              </w:rPr>
              <w:t>ку</w:t>
            </w:r>
            <w:r>
              <w:rPr>
                <w:rFonts w:ascii="Arial" w:hAnsi="Arial" w:cs="Arial"/>
                <w:b/>
                <w:spacing w:val="4"/>
                <w:sz w:val="20"/>
                <w:szCs w:val="20"/>
              </w:rPr>
              <w:t>л</w:t>
            </w:r>
            <w:r>
              <w:rPr>
                <w:rFonts w:ascii="Arial" w:hAnsi="Arial" w:cs="Arial"/>
                <w:b/>
                <w:spacing w:val="-2"/>
                <w:sz w:val="20"/>
                <w:szCs w:val="20"/>
              </w:rPr>
              <w:t>ту</w:t>
            </w:r>
            <w:r>
              <w:rPr>
                <w:rFonts w:ascii="Arial" w:hAnsi="Arial" w:cs="Arial"/>
                <w:b/>
                <w:spacing w:val="1"/>
                <w:sz w:val="20"/>
                <w:szCs w:val="20"/>
              </w:rPr>
              <w:t>р</w:t>
            </w:r>
            <w:r>
              <w:rPr>
                <w:rFonts w:ascii="Arial" w:hAnsi="Arial" w:cs="Arial"/>
                <w:b/>
                <w:spacing w:val="-2"/>
                <w:sz w:val="20"/>
                <w:szCs w:val="20"/>
              </w:rPr>
              <w:t xml:space="preserve">но </w:t>
            </w:r>
            <w:r>
              <w:rPr>
                <w:rFonts w:ascii="Arial" w:hAnsi="Arial" w:cs="Arial"/>
                <w:b/>
                <w:sz w:val="20"/>
                <w:szCs w:val="20"/>
              </w:rPr>
              <w:t>наследство</w:t>
            </w:r>
          </w:p>
        </w:tc>
        <w:tc>
          <w:tcPr>
            <w:tcW w:w="6007" w:type="dxa"/>
            <w:gridSpan w:val="4"/>
            <w:tcBorders>
              <w:top w:val="double" w:sz="4" w:space="0" w:color="auto"/>
              <w:left w:val="double" w:sz="4" w:space="0" w:color="auto"/>
              <w:bottom w:val="double" w:sz="4" w:space="0" w:color="auto"/>
              <w:right w:val="double" w:sz="4" w:space="0" w:color="auto"/>
            </w:tcBorders>
            <w:hideMark/>
          </w:tcPr>
          <w:p w14:paraId="721CD0C3" w14:textId="77777777" w:rsidR="002D02A2" w:rsidRDefault="002D02A2">
            <w:pPr>
              <w:widowControl w:val="0"/>
              <w:autoSpaceDE w:val="0"/>
              <w:autoSpaceDN w:val="0"/>
              <w:adjustRightInd w:val="0"/>
              <w:spacing w:after="0" w:line="240" w:lineRule="auto"/>
              <w:ind w:left="113" w:right="113"/>
              <w:jc w:val="both"/>
              <w:rPr>
                <w:rFonts w:ascii="Arial" w:hAnsi="Arial" w:cs="Arial"/>
                <w:sz w:val="20"/>
                <w:szCs w:val="20"/>
              </w:rPr>
            </w:pPr>
            <w:r>
              <w:rPr>
                <w:rFonts w:ascii="Arial" w:hAnsi="Arial" w:cs="Arial"/>
                <w:sz w:val="20"/>
                <w:szCs w:val="20"/>
              </w:rPr>
              <w:t>На подрачјето на катастарската општина Амзабегово кое е предмет на анализа има со решение регистриран недвижен споменик на културата (Експертен елаборат):</w:t>
            </w:r>
          </w:p>
          <w:p w14:paraId="5681ADB1" w14:textId="77777777" w:rsidR="002D02A2" w:rsidRDefault="002D02A2">
            <w:pPr>
              <w:widowControl w:val="0"/>
              <w:autoSpaceDE w:val="0"/>
              <w:autoSpaceDN w:val="0"/>
              <w:adjustRightInd w:val="0"/>
              <w:spacing w:after="0" w:line="240" w:lineRule="auto"/>
              <w:ind w:left="113" w:right="113"/>
              <w:jc w:val="both"/>
              <w:rPr>
                <w:rFonts w:ascii="Arial" w:hAnsi="Arial" w:cs="Arial"/>
                <w:sz w:val="20"/>
                <w:szCs w:val="20"/>
                <w:lang w:val="en-US"/>
              </w:rPr>
            </w:pPr>
            <w:r>
              <w:rPr>
                <w:rFonts w:ascii="Arial" w:hAnsi="Arial" w:cs="Arial"/>
                <w:sz w:val="20"/>
                <w:szCs w:val="20"/>
              </w:rPr>
              <w:t>1.</w:t>
            </w:r>
            <w:r>
              <w:rPr>
                <w:rFonts w:ascii="Arial" w:hAnsi="Arial" w:cs="Arial"/>
                <w:sz w:val="20"/>
                <w:szCs w:val="20"/>
              </w:rPr>
              <w:tab/>
              <w:t>Археолошки локалитет “Барутница”, Амзабегово, неолит и римски период.</w:t>
            </w:r>
          </w:p>
          <w:p w14:paraId="47F14C06" w14:textId="77777777" w:rsidR="002D02A2" w:rsidRDefault="002D02A2">
            <w:pPr>
              <w:widowControl w:val="0"/>
              <w:autoSpaceDE w:val="0"/>
              <w:autoSpaceDN w:val="0"/>
              <w:adjustRightInd w:val="0"/>
              <w:spacing w:after="0" w:line="240" w:lineRule="auto"/>
              <w:ind w:left="113" w:right="113"/>
              <w:jc w:val="both"/>
              <w:rPr>
                <w:rFonts w:ascii="Arial" w:hAnsi="Arial" w:cs="Arial"/>
                <w:sz w:val="20"/>
                <w:szCs w:val="20"/>
              </w:rPr>
            </w:pPr>
            <w:r>
              <w:rPr>
                <w:rFonts w:ascii="Arial" w:hAnsi="Arial" w:cs="Arial"/>
                <w:sz w:val="20"/>
                <w:szCs w:val="20"/>
              </w:rPr>
              <w:t>На подрачјето, кое е предмет на анализа има евидентирани недвижни споменици на културата (Експертен елаборат):</w:t>
            </w:r>
          </w:p>
          <w:p w14:paraId="0EFE4B2A" w14:textId="77777777" w:rsidR="002D02A2" w:rsidRDefault="002D02A2">
            <w:pPr>
              <w:widowControl w:val="0"/>
              <w:autoSpaceDE w:val="0"/>
              <w:autoSpaceDN w:val="0"/>
              <w:adjustRightInd w:val="0"/>
              <w:spacing w:after="0" w:line="240" w:lineRule="auto"/>
              <w:ind w:left="113" w:right="113"/>
              <w:jc w:val="both"/>
              <w:rPr>
                <w:rFonts w:ascii="Arial" w:hAnsi="Arial" w:cs="Arial"/>
                <w:sz w:val="20"/>
                <w:szCs w:val="20"/>
              </w:rPr>
            </w:pPr>
            <w:r>
              <w:rPr>
                <w:rFonts w:ascii="Arial" w:hAnsi="Arial" w:cs="Arial"/>
                <w:sz w:val="20"/>
                <w:szCs w:val="20"/>
              </w:rPr>
              <w:t>1.</w:t>
            </w:r>
            <w:r>
              <w:rPr>
                <w:rFonts w:ascii="Arial" w:hAnsi="Arial" w:cs="Arial"/>
                <w:sz w:val="20"/>
                <w:szCs w:val="20"/>
              </w:rPr>
              <w:tab/>
              <w:t>Археолошки локалитет “Село”, Амзабегово, доцен среден век</w:t>
            </w:r>
          </w:p>
          <w:p w14:paraId="4C963A96" w14:textId="77777777" w:rsidR="002D02A2" w:rsidRDefault="002D02A2">
            <w:pPr>
              <w:widowControl w:val="0"/>
              <w:autoSpaceDE w:val="0"/>
              <w:autoSpaceDN w:val="0"/>
              <w:adjustRightInd w:val="0"/>
              <w:spacing w:after="0" w:line="240" w:lineRule="auto"/>
              <w:ind w:left="113" w:right="113"/>
              <w:jc w:val="both"/>
              <w:rPr>
                <w:rFonts w:ascii="Arial" w:hAnsi="Arial" w:cs="Arial"/>
                <w:sz w:val="20"/>
                <w:szCs w:val="20"/>
              </w:rPr>
            </w:pPr>
            <w:r>
              <w:rPr>
                <w:rFonts w:ascii="Arial" w:hAnsi="Arial" w:cs="Arial"/>
                <w:sz w:val="20"/>
                <w:szCs w:val="20"/>
              </w:rPr>
              <w:t>2.</w:t>
            </w:r>
            <w:r>
              <w:rPr>
                <w:rFonts w:ascii="Arial" w:hAnsi="Arial" w:cs="Arial"/>
                <w:sz w:val="20"/>
                <w:szCs w:val="20"/>
              </w:rPr>
              <w:tab/>
              <w:t>Археолошки локалитет “Сусерка”, Амзабегово, неолит</w:t>
            </w:r>
          </w:p>
          <w:p w14:paraId="3A526C67" w14:textId="77777777" w:rsidR="002D02A2" w:rsidRDefault="002D02A2">
            <w:pPr>
              <w:widowControl w:val="0"/>
              <w:autoSpaceDE w:val="0"/>
              <w:autoSpaceDN w:val="0"/>
              <w:adjustRightInd w:val="0"/>
              <w:spacing w:after="0" w:line="240" w:lineRule="auto"/>
              <w:ind w:left="113" w:right="113"/>
              <w:jc w:val="both"/>
              <w:rPr>
                <w:rFonts w:ascii="Arial" w:hAnsi="Arial" w:cs="Arial"/>
                <w:sz w:val="20"/>
                <w:szCs w:val="20"/>
              </w:rPr>
            </w:pPr>
            <w:r>
              <w:rPr>
                <w:rFonts w:ascii="Arial" w:hAnsi="Arial" w:cs="Arial"/>
                <w:sz w:val="20"/>
                <w:szCs w:val="20"/>
              </w:rPr>
              <w:t>3.</w:t>
            </w:r>
            <w:r>
              <w:rPr>
                <w:rFonts w:ascii="Arial" w:hAnsi="Arial" w:cs="Arial"/>
                <w:sz w:val="20"/>
                <w:szCs w:val="20"/>
              </w:rPr>
              <w:tab/>
              <w:t>Црква Св. Ѓорѓи, Амзабегово</w:t>
            </w:r>
          </w:p>
          <w:p w14:paraId="07157214" w14:textId="77777777" w:rsidR="002D02A2" w:rsidRDefault="002D02A2">
            <w:pPr>
              <w:widowControl w:val="0"/>
              <w:autoSpaceDE w:val="0"/>
              <w:autoSpaceDN w:val="0"/>
              <w:adjustRightInd w:val="0"/>
              <w:spacing w:after="0" w:line="240" w:lineRule="auto"/>
              <w:ind w:left="113" w:right="113"/>
              <w:jc w:val="both"/>
              <w:rPr>
                <w:rFonts w:ascii="Arial" w:hAnsi="Arial" w:cs="Arial"/>
                <w:sz w:val="20"/>
                <w:szCs w:val="20"/>
              </w:rPr>
            </w:pPr>
            <w:r>
              <w:rPr>
                <w:rFonts w:ascii="Arial" w:hAnsi="Arial" w:cs="Arial"/>
                <w:sz w:val="20"/>
                <w:szCs w:val="20"/>
              </w:rPr>
              <w:t>Во Археолошката карта на Република Македонија, која ги проучува предисториските и историските слоеви на човековата егзистенција, од најстарите времиња до доцниот среден век, на анализираното подрачје евидентирани се следните локалитети:</w:t>
            </w:r>
          </w:p>
          <w:p w14:paraId="5CC627C1" w14:textId="77777777" w:rsidR="002D02A2" w:rsidRDefault="002D02A2">
            <w:pPr>
              <w:widowControl w:val="0"/>
              <w:autoSpaceDE w:val="0"/>
              <w:autoSpaceDN w:val="0"/>
              <w:adjustRightInd w:val="0"/>
              <w:spacing w:after="0" w:line="240" w:lineRule="auto"/>
              <w:ind w:left="113" w:right="113"/>
              <w:jc w:val="both"/>
              <w:rPr>
                <w:rFonts w:ascii="Arial" w:hAnsi="Arial" w:cs="Arial"/>
                <w:sz w:val="20"/>
                <w:szCs w:val="20"/>
              </w:rPr>
            </w:pPr>
            <w:r>
              <w:rPr>
                <w:rFonts w:ascii="Arial" w:hAnsi="Arial" w:cs="Arial"/>
                <w:sz w:val="20"/>
                <w:szCs w:val="20"/>
              </w:rPr>
              <w:t>КО Амзабегово, Барутница, населба од неолитското време и вила рустика од римското време,се наоѓа на околу 2km југозападно од селото, од левата страна на железничката пруга Велес – Кочани, односно на околу 2km југозападно од железничката станица Овче Поле и на околу 700m јужно од асфалтинот пат Велес – Штип. Селото, средновековна населба; Сусерка, неолитска населба, под падините на ридот Богословец, поточно на тромеѓата меѓу селата Делисинци, Богословец, Амзабегово.</w:t>
            </w:r>
          </w:p>
        </w:tc>
      </w:tr>
      <w:tr w:rsidR="002D02A2" w14:paraId="28BDE322" w14:textId="77777777" w:rsidTr="002D02A2">
        <w:trPr>
          <w:trHeight w:hRule="exact" w:val="1267"/>
        </w:trPr>
        <w:tc>
          <w:tcPr>
            <w:tcW w:w="3319" w:type="dxa"/>
            <w:gridSpan w:val="2"/>
            <w:tcBorders>
              <w:top w:val="double" w:sz="4" w:space="0" w:color="auto"/>
              <w:left w:val="double" w:sz="4" w:space="0" w:color="auto"/>
              <w:bottom w:val="double" w:sz="4" w:space="0" w:color="auto"/>
              <w:right w:val="double" w:sz="4" w:space="0" w:color="auto"/>
            </w:tcBorders>
            <w:hideMark/>
          </w:tcPr>
          <w:p w14:paraId="6ACA31FB" w14:textId="77777777" w:rsidR="002D02A2" w:rsidRDefault="002D02A2">
            <w:pPr>
              <w:widowControl w:val="0"/>
              <w:autoSpaceDE w:val="0"/>
              <w:autoSpaceDN w:val="0"/>
              <w:adjustRightInd w:val="0"/>
              <w:spacing w:after="0" w:line="240" w:lineRule="auto"/>
              <w:ind w:left="113" w:right="113"/>
              <w:jc w:val="both"/>
              <w:rPr>
                <w:rFonts w:ascii="Arial" w:hAnsi="Arial" w:cs="Arial"/>
                <w:b/>
                <w:sz w:val="20"/>
                <w:szCs w:val="20"/>
              </w:rPr>
            </w:pPr>
            <w:r>
              <w:rPr>
                <w:rFonts w:ascii="Arial" w:hAnsi="Arial" w:cs="Arial"/>
                <w:b/>
                <w:spacing w:val="-1"/>
                <w:sz w:val="20"/>
                <w:szCs w:val="20"/>
              </w:rPr>
              <w:t>На</w:t>
            </w:r>
            <w:r>
              <w:rPr>
                <w:rFonts w:ascii="Arial" w:hAnsi="Arial" w:cs="Arial"/>
                <w:b/>
                <w:spacing w:val="2"/>
                <w:sz w:val="20"/>
                <w:szCs w:val="20"/>
              </w:rPr>
              <w:t>д</w:t>
            </w:r>
            <w:r>
              <w:rPr>
                <w:rFonts w:ascii="Arial" w:hAnsi="Arial" w:cs="Arial"/>
                <w:b/>
                <w:spacing w:val="-1"/>
                <w:sz w:val="20"/>
                <w:szCs w:val="20"/>
              </w:rPr>
              <w:t>минува</w:t>
            </w:r>
            <w:r>
              <w:rPr>
                <w:rFonts w:ascii="Arial" w:hAnsi="Arial" w:cs="Arial"/>
                <w:b/>
                <w:spacing w:val="2"/>
                <w:sz w:val="20"/>
                <w:szCs w:val="20"/>
              </w:rPr>
              <w:t>њ</w:t>
            </w:r>
            <w:r>
              <w:rPr>
                <w:rFonts w:ascii="Arial" w:hAnsi="Arial" w:cs="Arial"/>
                <w:b/>
                <w:spacing w:val="-1"/>
                <w:sz w:val="20"/>
                <w:szCs w:val="20"/>
              </w:rPr>
              <w:t>ат</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2"/>
                <w:sz w:val="20"/>
                <w:szCs w:val="20"/>
              </w:rPr>
              <w:t>н</w:t>
            </w:r>
            <w:r>
              <w:rPr>
                <w:rFonts w:ascii="Arial" w:hAnsi="Arial" w:cs="Arial"/>
                <w:b/>
                <w:sz w:val="20"/>
                <w:szCs w:val="20"/>
              </w:rPr>
              <w:t xml:space="preserve">а </w:t>
            </w:r>
            <w:r>
              <w:rPr>
                <w:rFonts w:ascii="Arial" w:hAnsi="Arial" w:cs="Arial"/>
                <w:b/>
                <w:spacing w:val="-1"/>
                <w:sz w:val="20"/>
                <w:szCs w:val="20"/>
              </w:rPr>
              <w:t>стан</w:t>
            </w:r>
            <w:r>
              <w:rPr>
                <w:rFonts w:ascii="Arial" w:hAnsi="Arial" w:cs="Arial"/>
                <w:b/>
                <w:spacing w:val="4"/>
                <w:sz w:val="20"/>
                <w:szCs w:val="20"/>
              </w:rPr>
              <w:t>д</w:t>
            </w:r>
            <w:r>
              <w:rPr>
                <w:rFonts w:ascii="Arial" w:hAnsi="Arial" w:cs="Arial"/>
                <w:b/>
                <w:spacing w:val="-1"/>
                <w:sz w:val="20"/>
                <w:szCs w:val="20"/>
              </w:rPr>
              <w:t>ар</w:t>
            </w:r>
            <w:r>
              <w:rPr>
                <w:rFonts w:ascii="Arial" w:hAnsi="Arial" w:cs="Arial"/>
                <w:b/>
                <w:spacing w:val="2"/>
                <w:sz w:val="20"/>
                <w:szCs w:val="20"/>
              </w:rPr>
              <w:t>д</w:t>
            </w:r>
            <w:r>
              <w:rPr>
                <w:rFonts w:ascii="Arial" w:hAnsi="Arial" w:cs="Arial"/>
                <w:b/>
                <w:spacing w:val="-1"/>
                <w:sz w:val="20"/>
                <w:szCs w:val="20"/>
              </w:rPr>
              <w:t>ит</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1"/>
                <w:sz w:val="20"/>
                <w:szCs w:val="20"/>
              </w:rPr>
              <w:t>з</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1"/>
                <w:sz w:val="20"/>
                <w:szCs w:val="20"/>
              </w:rPr>
              <w:t>ква</w:t>
            </w:r>
            <w:r>
              <w:rPr>
                <w:rFonts w:ascii="Arial" w:hAnsi="Arial" w:cs="Arial"/>
                <w:b/>
                <w:spacing w:val="2"/>
                <w:sz w:val="20"/>
                <w:szCs w:val="20"/>
              </w:rPr>
              <w:t>л</w:t>
            </w:r>
            <w:r>
              <w:rPr>
                <w:rFonts w:ascii="Arial" w:hAnsi="Arial" w:cs="Arial"/>
                <w:b/>
                <w:spacing w:val="-1"/>
                <w:sz w:val="20"/>
                <w:szCs w:val="20"/>
              </w:rPr>
              <w:t>ите</w:t>
            </w:r>
            <w:r>
              <w:rPr>
                <w:rFonts w:ascii="Arial" w:hAnsi="Arial" w:cs="Arial"/>
                <w:b/>
                <w:sz w:val="20"/>
                <w:szCs w:val="20"/>
              </w:rPr>
              <w:t>т</w:t>
            </w:r>
            <w:r>
              <w:rPr>
                <w:rFonts w:ascii="Arial" w:hAnsi="Arial" w:cs="Arial"/>
                <w:b/>
                <w:spacing w:val="-2"/>
                <w:sz w:val="20"/>
                <w:szCs w:val="20"/>
              </w:rPr>
              <w:t xml:space="preserve"> </w:t>
            </w:r>
            <w:r>
              <w:rPr>
                <w:rFonts w:ascii="Arial" w:hAnsi="Arial" w:cs="Arial"/>
                <w:b/>
                <w:spacing w:val="2"/>
                <w:sz w:val="20"/>
                <w:szCs w:val="20"/>
              </w:rPr>
              <w:t>н</w:t>
            </w:r>
            <w:r>
              <w:rPr>
                <w:rFonts w:ascii="Arial" w:hAnsi="Arial" w:cs="Arial"/>
                <w:b/>
                <w:sz w:val="20"/>
                <w:szCs w:val="20"/>
              </w:rPr>
              <w:t xml:space="preserve">а </w:t>
            </w:r>
            <w:r>
              <w:rPr>
                <w:rFonts w:ascii="Arial" w:hAnsi="Arial" w:cs="Arial"/>
                <w:b/>
                <w:spacing w:val="-2"/>
                <w:sz w:val="20"/>
                <w:szCs w:val="20"/>
              </w:rPr>
              <w:t>живот</w:t>
            </w:r>
            <w:r>
              <w:rPr>
                <w:rFonts w:ascii="Arial" w:hAnsi="Arial" w:cs="Arial"/>
                <w:b/>
                <w:spacing w:val="1"/>
                <w:sz w:val="20"/>
                <w:szCs w:val="20"/>
              </w:rPr>
              <w:t>н</w:t>
            </w:r>
            <w:r>
              <w:rPr>
                <w:rFonts w:ascii="Arial" w:hAnsi="Arial" w:cs="Arial"/>
                <w:b/>
                <w:spacing w:val="-2"/>
                <w:sz w:val="20"/>
                <w:szCs w:val="20"/>
              </w:rPr>
              <w:t>ат</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сре</w:t>
            </w:r>
            <w:r>
              <w:rPr>
                <w:rFonts w:ascii="Arial" w:hAnsi="Arial" w:cs="Arial"/>
                <w:b/>
                <w:spacing w:val="5"/>
                <w:sz w:val="20"/>
                <w:szCs w:val="20"/>
              </w:rPr>
              <w:t>д</w:t>
            </w:r>
            <w:r>
              <w:rPr>
                <w:rFonts w:ascii="Arial" w:hAnsi="Arial" w:cs="Arial"/>
                <w:b/>
                <w:spacing w:val="-2"/>
                <w:sz w:val="20"/>
                <w:szCs w:val="20"/>
              </w:rPr>
              <w:t>ин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и</w:t>
            </w:r>
            <w:r>
              <w:rPr>
                <w:rFonts w:ascii="Arial" w:hAnsi="Arial" w:cs="Arial"/>
                <w:b/>
                <w:spacing w:val="2"/>
                <w:sz w:val="20"/>
                <w:szCs w:val="20"/>
              </w:rPr>
              <w:t>л</w:t>
            </w:r>
            <w:r>
              <w:rPr>
                <w:rFonts w:ascii="Arial" w:hAnsi="Arial" w:cs="Arial"/>
                <w:b/>
                <w:sz w:val="20"/>
                <w:szCs w:val="20"/>
              </w:rPr>
              <w:t xml:space="preserve">и </w:t>
            </w:r>
            <w:r>
              <w:rPr>
                <w:rFonts w:ascii="Arial" w:hAnsi="Arial" w:cs="Arial"/>
                <w:b/>
                <w:spacing w:val="-1"/>
                <w:sz w:val="20"/>
                <w:szCs w:val="20"/>
              </w:rPr>
              <w:t>граничнит</w:t>
            </w:r>
            <w:r>
              <w:rPr>
                <w:rFonts w:ascii="Arial" w:hAnsi="Arial" w:cs="Arial"/>
                <w:b/>
                <w:sz w:val="20"/>
                <w:szCs w:val="20"/>
              </w:rPr>
              <w:t>е</w:t>
            </w:r>
            <w:r>
              <w:rPr>
                <w:rFonts w:ascii="Arial" w:hAnsi="Arial" w:cs="Arial"/>
                <w:b/>
                <w:spacing w:val="1"/>
                <w:sz w:val="20"/>
                <w:szCs w:val="20"/>
              </w:rPr>
              <w:t xml:space="preserve"> </w:t>
            </w:r>
            <w:r>
              <w:rPr>
                <w:rFonts w:ascii="Arial" w:hAnsi="Arial" w:cs="Arial"/>
                <w:b/>
                <w:spacing w:val="-1"/>
                <w:sz w:val="20"/>
                <w:szCs w:val="20"/>
              </w:rPr>
              <w:t>вре</w:t>
            </w:r>
            <w:r>
              <w:rPr>
                <w:rFonts w:ascii="Arial" w:hAnsi="Arial" w:cs="Arial"/>
                <w:b/>
                <w:spacing w:val="2"/>
                <w:sz w:val="20"/>
                <w:szCs w:val="20"/>
              </w:rPr>
              <w:t>д</w:t>
            </w:r>
            <w:r>
              <w:rPr>
                <w:rFonts w:ascii="Arial" w:hAnsi="Arial" w:cs="Arial"/>
                <w:b/>
                <w:spacing w:val="-1"/>
                <w:sz w:val="20"/>
                <w:szCs w:val="20"/>
              </w:rPr>
              <w:t>ности</w:t>
            </w:r>
          </w:p>
        </w:tc>
        <w:tc>
          <w:tcPr>
            <w:tcW w:w="6007" w:type="dxa"/>
            <w:gridSpan w:val="4"/>
            <w:tcBorders>
              <w:top w:val="double" w:sz="4" w:space="0" w:color="auto"/>
              <w:left w:val="double" w:sz="4" w:space="0" w:color="auto"/>
              <w:bottom w:val="double" w:sz="4" w:space="0" w:color="auto"/>
              <w:right w:val="double" w:sz="4" w:space="0" w:color="auto"/>
            </w:tcBorders>
            <w:hideMark/>
          </w:tcPr>
          <w:p w14:paraId="69EC491E" w14:textId="77777777" w:rsidR="002D02A2" w:rsidRDefault="00E6653A" w:rsidP="00E6653A">
            <w:pPr>
              <w:widowControl w:val="0"/>
              <w:autoSpaceDE w:val="0"/>
              <w:autoSpaceDN w:val="0"/>
              <w:adjustRightInd w:val="0"/>
              <w:spacing w:before="77" w:after="0" w:line="240" w:lineRule="auto"/>
              <w:ind w:left="113" w:right="113"/>
              <w:jc w:val="both"/>
              <w:rPr>
                <w:rFonts w:ascii="Arial" w:hAnsi="Arial" w:cs="Arial"/>
                <w:sz w:val="20"/>
                <w:szCs w:val="20"/>
              </w:rPr>
            </w:pPr>
            <w:r w:rsidRPr="00B74472">
              <w:rPr>
                <w:rFonts w:ascii="Arial" w:hAnsi="Arial" w:cs="Arial"/>
                <w:sz w:val="20"/>
                <w:szCs w:val="20"/>
              </w:rPr>
              <w:t xml:space="preserve">Во рамките на планскиот опфат </w:t>
            </w:r>
            <w:r>
              <w:rPr>
                <w:rFonts w:ascii="Arial" w:hAnsi="Arial" w:cs="Arial"/>
                <w:sz w:val="20"/>
                <w:szCs w:val="20"/>
              </w:rPr>
              <w:t xml:space="preserve">и непосредното опкружување не </w:t>
            </w:r>
            <w:r w:rsidRPr="00B74472">
              <w:rPr>
                <w:rFonts w:ascii="Arial" w:hAnsi="Arial" w:cs="Arial"/>
                <w:sz w:val="20"/>
                <w:szCs w:val="20"/>
              </w:rPr>
              <w:t>се изведуваат активности кои</w:t>
            </w:r>
            <w:r>
              <w:rPr>
                <w:rFonts w:ascii="Arial" w:hAnsi="Arial" w:cs="Arial"/>
                <w:sz w:val="20"/>
                <w:szCs w:val="20"/>
              </w:rPr>
              <w:t xml:space="preserve"> </w:t>
            </w:r>
            <w:r w:rsidRPr="00B74472">
              <w:rPr>
                <w:rFonts w:ascii="Arial" w:hAnsi="Arial" w:cs="Arial"/>
                <w:sz w:val="20"/>
                <w:szCs w:val="20"/>
              </w:rPr>
              <w:t>предизвикуваат надминување на стандардите за квалитет на</w:t>
            </w:r>
            <w:r>
              <w:rPr>
                <w:rFonts w:ascii="Arial" w:hAnsi="Arial" w:cs="Arial"/>
                <w:sz w:val="20"/>
                <w:szCs w:val="20"/>
              </w:rPr>
              <w:t xml:space="preserve"> </w:t>
            </w:r>
            <w:r w:rsidRPr="00B74472">
              <w:rPr>
                <w:rFonts w:ascii="Arial" w:hAnsi="Arial" w:cs="Arial"/>
                <w:sz w:val="20"/>
                <w:szCs w:val="20"/>
              </w:rPr>
              <w:t>животната средина и граничните вредности.</w:t>
            </w:r>
          </w:p>
        </w:tc>
      </w:tr>
      <w:tr w:rsidR="002D02A2" w14:paraId="035BC6E5" w14:textId="77777777" w:rsidTr="002D02A2">
        <w:trPr>
          <w:trHeight w:hRule="exact" w:val="1168"/>
        </w:trPr>
        <w:tc>
          <w:tcPr>
            <w:tcW w:w="3319" w:type="dxa"/>
            <w:gridSpan w:val="2"/>
            <w:tcBorders>
              <w:top w:val="double" w:sz="4" w:space="0" w:color="auto"/>
              <w:left w:val="double" w:sz="4" w:space="0" w:color="auto"/>
              <w:bottom w:val="double" w:sz="4" w:space="0" w:color="auto"/>
              <w:right w:val="double" w:sz="4" w:space="0" w:color="auto"/>
            </w:tcBorders>
            <w:hideMark/>
          </w:tcPr>
          <w:p w14:paraId="17BF6406" w14:textId="77777777" w:rsidR="002D02A2" w:rsidRDefault="002D02A2">
            <w:pPr>
              <w:widowControl w:val="0"/>
              <w:autoSpaceDE w:val="0"/>
              <w:autoSpaceDN w:val="0"/>
              <w:adjustRightInd w:val="0"/>
              <w:spacing w:after="0" w:line="240" w:lineRule="auto"/>
              <w:ind w:left="113" w:right="113"/>
              <w:rPr>
                <w:rFonts w:ascii="Arial" w:hAnsi="Arial" w:cs="Arial"/>
                <w:b/>
                <w:sz w:val="20"/>
                <w:szCs w:val="20"/>
              </w:rPr>
            </w:pPr>
            <w:r>
              <w:rPr>
                <w:rFonts w:ascii="Arial" w:hAnsi="Arial" w:cs="Arial"/>
                <w:b/>
                <w:spacing w:val="-1"/>
                <w:sz w:val="20"/>
                <w:szCs w:val="20"/>
              </w:rPr>
              <w:lastRenderedPageBreak/>
              <w:t>Интензивн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1"/>
                <w:sz w:val="20"/>
                <w:szCs w:val="20"/>
              </w:rPr>
              <w:t>у</w:t>
            </w:r>
            <w:r>
              <w:rPr>
                <w:rFonts w:ascii="Arial" w:hAnsi="Arial" w:cs="Arial"/>
                <w:b/>
                <w:spacing w:val="2"/>
                <w:sz w:val="20"/>
                <w:szCs w:val="20"/>
              </w:rPr>
              <w:t>п</w:t>
            </w:r>
            <w:r>
              <w:rPr>
                <w:rFonts w:ascii="Arial" w:hAnsi="Arial" w:cs="Arial"/>
                <w:b/>
                <w:spacing w:val="-1"/>
                <w:sz w:val="20"/>
                <w:szCs w:val="20"/>
              </w:rPr>
              <w:t>отреб</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1"/>
                <w:sz w:val="20"/>
                <w:szCs w:val="20"/>
              </w:rPr>
              <w:t xml:space="preserve">на </w:t>
            </w:r>
            <w:r>
              <w:rPr>
                <w:rFonts w:ascii="Arial" w:hAnsi="Arial" w:cs="Arial"/>
                <w:b/>
                <w:sz w:val="20"/>
                <w:szCs w:val="20"/>
              </w:rPr>
              <w:t>зем</w:t>
            </w:r>
            <w:r>
              <w:rPr>
                <w:rFonts w:ascii="Arial" w:hAnsi="Arial" w:cs="Arial"/>
                <w:b/>
                <w:spacing w:val="5"/>
                <w:sz w:val="20"/>
                <w:szCs w:val="20"/>
              </w:rPr>
              <w:t>ј</w:t>
            </w:r>
            <w:r>
              <w:rPr>
                <w:rFonts w:ascii="Arial" w:hAnsi="Arial" w:cs="Arial"/>
                <w:b/>
                <w:spacing w:val="-1"/>
                <w:sz w:val="20"/>
                <w:szCs w:val="20"/>
              </w:rPr>
              <w:t>иштето</w:t>
            </w:r>
          </w:p>
        </w:tc>
        <w:tc>
          <w:tcPr>
            <w:tcW w:w="6007" w:type="dxa"/>
            <w:gridSpan w:val="4"/>
            <w:tcBorders>
              <w:top w:val="double" w:sz="4" w:space="0" w:color="auto"/>
              <w:left w:val="double" w:sz="4" w:space="0" w:color="auto"/>
              <w:bottom w:val="double" w:sz="4" w:space="0" w:color="auto"/>
              <w:right w:val="double" w:sz="4" w:space="0" w:color="auto"/>
            </w:tcBorders>
            <w:hideMark/>
          </w:tcPr>
          <w:p w14:paraId="246CF766" w14:textId="77777777" w:rsidR="002D02A2" w:rsidRDefault="002D02A2">
            <w:pPr>
              <w:widowControl w:val="0"/>
              <w:autoSpaceDE w:val="0"/>
              <w:autoSpaceDN w:val="0"/>
              <w:adjustRightInd w:val="0"/>
              <w:spacing w:before="58" w:after="0" w:line="240" w:lineRule="auto"/>
              <w:ind w:left="113" w:right="113"/>
              <w:jc w:val="both"/>
              <w:rPr>
                <w:rFonts w:ascii="Calibri" w:hAnsi="Calibri" w:cs="Arial"/>
                <w:sz w:val="20"/>
                <w:szCs w:val="20"/>
              </w:rPr>
            </w:pPr>
            <w:r>
              <w:rPr>
                <w:rFonts w:ascii="Arial" w:hAnsi="Arial" w:cs="Arial"/>
                <w:sz w:val="20"/>
                <w:szCs w:val="20"/>
              </w:rPr>
              <w:t>Земјиштето во планскиот опфат претставува земјоделско земјиште со катастарска култура на пасишта. Земјиштето треба да се пренамени во градежно за да може да се отпочне со градба на предвидените содржини.</w:t>
            </w:r>
          </w:p>
        </w:tc>
      </w:tr>
      <w:tr w:rsidR="002D02A2" w14:paraId="70ED2583" w14:textId="77777777" w:rsidTr="002637F8">
        <w:trPr>
          <w:trHeight w:hRule="exact" w:val="2400"/>
        </w:trPr>
        <w:tc>
          <w:tcPr>
            <w:tcW w:w="3319" w:type="dxa"/>
            <w:gridSpan w:val="2"/>
            <w:tcBorders>
              <w:top w:val="double" w:sz="4" w:space="0" w:color="auto"/>
              <w:left w:val="double" w:sz="4" w:space="0" w:color="auto"/>
              <w:bottom w:val="double" w:sz="4" w:space="0" w:color="auto"/>
              <w:right w:val="double" w:sz="4" w:space="0" w:color="auto"/>
            </w:tcBorders>
            <w:hideMark/>
          </w:tcPr>
          <w:p w14:paraId="72E9F390" w14:textId="77777777" w:rsidR="002D02A2" w:rsidRDefault="002D02A2">
            <w:pPr>
              <w:widowControl w:val="0"/>
              <w:autoSpaceDE w:val="0"/>
              <w:autoSpaceDN w:val="0"/>
              <w:adjustRightInd w:val="0"/>
              <w:spacing w:before="51" w:after="0" w:line="240" w:lineRule="auto"/>
              <w:ind w:left="113" w:right="113"/>
              <w:jc w:val="both"/>
              <w:rPr>
                <w:rFonts w:ascii="Arial" w:hAnsi="Arial" w:cs="Arial"/>
                <w:b/>
                <w:sz w:val="20"/>
                <w:szCs w:val="20"/>
              </w:rPr>
            </w:pPr>
            <w:r>
              <w:rPr>
                <w:rFonts w:ascii="Arial" w:hAnsi="Arial" w:cs="Arial"/>
                <w:b/>
                <w:spacing w:val="-1"/>
                <w:sz w:val="20"/>
                <w:szCs w:val="20"/>
              </w:rPr>
              <w:t>Влијанијата врз областите или пејзажите кои имаат признати статус на национални или меѓународни заштитени подрачја</w:t>
            </w:r>
            <w:r>
              <w:rPr>
                <w:rFonts w:ascii="Arial" w:hAnsi="Arial" w:cs="Arial"/>
                <w:b/>
                <w:w w:val="101"/>
                <w:sz w:val="20"/>
                <w:szCs w:val="20"/>
              </w:rPr>
              <w:t>.</w:t>
            </w:r>
          </w:p>
        </w:tc>
        <w:tc>
          <w:tcPr>
            <w:tcW w:w="6007" w:type="dxa"/>
            <w:gridSpan w:val="4"/>
            <w:tcBorders>
              <w:top w:val="double" w:sz="4" w:space="0" w:color="auto"/>
              <w:left w:val="double" w:sz="4" w:space="0" w:color="auto"/>
              <w:bottom w:val="double" w:sz="4" w:space="0" w:color="auto"/>
              <w:right w:val="double" w:sz="4" w:space="0" w:color="auto"/>
            </w:tcBorders>
            <w:hideMark/>
          </w:tcPr>
          <w:p w14:paraId="1431DA3E" w14:textId="77777777" w:rsidR="008F1D92" w:rsidRPr="002637F8" w:rsidRDefault="008F1D92" w:rsidP="00E43501">
            <w:pPr>
              <w:widowControl w:val="0"/>
              <w:autoSpaceDE w:val="0"/>
              <w:autoSpaceDN w:val="0"/>
              <w:adjustRightInd w:val="0"/>
              <w:spacing w:before="58" w:after="0" w:line="240" w:lineRule="auto"/>
              <w:ind w:left="113" w:right="113"/>
              <w:jc w:val="both"/>
              <w:rPr>
                <w:rFonts w:ascii="Arial" w:hAnsi="Arial" w:cs="Arial"/>
                <w:sz w:val="20"/>
                <w:szCs w:val="20"/>
              </w:rPr>
            </w:pPr>
            <w:r w:rsidRPr="002637F8">
              <w:rPr>
                <w:rFonts w:ascii="Arial" w:hAnsi="Arial" w:cs="Arial"/>
                <w:sz w:val="20"/>
                <w:szCs w:val="20"/>
              </w:rPr>
              <w:t xml:space="preserve">Во согласност со Секторската студија изработена за потребите на Просторниот план на РМ, планскиот опфат не влегува во рамки на подрачје кое е под режим на заштита, во согласност со категориите на заштитени подрачја, дефинирани во националното законодавство. </w:t>
            </w:r>
          </w:p>
          <w:p w14:paraId="08DF131E" w14:textId="602DC812" w:rsidR="002D02A2" w:rsidRDefault="002637F8" w:rsidP="00E43501">
            <w:pPr>
              <w:widowControl w:val="0"/>
              <w:autoSpaceDE w:val="0"/>
              <w:autoSpaceDN w:val="0"/>
              <w:adjustRightInd w:val="0"/>
              <w:spacing w:before="58" w:after="0" w:line="240" w:lineRule="auto"/>
              <w:ind w:left="113" w:right="113"/>
              <w:jc w:val="both"/>
              <w:rPr>
                <w:rFonts w:ascii="Arial" w:hAnsi="Arial" w:cs="Arial"/>
                <w:sz w:val="20"/>
                <w:szCs w:val="20"/>
              </w:rPr>
            </w:pPr>
            <w:r w:rsidRPr="002637F8">
              <w:rPr>
                <w:rFonts w:ascii="Arial" w:hAnsi="Arial" w:cs="Arial"/>
                <w:sz w:val="20"/>
                <w:szCs w:val="20"/>
              </w:rPr>
              <w:t xml:space="preserve">Податоците од поновите студиски истражувања посочуваат дека </w:t>
            </w:r>
            <w:r w:rsidR="008F1D92" w:rsidRPr="002637F8">
              <w:rPr>
                <w:rFonts w:ascii="Arial" w:hAnsi="Arial" w:cs="Arial"/>
                <w:sz w:val="20"/>
                <w:szCs w:val="20"/>
              </w:rPr>
              <w:t>планскиот опфат влегува во границите на Значајно орнитолошко подрачје “Овче Поле“, Значајно растително подрачје и Емералд Подрачје „Овче Поле-Богословец“.</w:t>
            </w:r>
            <w:r w:rsidR="008F1D92">
              <w:rPr>
                <w:rFonts w:ascii="Arial" w:hAnsi="Arial" w:cs="Arial"/>
                <w:sz w:val="20"/>
                <w:szCs w:val="20"/>
              </w:rPr>
              <w:t xml:space="preserve"> </w:t>
            </w:r>
          </w:p>
        </w:tc>
      </w:tr>
      <w:tr w:rsidR="002D02A2" w14:paraId="470C7B53" w14:textId="77777777" w:rsidTr="002D02A2">
        <w:trPr>
          <w:trHeight w:val="798"/>
        </w:trPr>
        <w:tc>
          <w:tcPr>
            <w:tcW w:w="9326" w:type="dxa"/>
            <w:gridSpan w:val="6"/>
            <w:tcBorders>
              <w:top w:val="double" w:sz="4" w:space="0" w:color="auto"/>
              <w:left w:val="double" w:sz="4" w:space="0" w:color="auto"/>
              <w:bottom w:val="double" w:sz="4" w:space="0" w:color="auto"/>
              <w:right w:val="double" w:sz="4" w:space="0" w:color="auto"/>
            </w:tcBorders>
          </w:tcPr>
          <w:p w14:paraId="54C4F498" w14:textId="77777777" w:rsidR="002D02A2" w:rsidRDefault="002D02A2">
            <w:pPr>
              <w:widowControl w:val="0"/>
              <w:autoSpaceDE w:val="0"/>
              <w:autoSpaceDN w:val="0"/>
              <w:adjustRightInd w:val="0"/>
              <w:spacing w:after="0" w:line="240" w:lineRule="auto"/>
              <w:ind w:left="113" w:right="113"/>
              <w:jc w:val="both"/>
              <w:rPr>
                <w:rFonts w:ascii="Arial" w:hAnsi="Arial" w:cs="Arial"/>
                <w:b/>
                <w:sz w:val="20"/>
                <w:szCs w:val="20"/>
              </w:rPr>
            </w:pPr>
            <w:r>
              <w:rPr>
                <w:rFonts w:ascii="Arial" w:hAnsi="Arial" w:cs="Arial"/>
                <w:b/>
                <w:spacing w:val="1"/>
                <w:sz w:val="20"/>
                <w:szCs w:val="20"/>
              </w:rPr>
              <w:t>О</w:t>
            </w:r>
            <w:r>
              <w:rPr>
                <w:rFonts w:ascii="Arial" w:hAnsi="Arial" w:cs="Arial"/>
                <w:b/>
                <w:spacing w:val="-2"/>
                <w:sz w:val="20"/>
                <w:szCs w:val="20"/>
              </w:rPr>
              <w:t>б</w:t>
            </w:r>
            <w:r>
              <w:rPr>
                <w:rFonts w:ascii="Arial" w:hAnsi="Arial" w:cs="Arial"/>
                <w:b/>
                <w:spacing w:val="4"/>
                <w:sz w:val="20"/>
                <w:szCs w:val="20"/>
              </w:rPr>
              <w:t>ј</w:t>
            </w:r>
            <w:r>
              <w:rPr>
                <w:rFonts w:ascii="Arial" w:hAnsi="Arial" w:cs="Arial"/>
                <w:b/>
                <w:spacing w:val="-2"/>
                <w:sz w:val="20"/>
                <w:szCs w:val="20"/>
              </w:rPr>
              <w:t>аснет</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г</w:t>
            </w:r>
            <w:r>
              <w:rPr>
                <w:rFonts w:ascii="Arial" w:hAnsi="Arial" w:cs="Arial"/>
                <w:b/>
                <w:sz w:val="20"/>
                <w:szCs w:val="20"/>
              </w:rPr>
              <w:t>о</w:t>
            </w:r>
            <w:r>
              <w:rPr>
                <w:rFonts w:ascii="Arial" w:hAnsi="Arial" w:cs="Arial"/>
                <w:b/>
                <w:spacing w:val="-4"/>
                <w:sz w:val="20"/>
                <w:szCs w:val="20"/>
              </w:rPr>
              <w:t xml:space="preserve"> </w:t>
            </w:r>
            <w:r>
              <w:rPr>
                <w:rFonts w:ascii="Arial" w:hAnsi="Arial" w:cs="Arial"/>
                <w:b/>
                <w:spacing w:val="-2"/>
                <w:sz w:val="20"/>
                <w:szCs w:val="20"/>
              </w:rPr>
              <w:t>сте</w:t>
            </w:r>
            <w:r>
              <w:rPr>
                <w:rFonts w:ascii="Arial" w:hAnsi="Arial" w:cs="Arial"/>
                <w:b/>
                <w:spacing w:val="3"/>
                <w:sz w:val="20"/>
                <w:szCs w:val="20"/>
              </w:rPr>
              <w:t>п</w:t>
            </w:r>
            <w:r>
              <w:rPr>
                <w:rFonts w:ascii="Arial" w:hAnsi="Arial" w:cs="Arial"/>
                <w:b/>
                <w:spacing w:val="-2"/>
                <w:sz w:val="20"/>
                <w:szCs w:val="20"/>
              </w:rPr>
              <w:t>ено</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2"/>
                <w:sz w:val="20"/>
                <w:szCs w:val="20"/>
              </w:rPr>
              <w:t>д</w:t>
            </w:r>
            <w:r>
              <w:rPr>
                <w:rFonts w:ascii="Arial" w:hAnsi="Arial" w:cs="Arial"/>
                <w:b/>
                <w:sz w:val="20"/>
                <w:szCs w:val="20"/>
              </w:rPr>
              <w:t xml:space="preserve">о </w:t>
            </w:r>
            <w:r>
              <w:rPr>
                <w:rFonts w:ascii="Arial" w:hAnsi="Arial" w:cs="Arial"/>
                <w:b/>
                <w:spacing w:val="-2"/>
                <w:sz w:val="20"/>
                <w:szCs w:val="20"/>
              </w:rPr>
              <w:t>ко</w:t>
            </w:r>
            <w:r>
              <w:rPr>
                <w:rFonts w:ascii="Arial" w:hAnsi="Arial" w:cs="Arial"/>
                <w:b/>
                <w:sz w:val="20"/>
                <w:szCs w:val="20"/>
              </w:rPr>
              <w:t xml:space="preserve">ј </w:t>
            </w:r>
            <w:r>
              <w:rPr>
                <w:rFonts w:ascii="Arial" w:hAnsi="Arial" w:cs="Arial"/>
                <w:b/>
                <w:spacing w:val="-2"/>
                <w:sz w:val="20"/>
                <w:szCs w:val="20"/>
              </w:rPr>
              <w:t>план</w:t>
            </w:r>
            <w:r>
              <w:rPr>
                <w:rFonts w:ascii="Arial" w:hAnsi="Arial" w:cs="Arial"/>
                <w:b/>
                <w:spacing w:val="3"/>
                <w:sz w:val="20"/>
                <w:szCs w:val="20"/>
              </w:rPr>
              <w:t>с</w:t>
            </w:r>
            <w:r>
              <w:rPr>
                <w:rFonts w:ascii="Arial" w:hAnsi="Arial" w:cs="Arial"/>
                <w:b/>
                <w:spacing w:val="-2"/>
                <w:sz w:val="20"/>
                <w:szCs w:val="20"/>
              </w:rPr>
              <w:t>кио</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5"/>
                <w:sz w:val="20"/>
                <w:szCs w:val="20"/>
              </w:rPr>
              <w:t>д</w:t>
            </w:r>
            <w:r>
              <w:rPr>
                <w:rFonts w:ascii="Arial" w:hAnsi="Arial" w:cs="Arial"/>
                <w:b/>
                <w:spacing w:val="-2"/>
                <w:sz w:val="20"/>
                <w:szCs w:val="20"/>
              </w:rPr>
              <w:t>оку</w:t>
            </w:r>
            <w:r>
              <w:rPr>
                <w:rFonts w:ascii="Arial" w:hAnsi="Arial" w:cs="Arial"/>
                <w:b/>
                <w:spacing w:val="2"/>
                <w:sz w:val="20"/>
                <w:szCs w:val="20"/>
              </w:rPr>
              <w:t>м</w:t>
            </w:r>
            <w:r>
              <w:rPr>
                <w:rFonts w:ascii="Arial" w:hAnsi="Arial" w:cs="Arial"/>
                <w:b/>
                <w:spacing w:val="-2"/>
                <w:sz w:val="20"/>
                <w:szCs w:val="20"/>
              </w:rPr>
              <w:t>ен</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2"/>
                <w:sz w:val="20"/>
                <w:szCs w:val="20"/>
              </w:rPr>
              <w:t>поставув</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рамк</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2"/>
                <w:sz w:val="20"/>
                <w:szCs w:val="20"/>
              </w:rPr>
              <w:t>з</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с</w:t>
            </w:r>
            <w:r>
              <w:rPr>
                <w:rFonts w:ascii="Arial" w:hAnsi="Arial" w:cs="Arial"/>
                <w:b/>
                <w:spacing w:val="3"/>
                <w:sz w:val="20"/>
                <w:szCs w:val="20"/>
              </w:rPr>
              <w:t>п</w:t>
            </w:r>
            <w:r>
              <w:rPr>
                <w:rFonts w:ascii="Arial" w:hAnsi="Arial" w:cs="Arial"/>
                <w:b/>
                <w:spacing w:val="-2"/>
                <w:sz w:val="20"/>
                <w:szCs w:val="20"/>
              </w:rPr>
              <w:t>рове</w:t>
            </w:r>
            <w:r>
              <w:rPr>
                <w:rFonts w:ascii="Arial" w:hAnsi="Arial" w:cs="Arial"/>
                <w:b/>
                <w:spacing w:val="3"/>
                <w:sz w:val="20"/>
                <w:szCs w:val="20"/>
              </w:rPr>
              <w:t>д</w:t>
            </w:r>
            <w:r>
              <w:rPr>
                <w:rFonts w:ascii="Arial" w:hAnsi="Arial" w:cs="Arial"/>
                <w:b/>
                <w:spacing w:val="-2"/>
                <w:sz w:val="20"/>
                <w:szCs w:val="20"/>
              </w:rPr>
              <w:t>увањ</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 xml:space="preserve">проекти </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5"/>
                <w:sz w:val="20"/>
                <w:szCs w:val="20"/>
              </w:rPr>
              <w:t>д</w:t>
            </w:r>
            <w:r>
              <w:rPr>
                <w:rFonts w:ascii="Arial" w:hAnsi="Arial" w:cs="Arial"/>
                <w:b/>
                <w:spacing w:val="-2"/>
                <w:sz w:val="20"/>
                <w:szCs w:val="20"/>
              </w:rPr>
              <w:t>руг</w:t>
            </w:r>
            <w:r>
              <w:rPr>
                <w:rFonts w:ascii="Arial" w:hAnsi="Arial" w:cs="Arial"/>
                <w:b/>
                <w:sz w:val="20"/>
                <w:szCs w:val="20"/>
              </w:rPr>
              <w:t>и</w:t>
            </w:r>
            <w:r>
              <w:rPr>
                <w:rFonts w:ascii="Arial" w:hAnsi="Arial" w:cs="Arial"/>
                <w:b/>
                <w:spacing w:val="2"/>
                <w:sz w:val="20"/>
                <w:szCs w:val="20"/>
              </w:rPr>
              <w:t xml:space="preserve"> </w:t>
            </w:r>
            <w:r>
              <w:rPr>
                <w:rFonts w:ascii="Arial" w:hAnsi="Arial" w:cs="Arial"/>
                <w:b/>
                <w:spacing w:val="-2"/>
                <w:sz w:val="20"/>
                <w:szCs w:val="20"/>
              </w:rPr>
              <w:t>активност</w:t>
            </w:r>
            <w:r>
              <w:rPr>
                <w:rFonts w:ascii="Arial" w:hAnsi="Arial" w:cs="Arial"/>
                <w:b/>
                <w:spacing w:val="1"/>
                <w:sz w:val="20"/>
                <w:szCs w:val="20"/>
              </w:rPr>
              <w:t>и</w:t>
            </w:r>
            <w:r>
              <w:rPr>
                <w:rFonts w:ascii="Arial" w:hAnsi="Arial" w:cs="Arial"/>
                <w:b/>
                <w:sz w:val="20"/>
                <w:szCs w:val="20"/>
              </w:rPr>
              <w:t>,</w:t>
            </w:r>
            <w:r>
              <w:rPr>
                <w:rFonts w:ascii="Arial" w:hAnsi="Arial" w:cs="Arial"/>
                <w:b/>
                <w:spacing w:val="5"/>
                <w:sz w:val="20"/>
                <w:szCs w:val="20"/>
              </w:rPr>
              <w:t xml:space="preserve"> </w:t>
            </w:r>
            <w:r>
              <w:rPr>
                <w:rFonts w:ascii="Arial" w:hAnsi="Arial" w:cs="Arial"/>
                <w:b/>
                <w:spacing w:val="-2"/>
                <w:sz w:val="20"/>
                <w:szCs w:val="20"/>
              </w:rPr>
              <w:t>в</w:t>
            </w:r>
            <w:r>
              <w:rPr>
                <w:rFonts w:ascii="Arial" w:hAnsi="Arial" w:cs="Arial"/>
                <w:b/>
                <w:sz w:val="20"/>
                <w:szCs w:val="20"/>
              </w:rPr>
              <w:t xml:space="preserve">о </w:t>
            </w:r>
            <w:r>
              <w:rPr>
                <w:rFonts w:ascii="Arial" w:hAnsi="Arial" w:cs="Arial"/>
                <w:b/>
                <w:spacing w:val="-2"/>
                <w:sz w:val="20"/>
                <w:szCs w:val="20"/>
              </w:rPr>
              <w:t>о</w:t>
            </w:r>
            <w:r>
              <w:rPr>
                <w:rFonts w:ascii="Arial" w:hAnsi="Arial" w:cs="Arial"/>
                <w:b/>
                <w:spacing w:val="2"/>
                <w:sz w:val="20"/>
                <w:szCs w:val="20"/>
              </w:rPr>
              <w:t>д</w:t>
            </w:r>
            <w:r>
              <w:rPr>
                <w:rFonts w:ascii="Arial" w:hAnsi="Arial" w:cs="Arial"/>
                <w:b/>
                <w:spacing w:val="-2"/>
                <w:sz w:val="20"/>
                <w:szCs w:val="20"/>
              </w:rPr>
              <w:t>но</w:t>
            </w:r>
            <w:r>
              <w:rPr>
                <w:rFonts w:ascii="Arial" w:hAnsi="Arial" w:cs="Arial"/>
                <w:b/>
                <w:sz w:val="20"/>
                <w:szCs w:val="20"/>
              </w:rPr>
              <w:t>с</w:t>
            </w:r>
            <w:r>
              <w:rPr>
                <w:rFonts w:ascii="Arial" w:hAnsi="Arial" w:cs="Arial"/>
                <w:b/>
                <w:spacing w:val="3"/>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4"/>
                <w:sz w:val="20"/>
                <w:szCs w:val="20"/>
              </w:rPr>
              <w:t xml:space="preserve"> </w:t>
            </w:r>
            <w:r>
              <w:rPr>
                <w:rFonts w:ascii="Arial" w:hAnsi="Arial" w:cs="Arial"/>
                <w:b/>
                <w:spacing w:val="2"/>
                <w:sz w:val="20"/>
                <w:szCs w:val="20"/>
              </w:rPr>
              <w:t>л</w:t>
            </w:r>
            <w:r>
              <w:rPr>
                <w:rFonts w:ascii="Arial" w:hAnsi="Arial" w:cs="Arial"/>
                <w:b/>
                <w:spacing w:val="-2"/>
                <w:sz w:val="20"/>
                <w:szCs w:val="20"/>
              </w:rPr>
              <w:t>окаци</w:t>
            </w:r>
            <w:r>
              <w:rPr>
                <w:rFonts w:ascii="Arial" w:hAnsi="Arial" w:cs="Arial"/>
                <w:b/>
                <w:spacing w:val="4"/>
                <w:sz w:val="20"/>
                <w:szCs w:val="20"/>
              </w:rPr>
              <w:t>ј</w:t>
            </w:r>
            <w:r>
              <w:rPr>
                <w:rFonts w:ascii="Arial" w:hAnsi="Arial" w:cs="Arial"/>
                <w:b/>
                <w:spacing w:val="-2"/>
                <w:sz w:val="20"/>
                <w:szCs w:val="20"/>
              </w:rPr>
              <w:t>ат</w:t>
            </w:r>
            <w:r>
              <w:rPr>
                <w:rFonts w:ascii="Arial" w:hAnsi="Arial" w:cs="Arial"/>
                <w:b/>
                <w:sz w:val="20"/>
                <w:szCs w:val="20"/>
              </w:rPr>
              <w:t xml:space="preserve">а, </w:t>
            </w:r>
            <w:r>
              <w:rPr>
                <w:rFonts w:ascii="Arial" w:hAnsi="Arial" w:cs="Arial"/>
                <w:b/>
                <w:spacing w:val="-2"/>
                <w:sz w:val="20"/>
                <w:szCs w:val="20"/>
              </w:rPr>
              <w:t>природат</w:t>
            </w:r>
            <w:r>
              <w:rPr>
                <w:rFonts w:ascii="Arial" w:hAnsi="Arial" w:cs="Arial"/>
                <w:b/>
                <w:sz w:val="20"/>
                <w:szCs w:val="20"/>
              </w:rPr>
              <w:t>а,</w:t>
            </w:r>
            <w:r>
              <w:rPr>
                <w:rFonts w:ascii="Arial" w:hAnsi="Arial" w:cs="Arial"/>
                <w:b/>
                <w:spacing w:val="5"/>
                <w:sz w:val="20"/>
                <w:szCs w:val="20"/>
              </w:rPr>
              <w:t xml:space="preserve"> </w:t>
            </w:r>
            <w:r>
              <w:rPr>
                <w:rFonts w:ascii="Arial" w:hAnsi="Arial" w:cs="Arial"/>
                <w:b/>
                <w:spacing w:val="-2"/>
                <w:sz w:val="20"/>
                <w:szCs w:val="20"/>
              </w:rPr>
              <w:t>го</w:t>
            </w:r>
            <w:r>
              <w:rPr>
                <w:rFonts w:ascii="Arial" w:hAnsi="Arial" w:cs="Arial"/>
                <w:b/>
                <w:spacing w:val="2"/>
                <w:sz w:val="20"/>
                <w:szCs w:val="20"/>
              </w:rPr>
              <w:t>л</w:t>
            </w:r>
            <w:r>
              <w:rPr>
                <w:rFonts w:ascii="Arial" w:hAnsi="Arial" w:cs="Arial"/>
                <w:b/>
                <w:spacing w:val="-2"/>
                <w:sz w:val="20"/>
                <w:szCs w:val="20"/>
              </w:rPr>
              <w:t>еминат</w:t>
            </w:r>
            <w:r>
              <w:rPr>
                <w:rFonts w:ascii="Arial" w:hAnsi="Arial" w:cs="Arial"/>
                <w:b/>
                <w:sz w:val="20"/>
                <w:szCs w:val="20"/>
              </w:rPr>
              <w:t>а</w:t>
            </w:r>
            <w:r>
              <w:rPr>
                <w:rFonts w:ascii="Arial" w:hAnsi="Arial" w:cs="Arial"/>
                <w:b/>
                <w:spacing w:val="3"/>
                <w:sz w:val="20"/>
                <w:szCs w:val="20"/>
              </w:rPr>
              <w:t xml:space="preserve"> </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у</w:t>
            </w:r>
            <w:r>
              <w:rPr>
                <w:rFonts w:ascii="Arial" w:hAnsi="Arial" w:cs="Arial"/>
                <w:b/>
                <w:spacing w:val="-5"/>
                <w:sz w:val="20"/>
                <w:szCs w:val="20"/>
              </w:rPr>
              <w:t>с</w:t>
            </w:r>
            <w:r>
              <w:rPr>
                <w:rFonts w:ascii="Arial" w:hAnsi="Arial" w:cs="Arial"/>
                <w:b/>
                <w:spacing w:val="2"/>
                <w:sz w:val="20"/>
                <w:szCs w:val="20"/>
              </w:rPr>
              <w:t>л</w:t>
            </w:r>
            <w:r>
              <w:rPr>
                <w:rFonts w:ascii="Arial" w:hAnsi="Arial" w:cs="Arial"/>
                <w:b/>
                <w:spacing w:val="-2"/>
                <w:sz w:val="20"/>
                <w:szCs w:val="20"/>
              </w:rPr>
              <w:t>овит</w:t>
            </w:r>
            <w:r>
              <w:rPr>
                <w:rFonts w:ascii="Arial" w:hAnsi="Arial" w:cs="Arial"/>
                <w:b/>
                <w:sz w:val="20"/>
                <w:szCs w:val="20"/>
              </w:rPr>
              <w:t xml:space="preserve">е </w:t>
            </w:r>
            <w:r>
              <w:rPr>
                <w:rFonts w:ascii="Arial" w:hAnsi="Arial" w:cs="Arial"/>
                <w:b/>
                <w:spacing w:val="-2"/>
                <w:sz w:val="20"/>
                <w:szCs w:val="20"/>
              </w:rPr>
              <w:t>з</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работ</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2"/>
                <w:sz w:val="20"/>
                <w:szCs w:val="20"/>
              </w:rPr>
              <w:t>и</w:t>
            </w:r>
            <w:r>
              <w:rPr>
                <w:rFonts w:ascii="Arial" w:hAnsi="Arial" w:cs="Arial"/>
                <w:b/>
                <w:spacing w:val="2"/>
                <w:sz w:val="20"/>
                <w:szCs w:val="20"/>
              </w:rPr>
              <w:t>л</w:t>
            </w:r>
            <w:r>
              <w:rPr>
                <w:rFonts w:ascii="Arial" w:hAnsi="Arial" w:cs="Arial"/>
                <w:b/>
                <w:sz w:val="20"/>
                <w:szCs w:val="20"/>
              </w:rPr>
              <w:t xml:space="preserve">и </w:t>
            </w:r>
            <w:r>
              <w:rPr>
                <w:rFonts w:ascii="Arial" w:hAnsi="Arial" w:cs="Arial"/>
                <w:b/>
                <w:spacing w:val="-2"/>
                <w:sz w:val="20"/>
                <w:szCs w:val="20"/>
              </w:rPr>
              <w:t>с</w:t>
            </w:r>
            <w:r>
              <w:rPr>
                <w:rFonts w:ascii="Arial" w:hAnsi="Arial" w:cs="Arial"/>
                <w:b/>
                <w:spacing w:val="3"/>
                <w:sz w:val="20"/>
                <w:szCs w:val="20"/>
              </w:rPr>
              <w:t>п</w:t>
            </w:r>
            <w:r>
              <w:rPr>
                <w:rFonts w:ascii="Arial" w:hAnsi="Arial" w:cs="Arial"/>
                <w:b/>
                <w:spacing w:val="-2"/>
                <w:sz w:val="20"/>
                <w:szCs w:val="20"/>
              </w:rPr>
              <w:t>оре</w:t>
            </w:r>
            <w:r>
              <w:rPr>
                <w:rFonts w:ascii="Arial" w:hAnsi="Arial" w:cs="Arial"/>
                <w:b/>
                <w:sz w:val="20"/>
                <w:szCs w:val="20"/>
              </w:rPr>
              <w:t>д</w:t>
            </w:r>
            <w:r>
              <w:rPr>
                <w:rFonts w:ascii="Arial" w:hAnsi="Arial" w:cs="Arial"/>
                <w:b/>
                <w:spacing w:val="4"/>
                <w:sz w:val="20"/>
                <w:szCs w:val="20"/>
              </w:rPr>
              <w:t xml:space="preserve"> </w:t>
            </w:r>
            <w:r>
              <w:rPr>
                <w:rFonts w:ascii="Arial" w:hAnsi="Arial" w:cs="Arial"/>
                <w:b/>
                <w:spacing w:val="-7"/>
                <w:sz w:val="20"/>
                <w:szCs w:val="20"/>
              </w:rPr>
              <w:t>о</w:t>
            </w:r>
            <w:r>
              <w:rPr>
                <w:rFonts w:ascii="Arial" w:hAnsi="Arial" w:cs="Arial"/>
                <w:b/>
                <w:spacing w:val="2"/>
                <w:sz w:val="20"/>
                <w:szCs w:val="20"/>
              </w:rPr>
              <w:t>д</w:t>
            </w:r>
            <w:r>
              <w:rPr>
                <w:rFonts w:ascii="Arial" w:hAnsi="Arial" w:cs="Arial"/>
                <w:b/>
                <w:spacing w:val="-2"/>
                <w:sz w:val="20"/>
                <w:szCs w:val="20"/>
              </w:rPr>
              <w:t>ре</w:t>
            </w:r>
            <w:r>
              <w:rPr>
                <w:rFonts w:ascii="Arial" w:hAnsi="Arial" w:cs="Arial"/>
                <w:b/>
                <w:spacing w:val="2"/>
                <w:sz w:val="20"/>
                <w:szCs w:val="20"/>
              </w:rPr>
              <w:t>д</w:t>
            </w:r>
            <w:r>
              <w:rPr>
                <w:rFonts w:ascii="Arial" w:hAnsi="Arial" w:cs="Arial"/>
                <w:b/>
                <w:spacing w:val="-2"/>
                <w:sz w:val="20"/>
                <w:szCs w:val="20"/>
              </w:rPr>
              <w:t>ување</w:t>
            </w:r>
            <w:r>
              <w:rPr>
                <w:rFonts w:ascii="Arial" w:hAnsi="Arial" w:cs="Arial"/>
                <w:b/>
                <w:spacing w:val="2"/>
                <w:sz w:val="20"/>
                <w:szCs w:val="20"/>
              </w:rPr>
              <w:t>т</w:t>
            </w:r>
            <w:r>
              <w:rPr>
                <w:rFonts w:ascii="Arial" w:hAnsi="Arial" w:cs="Arial"/>
                <w:b/>
                <w:sz w:val="20"/>
                <w:szCs w:val="20"/>
              </w:rPr>
              <w:t xml:space="preserve">о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рес</w:t>
            </w:r>
            <w:r>
              <w:rPr>
                <w:rFonts w:ascii="Arial" w:hAnsi="Arial" w:cs="Arial"/>
                <w:b/>
                <w:spacing w:val="2"/>
                <w:sz w:val="20"/>
                <w:szCs w:val="20"/>
              </w:rPr>
              <w:t>у</w:t>
            </w:r>
            <w:r>
              <w:rPr>
                <w:rFonts w:ascii="Arial" w:hAnsi="Arial" w:cs="Arial"/>
                <w:b/>
                <w:spacing w:val="-2"/>
                <w:sz w:val="20"/>
                <w:szCs w:val="20"/>
              </w:rPr>
              <w:t>рсит</w:t>
            </w:r>
            <w:r>
              <w:rPr>
                <w:rFonts w:ascii="Arial" w:hAnsi="Arial" w:cs="Arial"/>
                <w:b/>
                <w:spacing w:val="2"/>
                <w:sz w:val="20"/>
                <w:szCs w:val="20"/>
              </w:rPr>
              <w:t>е</w:t>
            </w:r>
            <w:r>
              <w:rPr>
                <w:rFonts w:ascii="Arial" w:hAnsi="Arial" w:cs="Arial"/>
                <w:b/>
                <w:w w:val="101"/>
                <w:sz w:val="20"/>
                <w:szCs w:val="20"/>
              </w:rPr>
              <w:t>:</w:t>
            </w:r>
          </w:p>
          <w:p w14:paraId="22E85B8A" w14:textId="77777777" w:rsidR="002D02A2" w:rsidRDefault="002D02A2">
            <w:pPr>
              <w:widowControl w:val="0"/>
              <w:autoSpaceDE w:val="0"/>
              <w:autoSpaceDN w:val="0"/>
              <w:adjustRightInd w:val="0"/>
              <w:spacing w:before="7" w:after="0" w:line="240" w:lineRule="auto"/>
              <w:ind w:left="113" w:right="113"/>
              <w:jc w:val="both"/>
              <w:rPr>
                <w:rFonts w:ascii="Palatino Linotype" w:hAnsi="Palatino Linotype" w:cs="Arial"/>
                <w:sz w:val="20"/>
                <w:szCs w:val="20"/>
              </w:rPr>
            </w:pPr>
          </w:p>
        </w:tc>
      </w:tr>
      <w:tr w:rsidR="002D02A2" w14:paraId="777549B8" w14:textId="77777777" w:rsidTr="002D02A2">
        <w:trPr>
          <w:trHeight w:val="792"/>
        </w:trPr>
        <w:tc>
          <w:tcPr>
            <w:tcW w:w="9326" w:type="dxa"/>
            <w:gridSpan w:val="6"/>
            <w:tcBorders>
              <w:top w:val="double" w:sz="4" w:space="0" w:color="auto"/>
              <w:left w:val="double" w:sz="4" w:space="0" w:color="auto"/>
              <w:bottom w:val="double" w:sz="4" w:space="0" w:color="auto"/>
              <w:right w:val="double" w:sz="4" w:space="0" w:color="auto"/>
            </w:tcBorders>
            <w:hideMark/>
          </w:tcPr>
          <w:p w14:paraId="44E3EFDA" w14:textId="77777777" w:rsidR="002D02A2" w:rsidRDefault="008F1D92">
            <w:pPr>
              <w:widowControl w:val="0"/>
              <w:autoSpaceDE w:val="0"/>
              <w:autoSpaceDN w:val="0"/>
              <w:adjustRightInd w:val="0"/>
              <w:spacing w:after="0" w:line="240" w:lineRule="auto"/>
              <w:ind w:left="113" w:right="113"/>
              <w:jc w:val="both"/>
              <w:rPr>
                <w:rFonts w:ascii="Palatino Linotype" w:hAnsi="Palatino Linotype" w:cs="Arial"/>
                <w:sz w:val="20"/>
                <w:szCs w:val="20"/>
              </w:rPr>
            </w:pPr>
            <w:r w:rsidRPr="00BA6AE8">
              <w:rPr>
                <w:rFonts w:ascii="Arial" w:hAnsi="Arial" w:cs="Arial"/>
                <w:sz w:val="20"/>
                <w:szCs w:val="20"/>
              </w:rPr>
              <w:t xml:space="preserve">За содржините предвидени во планскиот опфат </w:t>
            </w:r>
            <w:r>
              <w:rPr>
                <w:rFonts w:ascii="Arial" w:hAnsi="Arial" w:cs="Arial"/>
                <w:sz w:val="20"/>
                <w:szCs w:val="20"/>
              </w:rPr>
              <w:t xml:space="preserve">на ниво на проектна документација </w:t>
            </w:r>
            <w:r w:rsidRPr="00BA6AE8">
              <w:rPr>
                <w:rFonts w:ascii="Arial" w:hAnsi="Arial" w:cs="Arial"/>
                <w:sz w:val="20"/>
                <w:szCs w:val="20"/>
              </w:rPr>
              <w:t>може да се изработува ОВЖС студија (доколку се утврди потреба), односно Елаборат за заштита на животната средина.</w:t>
            </w:r>
          </w:p>
        </w:tc>
      </w:tr>
      <w:tr w:rsidR="002D02A2" w14:paraId="5DBD04EB" w14:textId="77777777" w:rsidTr="008F1D92">
        <w:trPr>
          <w:trHeight w:val="2796"/>
        </w:trPr>
        <w:tc>
          <w:tcPr>
            <w:tcW w:w="9326" w:type="dxa"/>
            <w:gridSpan w:val="6"/>
            <w:tcBorders>
              <w:top w:val="double" w:sz="4" w:space="0" w:color="auto"/>
              <w:left w:val="double" w:sz="4" w:space="0" w:color="auto"/>
              <w:bottom w:val="double" w:sz="4" w:space="0" w:color="auto"/>
              <w:right w:val="double" w:sz="4" w:space="0" w:color="auto"/>
            </w:tcBorders>
          </w:tcPr>
          <w:p w14:paraId="699A1BA4" w14:textId="77777777" w:rsidR="002D02A2" w:rsidRDefault="002D02A2">
            <w:pPr>
              <w:widowControl w:val="0"/>
              <w:autoSpaceDE w:val="0"/>
              <w:autoSpaceDN w:val="0"/>
              <w:adjustRightInd w:val="0"/>
              <w:spacing w:after="0" w:line="240" w:lineRule="auto"/>
              <w:ind w:left="113" w:right="113"/>
              <w:jc w:val="both"/>
              <w:rPr>
                <w:rFonts w:ascii="Arial" w:hAnsi="Arial" w:cs="Arial"/>
                <w:b/>
                <w:sz w:val="20"/>
                <w:szCs w:val="20"/>
                <w:lang w:val="ru-RU"/>
              </w:rPr>
            </w:pPr>
            <w:r>
              <w:rPr>
                <w:rFonts w:ascii="Arial" w:hAnsi="Arial" w:cs="Arial"/>
                <w:b/>
                <w:sz w:val="20"/>
                <w:szCs w:val="20"/>
                <w:lang w:val="ru-RU"/>
              </w:rPr>
              <w:t>Објаснете ја околината во близина на проектот односно активноста која се планира да се спроведе со планскиот документ од аспект на можни влијанија врз животната средина. (пр. планот предвидува изградба на резиденцијални објекти во близина на индустриска зона, објаснете дали индустриската зона ќе има влијание врз животната средина на планираните резиденцијални проекти):</w:t>
            </w:r>
          </w:p>
          <w:p w14:paraId="58234FE6" w14:textId="77777777" w:rsidR="002D02A2" w:rsidRDefault="002D02A2" w:rsidP="008F1D92">
            <w:pPr>
              <w:ind w:left="113" w:right="113"/>
              <w:jc w:val="both"/>
              <w:rPr>
                <w:rFonts w:ascii="Arial" w:hAnsi="Arial" w:cs="Arial"/>
                <w:sz w:val="20"/>
                <w:szCs w:val="20"/>
              </w:rPr>
            </w:pPr>
            <w:r>
              <w:rPr>
                <w:rFonts w:ascii="Arial" w:hAnsi="Arial" w:cs="Arial"/>
                <w:sz w:val="20"/>
                <w:szCs w:val="20"/>
              </w:rPr>
              <w:t>Во опкружувањето на планскиот опфат од северната страна се наоѓа обработливо земјоделско земјиште. Од источната страна се наоѓа р. Немањица и неизградено земјиште. Од јужната страна</w:t>
            </w:r>
            <w:r>
              <w:t xml:space="preserve"> </w:t>
            </w:r>
            <w:r>
              <w:rPr>
                <w:rFonts w:ascii="Arial" w:hAnsi="Arial" w:cs="Arial"/>
                <w:sz w:val="20"/>
                <w:szCs w:val="20"/>
              </w:rPr>
              <w:t>минува реката Азмак, која претставува постоен водотек со регулирано корито и градежно неизградено земјиште. Од источната страна се наоѓа градежно земјиште, регионален пат, земјоделски површини. Активностите кои се одвиваат во опкружување на планскиот опфат нема да имаат влијание врз планираните содржини и нарушување на квалитетот на животната средина.</w:t>
            </w:r>
          </w:p>
        </w:tc>
      </w:tr>
      <w:tr w:rsidR="002D02A2" w14:paraId="3FC37669" w14:textId="77777777" w:rsidTr="002D02A2">
        <w:trPr>
          <w:trHeight w:val="1261"/>
        </w:trPr>
        <w:tc>
          <w:tcPr>
            <w:tcW w:w="9326" w:type="dxa"/>
            <w:gridSpan w:val="6"/>
            <w:tcBorders>
              <w:top w:val="double" w:sz="4" w:space="0" w:color="auto"/>
              <w:left w:val="double" w:sz="4" w:space="0" w:color="auto"/>
              <w:bottom w:val="double" w:sz="4" w:space="0" w:color="auto"/>
              <w:right w:val="double" w:sz="4" w:space="0" w:color="auto"/>
            </w:tcBorders>
            <w:hideMark/>
          </w:tcPr>
          <w:p w14:paraId="37728775" w14:textId="77777777" w:rsidR="002D02A2" w:rsidRDefault="002D02A2">
            <w:pPr>
              <w:widowControl w:val="0"/>
              <w:autoSpaceDE w:val="0"/>
              <w:autoSpaceDN w:val="0"/>
              <w:adjustRightInd w:val="0"/>
              <w:spacing w:after="0" w:line="240" w:lineRule="auto"/>
              <w:ind w:left="113" w:right="113"/>
              <w:jc w:val="both"/>
              <w:rPr>
                <w:rFonts w:ascii="Arial" w:hAnsi="Arial" w:cs="Arial"/>
                <w:sz w:val="20"/>
                <w:szCs w:val="20"/>
              </w:rPr>
            </w:pPr>
            <w:r>
              <w:rPr>
                <w:rFonts w:ascii="Arial" w:hAnsi="Arial" w:cs="Arial"/>
                <w:b/>
                <w:spacing w:val="1"/>
                <w:sz w:val="20"/>
                <w:szCs w:val="20"/>
              </w:rPr>
              <w:t>О</w:t>
            </w:r>
            <w:r>
              <w:rPr>
                <w:rFonts w:ascii="Arial" w:hAnsi="Arial" w:cs="Arial"/>
                <w:b/>
                <w:spacing w:val="-2"/>
                <w:sz w:val="20"/>
                <w:szCs w:val="20"/>
              </w:rPr>
              <w:t>б</w:t>
            </w:r>
            <w:r>
              <w:rPr>
                <w:rFonts w:ascii="Arial" w:hAnsi="Arial" w:cs="Arial"/>
                <w:b/>
                <w:spacing w:val="4"/>
                <w:sz w:val="20"/>
                <w:szCs w:val="20"/>
              </w:rPr>
              <w:t>ј</w:t>
            </w:r>
            <w:r>
              <w:rPr>
                <w:rFonts w:ascii="Arial" w:hAnsi="Arial" w:cs="Arial"/>
                <w:b/>
                <w:spacing w:val="-2"/>
                <w:sz w:val="20"/>
                <w:szCs w:val="20"/>
              </w:rPr>
              <w:t>аснет</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5"/>
                <w:sz w:val="20"/>
                <w:szCs w:val="20"/>
              </w:rPr>
              <w:t>ј</w:t>
            </w:r>
            <w:r>
              <w:rPr>
                <w:rFonts w:ascii="Arial" w:hAnsi="Arial" w:cs="Arial"/>
                <w:b/>
                <w:sz w:val="20"/>
                <w:szCs w:val="20"/>
              </w:rPr>
              <w:t xml:space="preserve">а </w:t>
            </w:r>
            <w:r>
              <w:rPr>
                <w:rFonts w:ascii="Arial" w:hAnsi="Arial" w:cs="Arial"/>
                <w:b/>
                <w:spacing w:val="-2"/>
                <w:sz w:val="20"/>
                <w:szCs w:val="20"/>
              </w:rPr>
              <w:t>важно</w:t>
            </w:r>
            <w:r>
              <w:rPr>
                <w:rFonts w:ascii="Arial" w:hAnsi="Arial" w:cs="Arial"/>
                <w:b/>
                <w:spacing w:val="2"/>
                <w:sz w:val="20"/>
                <w:szCs w:val="20"/>
              </w:rPr>
              <w:t>с</w:t>
            </w:r>
            <w:r>
              <w:rPr>
                <w:rFonts w:ascii="Arial" w:hAnsi="Arial" w:cs="Arial"/>
                <w:b/>
                <w:spacing w:val="-2"/>
                <w:sz w:val="20"/>
                <w:szCs w:val="20"/>
              </w:rPr>
              <w:t>т</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4"/>
                <w:sz w:val="20"/>
                <w:szCs w:val="20"/>
              </w:rPr>
              <w:t xml:space="preserve"> </w:t>
            </w:r>
            <w:r>
              <w:rPr>
                <w:rFonts w:ascii="Arial" w:hAnsi="Arial" w:cs="Arial"/>
                <w:b/>
                <w:spacing w:val="-2"/>
                <w:sz w:val="20"/>
                <w:szCs w:val="20"/>
              </w:rPr>
              <w:t>план</w:t>
            </w:r>
            <w:r>
              <w:rPr>
                <w:rFonts w:ascii="Arial" w:hAnsi="Arial" w:cs="Arial"/>
                <w:b/>
                <w:spacing w:val="3"/>
                <w:sz w:val="20"/>
                <w:szCs w:val="20"/>
              </w:rPr>
              <w:t>с</w:t>
            </w:r>
            <w:r>
              <w:rPr>
                <w:rFonts w:ascii="Arial" w:hAnsi="Arial" w:cs="Arial"/>
                <w:b/>
                <w:spacing w:val="-2"/>
                <w:sz w:val="20"/>
                <w:szCs w:val="20"/>
              </w:rPr>
              <w:t>кио</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5"/>
                <w:sz w:val="20"/>
                <w:szCs w:val="20"/>
              </w:rPr>
              <w:t>д</w:t>
            </w:r>
            <w:r>
              <w:rPr>
                <w:rFonts w:ascii="Arial" w:hAnsi="Arial" w:cs="Arial"/>
                <w:b/>
                <w:spacing w:val="-2"/>
                <w:sz w:val="20"/>
                <w:szCs w:val="20"/>
              </w:rPr>
              <w:t>оку</w:t>
            </w:r>
            <w:r>
              <w:rPr>
                <w:rFonts w:ascii="Arial" w:hAnsi="Arial" w:cs="Arial"/>
                <w:b/>
                <w:spacing w:val="2"/>
                <w:sz w:val="20"/>
                <w:szCs w:val="20"/>
              </w:rPr>
              <w:t>м</w:t>
            </w:r>
            <w:r>
              <w:rPr>
                <w:rFonts w:ascii="Arial" w:hAnsi="Arial" w:cs="Arial"/>
                <w:b/>
                <w:spacing w:val="-2"/>
                <w:sz w:val="20"/>
                <w:szCs w:val="20"/>
              </w:rPr>
              <w:t>ен</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2"/>
                <w:sz w:val="20"/>
                <w:szCs w:val="20"/>
              </w:rPr>
              <w:t>з</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вк</w:t>
            </w:r>
            <w:r>
              <w:rPr>
                <w:rFonts w:ascii="Arial" w:hAnsi="Arial" w:cs="Arial"/>
                <w:b/>
                <w:spacing w:val="2"/>
                <w:sz w:val="20"/>
                <w:szCs w:val="20"/>
              </w:rPr>
              <w:t>л</w:t>
            </w:r>
            <w:r>
              <w:rPr>
                <w:rFonts w:ascii="Arial" w:hAnsi="Arial" w:cs="Arial"/>
                <w:b/>
                <w:spacing w:val="-2"/>
                <w:sz w:val="20"/>
                <w:szCs w:val="20"/>
              </w:rPr>
              <w:t>у</w:t>
            </w:r>
            <w:r>
              <w:rPr>
                <w:rFonts w:ascii="Arial" w:hAnsi="Arial" w:cs="Arial"/>
                <w:b/>
                <w:spacing w:val="2"/>
                <w:sz w:val="20"/>
                <w:szCs w:val="20"/>
              </w:rPr>
              <w:t>ч</w:t>
            </w:r>
            <w:r>
              <w:rPr>
                <w:rFonts w:ascii="Arial" w:hAnsi="Arial" w:cs="Arial"/>
                <w:b/>
                <w:spacing w:val="-2"/>
                <w:sz w:val="20"/>
                <w:szCs w:val="20"/>
              </w:rPr>
              <w:t>увањ</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4"/>
                <w:sz w:val="20"/>
                <w:szCs w:val="20"/>
              </w:rPr>
              <w:t xml:space="preserve"> </w:t>
            </w:r>
            <w:r>
              <w:rPr>
                <w:rFonts w:ascii="Arial" w:hAnsi="Arial" w:cs="Arial"/>
                <w:b/>
                <w:spacing w:val="-2"/>
                <w:sz w:val="20"/>
                <w:szCs w:val="20"/>
              </w:rPr>
              <w:t>ас</w:t>
            </w:r>
            <w:r>
              <w:rPr>
                <w:rFonts w:ascii="Arial" w:hAnsi="Arial" w:cs="Arial"/>
                <w:b/>
                <w:spacing w:val="3"/>
                <w:sz w:val="20"/>
                <w:szCs w:val="20"/>
              </w:rPr>
              <w:t>п</w:t>
            </w:r>
            <w:r>
              <w:rPr>
                <w:rFonts w:ascii="Arial" w:hAnsi="Arial" w:cs="Arial"/>
                <w:b/>
                <w:spacing w:val="-2"/>
                <w:sz w:val="20"/>
                <w:szCs w:val="20"/>
              </w:rPr>
              <w:t>екто</w:t>
            </w:r>
            <w:r>
              <w:rPr>
                <w:rFonts w:ascii="Arial" w:hAnsi="Arial" w:cs="Arial"/>
                <w:b/>
                <w:sz w:val="20"/>
                <w:szCs w:val="20"/>
              </w:rPr>
              <w:t>т</w:t>
            </w:r>
            <w:r>
              <w:rPr>
                <w:rFonts w:ascii="Arial" w:hAnsi="Arial" w:cs="Arial"/>
                <w:b/>
                <w:spacing w:val="1"/>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за</w:t>
            </w:r>
            <w:r>
              <w:rPr>
                <w:rFonts w:ascii="Arial" w:hAnsi="Arial" w:cs="Arial"/>
                <w:b/>
                <w:spacing w:val="2"/>
                <w:sz w:val="20"/>
                <w:szCs w:val="20"/>
              </w:rPr>
              <w:t>ш</w:t>
            </w:r>
            <w:r>
              <w:rPr>
                <w:rFonts w:ascii="Arial" w:hAnsi="Arial" w:cs="Arial"/>
                <w:b/>
                <w:spacing w:val="-2"/>
                <w:sz w:val="20"/>
                <w:szCs w:val="20"/>
              </w:rPr>
              <w:t>тит</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 xml:space="preserve">на </w:t>
            </w:r>
            <w:r>
              <w:rPr>
                <w:rFonts w:ascii="Arial" w:hAnsi="Arial" w:cs="Arial"/>
                <w:b/>
                <w:sz w:val="20"/>
                <w:szCs w:val="20"/>
              </w:rPr>
              <w:t>животната</w:t>
            </w:r>
            <w:r>
              <w:rPr>
                <w:rFonts w:ascii="Arial" w:hAnsi="Arial" w:cs="Arial"/>
                <w:b/>
                <w:spacing w:val="3"/>
                <w:sz w:val="20"/>
                <w:szCs w:val="20"/>
              </w:rPr>
              <w:t xml:space="preserve"> </w:t>
            </w:r>
            <w:r>
              <w:rPr>
                <w:rFonts w:ascii="Arial" w:hAnsi="Arial" w:cs="Arial"/>
                <w:b/>
                <w:spacing w:val="-2"/>
                <w:sz w:val="20"/>
                <w:szCs w:val="20"/>
              </w:rPr>
              <w:t>сре</w:t>
            </w:r>
            <w:r>
              <w:rPr>
                <w:rFonts w:ascii="Arial" w:hAnsi="Arial" w:cs="Arial"/>
                <w:b/>
                <w:spacing w:val="4"/>
                <w:sz w:val="20"/>
                <w:szCs w:val="20"/>
              </w:rPr>
              <w:t>д</w:t>
            </w:r>
            <w:r>
              <w:rPr>
                <w:rFonts w:ascii="Arial" w:hAnsi="Arial" w:cs="Arial"/>
                <w:b/>
                <w:spacing w:val="-2"/>
                <w:sz w:val="20"/>
                <w:szCs w:val="20"/>
              </w:rPr>
              <w:t>ин</w:t>
            </w:r>
            <w:r>
              <w:rPr>
                <w:rFonts w:ascii="Arial" w:hAnsi="Arial" w:cs="Arial"/>
                <w:b/>
                <w:sz w:val="20"/>
                <w:szCs w:val="20"/>
              </w:rPr>
              <w:t xml:space="preserve">а </w:t>
            </w:r>
            <w:r>
              <w:rPr>
                <w:rFonts w:ascii="Arial" w:hAnsi="Arial" w:cs="Arial"/>
                <w:b/>
                <w:spacing w:val="-2"/>
                <w:sz w:val="20"/>
                <w:szCs w:val="20"/>
              </w:rPr>
              <w:t>особе</w:t>
            </w:r>
            <w:r>
              <w:rPr>
                <w:rFonts w:ascii="Arial" w:hAnsi="Arial" w:cs="Arial"/>
                <w:b/>
                <w:spacing w:val="2"/>
                <w:sz w:val="20"/>
                <w:szCs w:val="20"/>
              </w:rPr>
              <w:t>н</w:t>
            </w:r>
            <w:r>
              <w:rPr>
                <w:rFonts w:ascii="Arial" w:hAnsi="Arial" w:cs="Arial"/>
                <w:b/>
                <w:sz w:val="20"/>
                <w:szCs w:val="20"/>
              </w:rPr>
              <w:t xml:space="preserve">о </w:t>
            </w:r>
            <w:r>
              <w:rPr>
                <w:rFonts w:ascii="Arial" w:hAnsi="Arial" w:cs="Arial"/>
                <w:b/>
                <w:spacing w:val="-2"/>
                <w:sz w:val="20"/>
                <w:szCs w:val="20"/>
              </w:rPr>
              <w:t>в</w:t>
            </w:r>
            <w:r>
              <w:rPr>
                <w:rFonts w:ascii="Arial" w:hAnsi="Arial" w:cs="Arial"/>
                <w:b/>
                <w:sz w:val="20"/>
                <w:szCs w:val="20"/>
              </w:rPr>
              <w:t xml:space="preserve">о </w:t>
            </w:r>
            <w:r>
              <w:rPr>
                <w:rFonts w:ascii="Arial" w:hAnsi="Arial" w:cs="Arial"/>
                <w:b/>
                <w:spacing w:val="-2"/>
                <w:sz w:val="20"/>
                <w:szCs w:val="20"/>
              </w:rPr>
              <w:t>пог</w:t>
            </w:r>
            <w:r>
              <w:rPr>
                <w:rFonts w:ascii="Arial" w:hAnsi="Arial" w:cs="Arial"/>
                <w:b/>
                <w:spacing w:val="5"/>
                <w:sz w:val="20"/>
                <w:szCs w:val="20"/>
              </w:rPr>
              <w:t>л</w:t>
            </w:r>
            <w:r>
              <w:rPr>
                <w:rFonts w:ascii="Arial" w:hAnsi="Arial" w:cs="Arial"/>
                <w:b/>
                <w:spacing w:val="-2"/>
                <w:sz w:val="20"/>
                <w:szCs w:val="20"/>
              </w:rPr>
              <w:t>е</w:t>
            </w:r>
            <w:r>
              <w:rPr>
                <w:rFonts w:ascii="Arial" w:hAnsi="Arial" w:cs="Arial"/>
                <w:b/>
                <w:sz w:val="20"/>
                <w:szCs w:val="20"/>
              </w:rPr>
              <w:t>д</w:t>
            </w:r>
            <w:r>
              <w:rPr>
                <w:rFonts w:ascii="Arial" w:hAnsi="Arial" w:cs="Arial"/>
                <w:b/>
                <w:spacing w:val="-3"/>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про</w:t>
            </w:r>
            <w:r>
              <w:rPr>
                <w:rFonts w:ascii="Arial" w:hAnsi="Arial" w:cs="Arial"/>
                <w:b/>
                <w:spacing w:val="2"/>
                <w:sz w:val="20"/>
                <w:szCs w:val="20"/>
              </w:rPr>
              <w:t>м</w:t>
            </w:r>
            <w:r>
              <w:rPr>
                <w:rFonts w:ascii="Arial" w:hAnsi="Arial" w:cs="Arial"/>
                <w:b/>
                <w:spacing w:val="-2"/>
                <w:sz w:val="20"/>
                <w:szCs w:val="20"/>
              </w:rPr>
              <w:t>овирањет</w:t>
            </w:r>
            <w:r>
              <w:rPr>
                <w:rFonts w:ascii="Arial" w:hAnsi="Arial" w:cs="Arial"/>
                <w:b/>
                <w:sz w:val="20"/>
                <w:szCs w:val="20"/>
              </w:rPr>
              <w:t>о</w:t>
            </w:r>
            <w:r>
              <w:rPr>
                <w:rFonts w:ascii="Arial" w:hAnsi="Arial" w:cs="Arial"/>
                <w:b/>
                <w:spacing w:val="1"/>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о</w:t>
            </w:r>
            <w:r>
              <w:rPr>
                <w:rFonts w:ascii="Arial" w:hAnsi="Arial" w:cs="Arial"/>
                <w:b/>
                <w:spacing w:val="2"/>
                <w:sz w:val="20"/>
                <w:szCs w:val="20"/>
              </w:rPr>
              <w:t>д</w:t>
            </w:r>
            <w:r>
              <w:rPr>
                <w:rFonts w:ascii="Arial" w:hAnsi="Arial" w:cs="Arial"/>
                <w:b/>
                <w:spacing w:val="-2"/>
                <w:sz w:val="20"/>
                <w:szCs w:val="20"/>
              </w:rPr>
              <w:t>рж</w:t>
            </w:r>
            <w:r>
              <w:rPr>
                <w:rFonts w:ascii="Arial" w:hAnsi="Arial" w:cs="Arial"/>
                <w:b/>
                <w:spacing w:val="4"/>
                <w:sz w:val="20"/>
                <w:szCs w:val="20"/>
              </w:rPr>
              <w:t>л</w:t>
            </w:r>
            <w:r>
              <w:rPr>
                <w:rFonts w:ascii="Arial" w:hAnsi="Arial" w:cs="Arial"/>
                <w:b/>
                <w:spacing w:val="-2"/>
                <w:sz w:val="20"/>
                <w:szCs w:val="20"/>
              </w:rPr>
              <w:t>ивио</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2"/>
                <w:sz w:val="20"/>
                <w:szCs w:val="20"/>
              </w:rPr>
              <w:t>ра</w:t>
            </w:r>
            <w:r>
              <w:rPr>
                <w:rFonts w:ascii="Arial" w:hAnsi="Arial" w:cs="Arial"/>
                <w:b/>
                <w:spacing w:val="1"/>
                <w:sz w:val="20"/>
                <w:szCs w:val="20"/>
              </w:rPr>
              <w:t>з</w:t>
            </w:r>
            <w:r>
              <w:rPr>
                <w:rFonts w:ascii="Arial" w:hAnsi="Arial" w:cs="Arial"/>
                <w:b/>
                <w:spacing w:val="-2"/>
                <w:sz w:val="20"/>
                <w:szCs w:val="20"/>
              </w:rPr>
              <w:t>во</w:t>
            </w:r>
            <w:r>
              <w:rPr>
                <w:rFonts w:ascii="Arial" w:hAnsi="Arial" w:cs="Arial"/>
                <w:b/>
                <w:spacing w:val="6"/>
                <w:sz w:val="20"/>
                <w:szCs w:val="20"/>
              </w:rPr>
              <w:t xml:space="preserve">ј </w:t>
            </w:r>
            <w:r>
              <w:rPr>
                <w:rFonts w:ascii="Arial" w:hAnsi="Arial" w:cs="Arial"/>
                <w:b/>
                <w:spacing w:val="-2"/>
                <w:sz w:val="20"/>
                <w:szCs w:val="20"/>
              </w:rPr>
              <w:t>(д</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2"/>
                <w:sz w:val="20"/>
                <w:szCs w:val="20"/>
              </w:rPr>
              <w:t>с</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2"/>
                <w:sz w:val="20"/>
                <w:szCs w:val="20"/>
              </w:rPr>
              <w:t>наве</w:t>
            </w:r>
            <w:r>
              <w:rPr>
                <w:rFonts w:ascii="Arial" w:hAnsi="Arial" w:cs="Arial"/>
                <w:b/>
                <w:spacing w:val="3"/>
                <w:sz w:val="20"/>
                <w:szCs w:val="20"/>
              </w:rPr>
              <w:t>д</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да</w:t>
            </w:r>
            <w:r>
              <w:rPr>
                <w:rFonts w:ascii="Arial" w:hAnsi="Arial" w:cs="Arial"/>
                <w:b/>
                <w:spacing w:val="5"/>
                <w:sz w:val="20"/>
                <w:szCs w:val="20"/>
              </w:rPr>
              <w:t>л</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о</w:t>
            </w:r>
            <w:r>
              <w:rPr>
                <w:rFonts w:ascii="Arial" w:hAnsi="Arial" w:cs="Arial"/>
                <w:b/>
                <w:spacing w:val="2"/>
                <w:sz w:val="20"/>
                <w:szCs w:val="20"/>
              </w:rPr>
              <w:t>б</w:t>
            </w:r>
            <w:r>
              <w:rPr>
                <w:rFonts w:ascii="Arial" w:hAnsi="Arial" w:cs="Arial"/>
                <w:b/>
                <w:spacing w:val="-7"/>
                <w:sz w:val="20"/>
                <w:szCs w:val="20"/>
              </w:rPr>
              <w:t>е</w:t>
            </w:r>
            <w:r>
              <w:rPr>
                <w:rFonts w:ascii="Arial" w:hAnsi="Arial" w:cs="Arial"/>
                <w:b/>
                <w:spacing w:val="-2"/>
                <w:sz w:val="20"/>
                <w:szCs w:val="20"/>
              </w:rPr>
              <w:t>мо</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план</w:t>
            </w:r>
            <w:r>
              <w:rPr>
                <w:rFonts w:ascii="Arial" w:hAnsi="Arial" w:cs="Arial"/>
                <w:b/>
                <w:spacing w:val="3"/>
                <w:sz w:val="20"/>
                <w:szCs w:val="20"/>
              </w:rPr>
              <w:t>с</w:t>
            </w:r>
            <w:r>
              <w:rPr>
                <w:rFonts w:ascii="Arial" w:hAnsi="Arial" w:cs="Arial"/>
                <w:b/>
                <w:spacing w:val="-2"/>
                <w:sz w:val="20"/>
                <w:szCs w:val="20"/>
              </w:rPr>
              <w:t>кио</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2"/>
                <w:sz w:val="20"/>
                <w:szCs w:val="20"/>
              </w:rPr>
              <w:t>док</w:t>
            </w:r>
            <w:r>
              <w:rPr>
                <w:rFonts w:ascii="Arial" w:hAnsi="Arial" w:cs="Arial"/>
                <w:b/>
                <w:spacing w:val="2"/>
                <w:sz w:val="20"/>
                <w:szCs w:val="20"/>
              </w:rPr>
              <w:t>у</w:t>
            </w:r>
            <w:r>
              <w:rPr>
                <w:rFonts w:ascii="Arial" w:hAnsi="Arial" w:cs="Arial"/>
                <w:b/>
                <w:spacing w:val="-2"/>
                <w:sz w:val="20"/>
                <w:szCs w:val="20"/>
              </w:rPr>
              <w:t>мен</w:t>
            </w:r>
            <w:r>
              <w:rPr>
                <w:rFonts w:ascii="Arial" w:hAnsi="Arial" w:cs="Arial"/>
                <w:b/>
                <w:sz w:val="20"/>
                <w:szCs w:val="20"/>
              </w:rPr>
              <w:t xml:space="preserve">т </w:t>
            </w:r>
            <w:r>
              <w:rPr>
                <w:rFonts w:ascii="Arial" w:hAnsi="Arial" w:cs="Arial"/>
                <w:b/>
                <w:spacing w:val="-2"/>
                <w:sz w:val="20"/>
                <w:szCs w:val="20"/>
              </w:rPr>
              <w:t>при</w:t>
            </w:r>
            <w:r>
              <w:rPr>
                <w:rFonts w:ascii="Arial" w:hAnsi="Arial" w:cs="Arial"/>
                <w:b/>
                <w:spacing w:val="3"/>
                <w:sz w:val="20"/>
                <w:szCs w:val="20"/>
              </w:rPr>
              <w:t>д</w:t>
            </w:r>
            <w:r>
              <w:rPr>
                <w:rFonts w:ascii="Arial" w:hAnsi="Arial" w:cs="Arial"/>
                <w:b/>
                <w:spacing w:val="-2"/>
                <w:sz w:val="20"/>
                <w:szCs w:val="20"/>
              </w:rPr>
              <w:t>онес</w:t>
            </w:r>
            <w:r>
              <w:rPr>
                <w:rFonts w:ascii="Arial" w:hAnsi="Arial" w:cs="Arial"/>
                <w:b/>
                <w:spacing w:val="2"/>
                <w:sz w:val="20"/>
                <w:szCs w:val="20"/>
              </w:rPr>
              <w:t>у</w:t>
            </w:r>
            <w:r>
              <w:rPr>
                <w:rFonts w:ascii="Arial" w:hAnsi="Arial" w:cs="Arial"/>
                <w:b/>
                <w:spacing w:val="-2"/>
                <w:sz w:val="20"/>
                <w:szCs w:val="20"/>
              </w:rPr>
              <w:t>в</w:t>
            </w:r>
            <w:r>
              <w:rPr>
                <w:rFonts w:ascii="Arial" w:hAnsi="Arial" w:cs="Arial"/>
                <w:b/>
                <w:sz w:val="20"/>
                <w:szCs w:val="20"/>
              </w:rPr>
              <w:t xml:space="preserve">а </w:t>
            </w:r>
            <w:r>
              <w:rPr>
                <w:rFonts w:ascii="Arial" w:hAnsi="Arial" w:cs="Arial"/>
                <w:b/>
                <w:spacing w:val="-2"/>
                <w:sz w:val="20"/>
                <w:szCs w:val="20"/>
              </w:rPr>
              <w:t>ко</w:t>
            </w:r>
            <w:r>
              <w:rPr>
                <w:rFonts w:ascii="Arial" w:hAnsi="Arial" w:cs="Arial"/>
                <w:b/>
                <w:sz w:val="20"/>
                <w:szCs w:val="20"/>
              </w:rPr>
              <w:t>н</w:t>
            </w:r>
            <w:r>
              <w:rPr>
                <w:rFonts w:ascii="Arial" w:hAnsi="Arial" w:cs="Arial"/>
                <w:b/>
                <w:spacing w:val="1"/>
                <w:sz w:val="20"/>
                <w:szCs w:val="20"/>
              </w:rPr>
              <w:t xml:space="preserve"> </w:t>
            </w:r>
            <w:r>
              <w:rPr>
                <w:rFonts w:ascii="Arial" w:hAnsi="Arial" w:cs="Arial"/>
                <w:b/>
                <w:spacing w:val="-2"/>
                <w:sz w:val="20"/>
                <w:szCs w:val="20"/>
              </w:rPr>
              <w:t>о</w:t>
            </w:r>
            <w:r>
              <w:rPr>
                <w:rFonts w:ascii="Arial" w:hAnsi="Arial" w:cs="Arial"/>
                <w:b/>
                <w:spacing w:val="2"/>
                <w:sz w:val="20"/>
                <w:szCs w:val="20"/>
              </w:rPr>
              <w:t>д</w:t>
            </w:r>
            <w:r>
              <w:rPr>
                <w:rFonts w:ascii="Arial" w:hAnsi="Arial" w:cs="Arial"/>
                <w:b/>
                <w:spacing w:val="-2"/>
                <w:sz w:val="20"/>
                <w:szCs w:val="20"/>
              </w:rPr>
              <w:t>р</w:t>
            </w:r>
            <w:r>
              <w:rPr>
                <w:rFonts w:ascii="Arial" w:hAnsi="Arial" w:cs="Arial"/>
                <w:b/>
                <w:spacing w:val="-5"/>
                <w:sz w:val="20"/>
                <w:szCs w:val="20"/>
              </w:rPr>
              <w:t>ж</w:t>
            </w:r>
            <w:r>
              <w:rPr>
                <w:rFonts w:ascii="Arial" w:hAnsi="Arial" w:cs="Arial"/>
                <w:b/>
                <w:spacing w:val="2"/>
                <w:sz w:val="20"/>
                <w:szCs w:val="20"/>
              </w:rPr>
              <w:t>л</w:t>
            </w:r>
            <w:r>
              <w:rPr>
                <w:rFonts w:ascii="Arial" w:hAnsi="Arial" w:cs="Arial"/>
                <w:b/>
                <w:spacing w:val="-2"/>
                <w:sz w:val="20"/>
                <w:szCs w:val="20"/>
              </w:rPr>
              <w:t>ивост</w:t>
            </w:r>
            <w:r>
              <w:rPr>
                <w:rFonts w:ascii="Arial" w:hAnsi="Arial" w:cs="Arial"/>
                <w:b/>
                <w:sz w:val="20"/>
                <w:szCs w:val="20"/>
              </w:rPr>
              <w:t>а</w:t>
            </w:r>
            <w:r>
              <w:rPr>
                <w:rFonts w:ascii="Arial" w:hAnsi="Arial" w:cs="Arial"/>
                <w:b/>
                <w:spacing w:val="2"/>
                <w:sz w:val="20"/>
                <w:szCs w:val="20"/>
              </w:rPr>
              <w:t xml:space="preserve"> </w:t>
            </w:r>
            <w:r>
              <w:rPr>
                <w:rFonts w:ascii="Arial" w:hAnsi="Arial" w:cs="Arial"/>
                <w:b/>
                <w:sz w:val="20"/>
                <w:szCs w:val="20"/>
              </w:rPr>
              <w:t xml:space="preserve">и </w:t>
            </w:r>
            <w:r>
              <w:rPr>
                <w:rFonts w:ascii="Arial" w:hAnsi="Arial" w:cs="Arial"/>
                <w:b/>
                <w:spacing w:val="-2"/>
                <w:sz w:val="20"/>
                <w:szCs w:val="20"/>
              </w:rPr>
              <w:t>нама</w:t>
            </w:r>
            <w:r>
              <w:rPr>
                <w:rFonts w:ascii="Arial" w:hAnsi="Arial" w:cs="Arial"/>
                <w:b/>
                <w:spacing w:val="5"/>
                <w:sz w:val="20"/>
                <w:szCs w:val="20"/>
              </w:rPr>
              <w:t>л</w:t>
            </w:r>
            <w:r>
              <w:rPr>
                <w:rFonts w:ascii="Arial" w:hAnsi="Arial" w:cs="Arial"/>
                <w:b/>
                <w:spacing w:val="-2"/>
                <w:sz w:val="20"/>
                <w:szCs w:val="20"/>
              </w:rPr>
              <w:t>увањ</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еко</w:t>
            </w:r>
            <w:r>
              <w:rPr>
                <w:rFonts w:ascii="Arial" w:hAnsi="Arial" w:cs="Arial"/>
                <w:b/>
                <w:spacing w:val="2"/>
                <w:sz w:val="20"/>
                <w:szCs w:val="20"/>
              </w:rPr>
              <w:t>л</w:t>
            </w:r>
            <w:r>
              <w:rPr>
                <w:rFonts w:ascii="Arial" w:hAnsi="Arial" w:cs="Arial"/>
                <w:b/>
                <w:spacing w:val="-7"/>
                <w:sz w:val="20"/>
                <w:szCs w:val="20"/>
              </w:rPr>
              <w:t>о</w:t>
            </w:r>
            <w:r>
              <w:rPr>
                <w:rFonts w:ascii="Arial" w:hAnsi="Arial" w:cs="Arial"/>
                <w:b/>
                <w:spacing w:val="1"/>
                <w:sz w:val="20"/>
                <w:szCs w:val="20"/>
              </w:rPr>
              <w:t>ш</w:t>
            </w:r>
            <w:r>
              <w:rPr>
                <w:rFonts w:ascii="Arial" w:hAnsi="Arial" w:cs="Arial"/>
                <w:b/>
                <w:spacing w:val="-2"/>
                <w:sz w:val="20"/>
                <w:szCs w:val="20"/>
              </w:rPr>
              <w:t>кит</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4"/>
                <w:sz w:val="20"/>
                <w:szCs w:val="20"/>
              </w:rPr>
              <w:t>п</w:t>
            </w:r>
            <w:r>
              <w:rPr>
                <w:rFonts w:ascii="Arial" w:hAnsi="Arial" w:cs="Arial"/>
                <w:b/>
                <w:spacing w:val="-2"/>
                <w:sz w:val="20"/>
                <w:szCs w:val="20"/>
              </w:rPr>
              <w:t>роб</w:t>
            </w:r>
            <w:r>
              <w:rPr>
                <w:rFonts w:ascii="Arial" w:hAnsi="Arial" w:cs="Arial"/>
                <w:b/>
                <w:spacing w:val="4"/>
                <w:sz w:val="20"/>
                <w:szCs w:val="20"/>
              </w:rPr>
              <w:t>л</w:t>
            </w:r>
            <w:r>
              <w:rPr>
                <w:rFonts w:ascii="Arial" w:hAnsi="Arial" w:cs="Arial"/>
                <w:b/>
                <w:spacing w:val="-7"/>
                <w:sz w:val="20"/>
                <w:szCs w:val="20"/>
              </w:rPr>
              <w:t>е</w:t>
            </w:r>
            <w:r>
              <w:rPr>
                <w:rFonts w:ascii="Arial" w:hAnsi="Arial" w:cs="Arial"/>
                <w:b/>
                <w:spacing w:val="-2"/>
                <w:sz w:val="20"/>
                <w:szCs w:val="20"/>
              </w:rPr>
              <w:t>м</w:t>
            </w:r>
            <w:r>
              <w:rPr>
                <w:rFonts w:ascii="Arial" w:hAnsi="Arial" w:cs="Arial"/>
                <w:b/>
                <w:spacing w:val="1"/>
                <w:sz w:val="20"/>
                <w:szCs w:val="20"/>
              </w:rPr>
              <w:t>и</w:t>
            </w:r>
            <w:r>
              <w:rPr>
                <w:rFonts w:ascii="Arial" w:hAnsi="Arial" w:cs="Arial"/>
                <w:b/>
                <w:sz w:val="20"/>
                <w:szCs w:val="20"/>
              </w:rPr>
              <w:t>.</w:t>
            </w:r>
            <w:r>
              <w:rPr>
                <w:rFonts w:ascii="Arial" w:hAnsi="Arial" w:cs="Arial"/>
                <w:b/>
                <w:spacing w:val="5"/>
                <w:sz w:val="20"/>
                <w:szCs w:val="20"/>
              </w:rPr>
              <w:t xml:space="preserve"> </w:t>
            </w:r>
            <w:r>
              <w:rPr>
                <w:rFonts w:ascii="Arial" w:hAnsi="Arial" w:cs="Arial"/>
                <w:b/>
                <w:spacing w:val="-2"/>
                <w:sz w:val="20"/>
                <w:szCs w:val="20"/>
              </w:rPr>
              <w:t>П</w:t>
            </w:r>
            <w:r>
              <w:rPr>
                <w:rFonts w:ascii="Arial" w:hAnsi="Arial" w:cs="Arial"/>
                <w:b/>
                <w:spacing w:val="-1"/>
                <w:sz w:val="20"/>
                <w:szCs w:val="20"/>
              </w:rPr>
              <w:t>р</w:t>
            </w:r>
            <w:r>
              <w:rPr>
                <w:rFonts w:ascii="Arial" w:hAnsi="Arial" w:cs="Arial"/>
                <w:b/>
                <w:sz w:val="20"/>
                <w:szCs w:val="20"/>
              </w:rPr>
              <w:t xml:space="preserve">. </w:t>
            </w:r>
            <w:r>
              <w:rPr>
                <w:rFonts w:ascii="Arial" w:hAnsi="Arial" w:cs="Arial"/>
                <w:b/>
                <w:spacing w:val="-2"/>
                <w:sz w:val="20"/>
                <w:szCs w:val="20"/>
              </w:rPr>
              <w:t>е</w:t>
            </w:r>
            <w:r>
              <w:rPr>
                <w:rFonts w:ascii="Arial" w:hAnsi="Arial" w:cs="Arial"/>
                <w:b/>
                <w:spacing w:val="2"/>
                <w:sz w:val="20"/>
                <w:szCs w:val="20"/>
              </w:rPr>
              <w:t>д</w:t>
            </w:r>
            <w:r>
              <w:rPr>
                <w:rFonts w:ascii="Arial" w:hAnsi="Arial" w:cs="Arial"/>
                <w:b/>
                <w:spacing w:val="-2"/>
                <w:sz w:val="20"/>
                <w:szCs w:val="20"/>
              </w:rPr>
              <w:t>е</w:t>
            </w:r>
            <w:r>
              <w:rPr>
                <w:rFonts w:ascii="Arial" w:hAnsi="Arial" w:cs="Arial"/>
                <w:b/>
                <w:sz w:val="20"/>
                <w:szCs w:val="20"/>
              </w:rPr>
              <w:t>н</w:t>
            </w:r>
            <w:r>
              <w:rPr>
                <w:rFonts w:ascii="Arial" w:hAnsi="Arial" w:cs="Arial"/>
                <w:b/>
                <w:spacing w:val="-4"/>
                <w:sz w:val="20"/>
                <w:szCs w:val="20"/>
              </w:rPr>
              <w:t xml:space="preserve"> </w:t>
            </w:r>
            <w:r>
              <w:rPr>
                <w:rFonts w:ascii="Arial" w:hAnsi="Arial" w:cs="Arial"/>
                <w:b/>
                <w:spacing w:val="-2"/>
                <w:sz w:val="20"/>
                <w:szCs w:val="20"/>
              </w:rPr>
              <w:t>ин</w:t>
            </w:r>
            <w:r>
              <w:rPr>
                <w:rFonts w:ascii="Arial" w:hAnsi="Arial" w:cs="Arial"/>
                <w:b/>
                <w:spacing w:val="2"/>
                <w:sz w:val="20"/>
                <w:szCs w:val="20"/>
              </w:rPr>
              <w:t>ф</w:t>
            </w:r>
            <w:r>
              <w:rPr>
                <w:rFonts w:ascii="Arial" w:hAnsi="Arial" w:cs="Arial"/>
                <w:b/>
                <w:spacing w:val="-2"/>
                <w:sz w:val="20"/>
                <w:szCs w:val="20"/>
              </w:rPr>
              <w:t>растр</w:t>
            </w:r>
            <w:r>
              <w:rPr>
                <w:rFonts w:ascii="Arial" w:hAnsi="Arial" w:cs="Arial"/>
                <w:b/>
                <w:spacing w:val="2"/>
                <w:sz w:val="20"/>
                <w:szCs w:val="20"/>
              </w:rPr>
              <w:t>у</w:t>
            </w:r>
            <w:r>
              <w:rPr>
                <w:rFonts w:ascii="Arial" w:hAnsi="Arial" w:cs="Arial"/>
                <w:b/>
                <w:spacing w:val="-2"/>
                <w:sz w:val="20"/>
                <w:szCs w:val="20"/>
              </w:rPr>
              <w:t>ктуре</w:t>
            </w:r>
            <w:r>
              <w:rPr>
                <w:rFonts w:ascii="Arial" w:hAnsi="Arial" w:cs="Arial"/>
                <w:b/>
                <w:sz w:val="20"/>
                <w:szCs w:val="20"/>
              </w:rPr>
              <w:t>н</w:t>
            </w:r>
            <w:r>
              <w:rPr>
                <w:rFonts w:ascii="Arial" w:hAnsi="Arial" w:cs="Arial"/>
                <w:b/>
                <w:spacing w:val="3"/>
                <w:sz w:val="20"/>
                <w:szCs w:val="20"/>
              </w:rPr>
              <w:t xml:space="preserve"> </w:t>
            </w:r>
            <w:r>
              <w:rPr>
                <w:rFonts w:ascii="Arial" w:hAnsi="Arial" w:cs="Arial"/>
                <w:b/>
                <w:spacing w:val="-2"/>
                <w:sz w:val="20"/>
                <w:szCs w:val="20"/>
              </w:rPr>
              <w:t>пла</w:t>
            </w:r>
            <w:r>
              <w:rPr>
                <w:rFonts w:ascii="Arial" w:hAnsi="Arial" w:cs="Arial"/>
                <w:b/>
                <w:sz w:val="20"/>
                <w:szCs w:val="20"/>
              </w:rPr>
              <w:t>н</w:t>
            </w:r>
            <w:r>
              <w:rPr>
                <w:rFonts w:ascii="Arial" w:hAnsi="Arial" w:cs="Arial"/>
                <w:b/>
                <w:spacing w:val="3"/>
                <w:sz w:val="20"/>
                <w:szCs w:val="20"/>
              </w:rPr>
              <w:t xml:space="preserve"> </w:t>
            </w:r>
            <w:r>
              <w:rPr>
                <w:rFonts w:ascii="Arial" w:hAnsi="Arial" w:cs="Arial"/>
                <w:b/>
                <w:spacing w:val="-2"/>
                <w:sz w:val="20"/>
                <w:szCs w:val="20"/>
              </w:rPr>
              <w:t>мо</w:t>
            </w:r>
            <w:r>
              <w:rPr>
                <w:rFonts w:ascii="Arial" w:hAnsi="Arial" w:cs="Arial"/>
                <w:b/>
                <w:spacing w:val="2"/>
                <w:sz w:val="20"/>
                <w:szCs w:val="20"/>
              </w:rPr>
              <w:t>ж</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д</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им</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пого</w:t>
            </w:r>
            <w:r>
              <w:rPr>
                <w:rFonts w:ascii="Arial" w:hAnsi="Arial" w:cs="Arial"/>
                <w:b/>
                <w:spacing w:val="5"/>
                <w:sz w:val="20"/>
                <w:szCs w:val="20"/>
              </w:rPr>
              <w:t>л</w:t>
            </w:r>
            <w:r>
              <w:rPr>
                <w:rFonts w:ascii="Arial" w:hAnsi="Arial" w:cs="Arial"/>
                <w:b/>
                <w:spacing w:val="-2"/>
                <w:sz w:val="20"/>
                <w:szCs w:val="20"/>
              </w:rPr>
              <w:t xml:space="preserve">еми </w:t>
            </w:r>
            <w:r>
              <w:rPr>
                <w:rFonts w:ascii="Arial" w:hAnsi="Arial" w:cs="Arial"/>
                <w:b/>
                <w:spacing w:val="-1"/>
                <w:sz w:val="20"/>
                <w:szCs w:val="20"/>
              </w:rPr>
              <w:t>в</w:t>
            </w:r>
            <w:r>
              <w:rPr>
                <w:rFonts w:ascii="Arial" w:hAnsi="Arial" w:cs="Arial"/>
                <w:b/>
                <w:spacing w:val="2"/>
                <w:sz w:val="20"/>
                <w:szCs w:val="20"/>
              </w:rPr>
              <w:t>л</w:t>
            </w:r>
            <w:r>
              <w:rPr>
                <w:rFonts w:ascii="Arial" w:hAnsi="Arial" w:cs="Arial"/>
                <w:b/>
                <w:spacing w:val="-1"/>
                <w:sz w:val="20"/>
                <w:szCs w:val="20"/>
              </w:rPr>
              <w:t>и</w:t>
            </w:r>
            <w:r>
              <w:rPr>
                <w:rFonts w:ascii="Arial" w:hAnsi="Arial" w:cs="Arial"/>
                <w:b/>
                <w:spacing w:val="2"/>
                <w:sz w:val="20"/>
                <w:szCs w:val="20"/>
              </w:rPr>
              <w:t>ј</w:t>
            </w:r>
            <w:r>
              <w:rPr>
                <w:rFonts w:ascii="Arial" w:hAnsi="Arial" w:cs="Arial"/>
                <w:b/>
                <w:spacing w:val="-1"/>
                <w:sz w:val="20"/>
                <w:szCs w:val="20"/>
              </w:rPr>
              <w:t>ани</w:t>
            </w:r>
            <w:r>
              <w:rPr>
                <w:rFonts w:ascii="Arial" w:hAnsi="Arial" w:cs="Arial"/>
                <w:b/>
                <w:spacing w:val="3"/>
                <w:sz w:val="20"/>
                <w:szCs w:val="20"/>
              </w:rPr>
              <w:t>ј</w:t>
            </w:r>
            <w:r>
              <w:rPr>
                <w:rFonts w:ascii="Arial" w:hAnsi="Arial" w:cs="Arial"/>
                <w:b/>
                <w:sz w:val="20"/>
                <w:szCs w:val="20"/>
              </w:rPr>
              <w:t>а</w:t>
            </w:r>
            <w:r>
              <w:rPr>
                <w:rFonts w:ascii="Arial" w:hAnsi="Arial" w:cs="Arial"/>
                <w:b/>
                <w:spacing w:val="-7"/>
                <w:sz w:val="20"/>
                <w:szCs w:val="20"/>
              </w:rPr>
              <w:t xml:space="preserve"> </w:t>
            </w:r>
            <w:r>
              <w:rPr>
                <w:rFonts w:ascii="Arial" w:hAnsi="Arial" w:cs="Arial"/>
                <w:b/>
                <w:spacing w:val="1"/>
                <w:sz w:val="20"/>
                <w:szCs w:val="20"/>
              </w:rPr>
              <w:t>в</w:t>
            </w:r>
            <w:r>
              <w:rPr>
                <w:rFonts w:ascii="Arial" w:hAnsi="Arial" w:cs="Arial"/>
                <w:b/>
                <w:spacing w:val="-1"/>
                <w:sz w:val="20"/>
                <w:szCs w:val="20"/>
              </w:rPr>
              <w:t>р</w:t>
            </w:r>
            <w:r>
              <w:rPr>
                <w:rFonts w:ascii="Arial" w:hAnsi="Arial" w:cs="Arial"/>
                <w:b/>
                <w:sz w:val="20"/>
                <w:szCs w:val="20"/>
              </w:rPr>
              <w:t xml:space="preserve">з </w:t>
            </w:r>
            <w:r>
              <w:rPr>
                <w:rFonts w:ascii="Arial" w:hAnsi="Arial" w:cs="Arial"/>
                <w:b/>
                <w:spacing w:val="-1"/>
                <w:sz w:val="20"/>
                <w:szCs w:val="20"/>
              </w:rPr>
              <w:t>животнат</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1"/>
                <w:sz w:val="20"/>
                <w:szCs w:val="20"/>
              </w:rPr>
              <w:t>сре</w:t>
            </w:r>
            <w:r>
              <w:rPr>
                <w:rFonts w:ascii="Arial" w:hAnsi="Arial" w:cs="Arial"/>
                <w:b/>
                <w:spacing w:val="3"/>
                <w:sz w:val="20"/>
                <w:szCs w:val="20"/>
              </w:rPr>
              <w:t>д</w:t>
            </w:r>
            <w:r>
              <w:rPr>
                <w:rFonts w:ascii="Arial" w:hAnsi="Arial" w:cs="Arial"/>
                <w:b/>
                <w:spacing w:val="-1"/>
                <w:sz w:val="20"/>
                <w:szCs w:val="20"/>
              </w:rPr>
              <w:t>ин</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1"/>
                <w:sz w:val="20"/>
                <w:szCs w:val="20"/>
              </w:rPr>
              <w:t>отко</w:t>
            </w:r>
            <w:r>
              <w:rPr>
                <w:rFonts w:ascii="Arial" w:hAnsi="Arial" w:cs="Arial"/>
                <w:b/>
                <w:spacing w:val="4"/>
                <w:sz w:val="20"/>
                <w:szCs w:val="20"/>
              </w:rPr>
              <w:t>л</w:t>
            </w:r>
            <w:r>
              <w:rPr>
                <w:rFonts w:ascii="Arial" w:hAnsi="Arial" w:cs="Arial"/>
                <w:b/>
                <w:spacing w:val="-1"/>
                <w:sz w:val="20"/>
                <w:szCs w:val="20"/>
              </w:rPr>
              <w:t>к</w:t>
            </w:r>
            <w:r>
              <w:rPr>
                <w:rFonts w:ascii="Arial" w:hAnsi="Arial" w:cs="Arial"/>
                <w:b/>
                <w:sz w:val="20"/>
                <w:szCs w:val="20"/>
              </w:rPr>
              <w:t>у</w:t>
            </w:r>
            <w:r>
              <w:rPr>
                <w:rFonts w:ascii="Arial" w:hAnsi="Arial" w:cs="Arial"/>
                <w:b/>
                <w:spacing w:val="2"/>
                <w:sz w:val="20"/>
                <w:szCs w:val="20"/>
              </w:rPr>
              <w:t xml:space="preserve"> </w:t>
            </w:r>
            <w:r>
              <w:rPr>
                <w:rFonts w:ascii="Arial" w:hAnsi="Arial" w:cs="Arial"/>
                <w:b/>
                <w:spacing w:val="-1"/>
                <w:sz w:val="20"/>
                <w:szCs w:val="20"/>
              </w:rPr>
              <w:t>неко</w:t>
            </w:r>
            <w:r>
              <w:rPr>
                <w:rFonts w:ascii="Arial" w:hAnsi="Arial" w:cs="Arial"/>
                <w:b/>
                <w:sz w:val="20"/>
                <w:szCs w:val="20"/>
              </w:rPr>
              <w:t>ј</w:t>
            </w:r>
            <w:r>
              <w:rPr>
                <w:rFonts w:ascii="Arial" w:hAnsi="Arial" w:cs="Arial"/>
                <w:b/>
                <w:spacing w:val="-2"/>
                <w:sz w:val="20"/>
                <w:szCs w:val="20"/>
              </w:rPr>
              <w:t xml:space="preserve"> </w:t>
            </w:r>
            <w:r>
              <w:rPr>
                <w:rFonts w:ascii="Arial" w:hAnsi="Arial" w:cs="Arial"/>
                <w:b/>
                <w:spacing w:val="-1"/>
                <w:sz w:val="20"/>
                <w:szCs w:val="20"/>
              </w:rPr>
              <w:t>о</w:t>
            </w:r>
            <w:r>
              <w:rPr>
                <w:rFonts w:ascii="Arial" w:hAnsi="Arial" w:cs="Arial"/>
                <w:b/>
                <w:spacing w:val="2"/>
                <w:sz w:val="20"/>
                <w:szCs w:val="20"/>
              </w:rPr>
              <w:t>б</w:t>
            </w:r>
            <w:r>
              <w:rPr>
                <w:rFonts w:ascii="Arial" w:hAnsi="Arial" w:cs="Arial"/>
                <w:b/>
                <w:spacing w:val="-1"/>
                <w:sz w:val="20"/>
                <w:szCs w:val="20"/>
              </w:rPr>
              <w:t>разове</w:t>
            </w:r>
            <w:r>
              <w:rPr>
                <w:rFonts w:ascii="Arial" w:hAnsi="Arial" w:cs="Arial"/>
                <w:b/>
                <w:sz w:val="20"/>
                <w:szCs w:val="20"/>
              </w:rPr>
              <w:t>н</w:t>
            </w:r>
            <w:r>
              <w:rPr>
                <w:rFonts w:ascii="Arial" w:hAnsi="Arial" w:cs="Arial"/>
                <w:b/>
                <w:spacing w:val="-2"/>
                <w:sz w:val="20"/>
                <w:szCs w:val="20"/>
              </w:rPr>
              <w:t xml:space="preserve"> </w:t>
            </w:r>
            <w:r>
              <w:rPr>
                <w:rFonts w:ascii="Arial" w:hAnsi="Arial" w:cs="Arial"/>
                <w:b/>
                <w:spacing w:val="4"/>
                <w:sz w:val="20"/>
                <w:szCs w:val="20"/>
              </w:rPr>
              <w:t>п</w:t>
            </w:r>
            <w:r>
              <w:rPr>
                <w:rFonts w:ascii="Arial" w:hAnsi="Arial" w:cs="Arial"/>
                <w:b/>
                <w:spacing w:val="2"/>
                <w:sz w:val="20"/>
                <w:szCs w:val="20"/>
              </w:rPr>
              <w:t>л</w:t>
            </w:r>
            <w:r>
              <w:rPr>
                <w:rFonts w:ascii="Arial" w:hAnsi="Arial" w:cs="Arial"/>
                <w:b/>
                <w:spacing w:val="-1"/>
                <w:sz w:val="20"/>
                <w:szCs w:val="20"/>
              </w:rPr>
              <w:t>а</w:t>
            </w:r>
            <w:r>
              <w:rPr>
                <w:rFonts w:ascii="Arial" w:hAnsi="Arial" w:cs="Arial"/>
                <w:b/>
                <w:sz w:val="20"/>
                <w:szCs w:val="20"/>
              </w:rPr>
              <w:t>н</w:t>
            </w:r>
            <w:r>
              <w:rPr>
                <w:rFonts w:ascii="Arial" w:hAnsi="Arial" w:cs="Arial"/>
                <w:b/>
                <w:spacing w:val="1"/>
                <w:sz w:val="20"/>
                <w:szCs w:val="20"/>
              </w:rPr>
              <w:t xml:space="preserve"> </w:t>
            </w:r>
            <w:r>
              <w:rPr>
                <w:rFonts w:ascii="Arial" w:hAnsi="Arial" w:cs="Arial"/>
                <w:b/>
                <w:spacing w:val="-1"/>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1"/>
                <w:sz w:val="20"/>
                <w:szCs w:val="20"/>
              </w:rPr>
              <w:t>наставнит</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1"/>
                <w:sz w:val="20"/>
                <w:szCs w:val="20"/>
              </w:rPr>
              <w:t>планов</w:t>
            </w:r>
            <w:r>
              <w:rPr>
                <w:rFonts w:ascii="Arial" w:hAnsi="Arial" w:cs="Arial"/>
                <w:b/>
                <w:spacing w:val="3"/>
                <w:sz w:val="20"/>
                <w:szCs w:val="20"/>
              </w:rPr>
              <w:t>и</w:t>
            </w:r>
            <w:r>
              <w:rPr>
                <w:rFonts w:ascii="Arial" w:hAnsi="Arial" w:cs="Arial"/>
                <w:b/>
                <w:sz w:val="20"/>
                <w:szCs w:val="20"/>
              </w:rPr>
              <w:t>).</w:t>
            </w:r>
          </w:p>
        </w:tc>
      </w:tr>
      <w:tr w:rsidR="002D02A2" w14:paraId="19EF6BBE" w14:textId="77777777" w:rsidTr="002D02A2">
        <w:trPr>
          <w:trHeight w:val="2570"/>
        </w:trPr>
        <w:tc>
          <w:tcPr>
            <w:tcW w:w="9326" w:type="dxa"/>
            <w:gridSpan w:val="6"/>
            <w:tcBorders>
              <w:top w:val="double" w:sz="4" w:space="0" w:color="auto"/>
              <w:left w:val="double" w:sz="4" w:space="0" w:color="auto"/>
              <w:bottom w:val="double" w:sz="4" w:space="0" w:color="auto"/>
              <w:right w:val="double" w:sz="4" w:space="0" w:color="auto"/>
            </w:tcBorders>
            <w:hideMark/>
          </w:tcPr>
          <w:p w14:paraId="48A26AFE" w14:textId="1A41040A" w:rsidR="002D02A2" w:rsidRPr="001C2BF5" w:rsidRDefault="002D02A2">
            <w:pPr>
              <w:ind w:left="113" w:right="113"/>
              <w:jc w:val="both"/>
              <w:rPr>
                <w:rFonts w:ascii="Palatino Linotype" w:hAnsi="Palatino Linotype" w:cs="Arial"/>
                <w:b/>
                <w:spacing w:val="1"/>
                <w:sz w:val="20"/>
                <w:szCs w:val="20"/>
                <w:lang w:val="en-US"/>
              </w:rPr>
            </w:pPr>
            <w:r>
              <w:rPr>
                <w:rFonts w:ascii="Arial" w:hAnsi="Arial" w:cs="Arial"/>
                <w:sz w:val="20"/>
                <w:szCs w:val="20"/>
              </w:rPr>
              <w:t>Имплементацијата на планскиот документ е од особена важност</w:t>
            </w:r>
            <w:r w:rsidR="008F1D92">
              <w:rPr>
                <w:rFonts w:ascii="Arial" w:hAnsi="Arial" w:cs="Arial"/>
                <w:sz w:val="20"/>
                <w:szCs w:val="20"/>
              </w:rPr>
              <w:t xml:space="preserve"> од економски аспект</w:t>
            </w:r>
            <w:r>
              <w:rPr>
                <w:rFonts w:ascii="Arial" w:hAnsi="Arial" w:cs="Arial"/>
                <w:sz w:val="20"/>
                <w:szCs w:val="20"/>
              </w:rPr>
              <w:t>, бидејќи со истиот се предвидува изградба на електроцентрали од обновливи извори на енергија, кои ќе овозможат одржлив развој на подрачјето. Со имплементација на планот, ќе се овозможи електричната енергија да се добива од обновливи извори, поради што ќе придонесе за намалување на емисиите на стакленички гасови, кои се генерираат при производство на електрична енергија од фосилни горива. На овој начин ќе се намалат негативните влијанија врз животната средина и поради тоа планскиот документ има големо позитивно влијание врз животната средина.</w:t>
            </w:r>
            <w:r>
              <w:t xml:space="preserve"> </w:t>
            </w:r>
            <w:r>
              <w:rPr>
                <w:rFonts w:ascii="Arial" w:hAnsi="Arial" w:cs="Arial"/>
                <w:sz w:val="20"/>
                <w:szCs w:val="20"/>
              </w:rPr>
              <w:t>Воедно преку воведување на алтернативни извори на енергија се овозможува заштеда на необновливи извори на енергија што е еден од основните приоритети во одржливиот развој</w:t>
            </w:r>
            <w:r w:rsidR="001C2BF5">
              <w:rPr>
                <w:rFonts w:ascii="Arial" w:hAnsi="Arial" w:cs="Arial"/>
                <w:sz w:val="20"/>
                <w:szCs w:val="20"/>
                <w:lang w:val="en-US"/>
              </w:rPr>
              <w:t>.</w:t>
            </w:r>
          </w:p>
        </w:tc>
      </w:tr>
      <w:tr w:rsidR="002D02A2" w14:paraId="221F0952" w14:textId="77777777" w:rsidTr="0083324E">
        <w:trPr>
          <w:trHeight w:val="3939"/>
        </w:trPr>
        <w:tc>
          <w:tcPr>
            <w:tcW w:w="9326" w:type="dxa"/>
            <w:gridSpan w:val="6"/>
            <w:tcBorders>
              <w:top w:val="double" w:sz="4" w:space="0" w:color="auto"/>
              <w:left w:val="double" w:sz="4" w:space="0" w:color="auto"/>
              <w:bottom w:val="double" w:sz="4" w:space="0" w:color="auto"/>
              <w:right w:val="double" w:sz="4" w:space="0" w:color="auto"/>
            </w:tcBorders>
            <w:hideMark/>
          </w:tcPr>
          <w:p w14:paraId="110506DB" w14:textId="77777777" w:rsidR="002D02A2" w:rsidRDefault="002D02A2">
            <w:pPr>
              <w:widowControl w:val="0"/>
              <w:autoSpaceDE w:val="0"/>
              <w:autoSpaceDN w:val="0"/>
              <w:adjustRightInd w:val="0"/>
              <w:spacing w:after="0" w:line="240" w:lineRule="auto"/>
              <w:ind w:left="113" w:right="113"/>
              <w:jc w:val="both"/>
              <w:rPr>
                <w:rFonts w:ascii="Arial" w:hAnsi="Arial" w:cs="Arial"/>
                <w:b/>
                <w:sz w:val="20"/>
                <w:szCs w:val="20"/>
              </w:rPr>
            </w:pPr>
            <w:r>
              <w:rPr>
                <w:rFonts w:ascii="Arial" w:hAnsi="Arial" w:cs="Arial"/>
                <w:b/>
                <w:spacing w:val="-2"/>
                <w:sz w:val="20"/>
                <w:szCs w:val="20"/>
              </w:rPr>
              <w:lastRenderedPageBreak/>
              <w:t>Ко</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еко</w:t>
            </w:r>
            <w:r>
              <w:rPr>
                <w:rFonts w:ascii="Arial" w:hAnsi="Arial" w:cs="Arial"/>
                <w:b/>
                <w:spacing w:val="4"/>
                <w:sz w:val="20"/>
                <w:szCs w:val="20"/>
              </w:rPr>
              <w:t>л</w:t>
            </w:r>
            <w:r>
              <w:rPr>
                <w:rFonts w:ascii="Arial" w:hAnsi="Arial" w:cs="Arial"/>
                <w:b/>
                <w:spacing w:val="-2"/>
                <w:sz w:val="20"/>
                <w:szCs w:val="20"/>
              </w:rPr>
              <w:t>о</w:t>
            </w:r>
            <w:r>
              <w:rPr>
                <w:rFonts w:ascii="Arial" w:hAnsi="Arial" w:cs="Arial"/>
                <w:b/>
                <w:spacing w:val="1"/>
                <w:sz w:val="20"/>
                <w:szCs w:val="20"/>
              </w:rPr>
              <w:t>ш</w:t>
            </w:r>
            <w:r>
              <w:rPr>
                <w:rFonts w:ascii="Arial" w:hAnsi="Arial" w:cs="Arial"/>
                <w:b/>
                <w:spacing w:val="-2"/>
                <w:sz w:val="20"/>
                <w:szCs w:val="20"/>
              </w:rPr>
              <w:t>к</w:t>
            </w:r>
            <w:r>
              <w:rPr>
                <w:rFonts w:ascii="Arial" w:hAnsi="Arial" w:cs="Arial"/>
                <w:b/>
                <w:sz w:val="20"/>
                <w:szCs w:val="20"/>
              </w:rPr>
              <w:t>и</w:t>
            </w:r>
            <w:r>
              <w:rPr>
                <w:rFonts w:ascii="Arial" w:hAnsi="Arial" w:cs="Arial"/>
                <w:b/>
                <w:spacing w:val="-2"/>
                <w:sz w:val="20"/>
                <w:szCs w:val="20"/>
              </w:rPr>
              <w:t xml:space="preserve"> </w:t>
            </w:r>
            <w:r>
              <w:rPr>
                <w:rFonts w:ascii="Arial" w:hAnsi="Arial" w:cs="Arial"/>
                <w:b/>
                <w:spacing w:val="3"/>
                <w:sz w:val="20"/>
                <w:szCs w:val="20"/>
              </w:rPr>
              <w:t>п</w:t>
            </w:r>
            <w:r>
              <w:rPr>
                <w:rFonts w:ascii="Arial" w:hAnsi="Arial" w:cs="Arial"/>
                <w:b/>
                <w:spacing w:val="-2"/>
                <w:sz w:val="20"/>
                <w:szCs w:val="20"/>
              </w:rPr>
              <w:t>роб</w:t>
            </w:r>
            <w:r>
              <w:rPr>
                <w:rFonts w:ascii="Arial" w:hAnsi="Arial" w:cs="Arial"/>
                <w:b/>
                <w:spacing w:val="4"/>
                <w:sz w:val="20"/>
                <w:szCs w:val="20"/>
              </w:rPr>
              <w:t>л</w:t>
            </w:r>
            <w:r>
              <w:rPr>
                <w:rFonts w:ascii="Arial" w:hAnsi="Arial" w:cs="Arial"/>
                <w:b/>
                <w:spacing w:val="-2"/>
                <w:sz w:val="20"/>
                <w:szCs w:val="20"/>
              </w:rPr>
              <w:t>ем</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с</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2"/>
                <w:sz w:val="20"/>
                <w:szCs w:val="20"/>
              </w:rPr>
              <w:t>ре</w:t>
            </w:r>
            <w:r>
              <w:rPr>
                <w:rFonts w:ascii="Arial" w:hAnsi="Arial" w:cs="Arial"/>
                <w:b/>
                <w:spacing w:val="2"/>
                <w:sz w:val="20"/>
                <w:szCs w:val="20"/>
              </w:rPr>
              <w:t>л</w:t>
            </w:r>
            <w:r>
              <w:rPr>
                <w:rFonts w:ascii="Arial" w:hAnsi="Arial" w:cs="Arial"/>
                <w:b/>
                <w:spacing w:val="-2"/>
                <w:sz w:val="20"/>
                <w:szCs w:val="20"/>
              </w:rPr>
              <w:t>евантн</w:t>
            </w:r>
            <w:r>
              <w:rPr>
                <w:rFonts w:ascii="Arial" w:hAnsi="Arial" w:cs="Arial"/>
                <w:b/>
                <w:sz w:val="20"/>
                <w:szCs w:val="20"/>
              </w:rPr>
              <w:t>и</w:t>
            </w:r>
            <w:r>
              <w:rPr>
                <w:rFonts w:ascii="Arial" w:hAnsi="Arial" w:cs="Arial"/>
                <w:b/>
                <w:spacing w:val="2"/>
                <w:sz w:val="20"/>
                <w:szCs w:val="20"/>
              </w:rPr>
              <w:t xml:space="preserve"> </w:t>
            </w:r>
            <w:r>
              <w:rPr>
                <w:rFonts w:ascii="Arial" w:hAnsi="Arial" w:cs="Arial"/>
                <w:b/>
                <w:spacing w:val="-2"/>
                <w:sz w:val="20"/>
                <w:szCs w:val="20"/>
              </w:rPr>
              <w:t>з</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план</w:t>
            </w:r>
            <w:r>
              <w:rPr>
                <w:rFonts w:ascii="Arial" w:hAnsi="Arial" w:cs="Arial"/>
                <w:b/>
                <w:spacing w:val="3"/>
                <w:sz w:val="20"/>
                <w:szCs w:val="20"/>
              </w:rPr>
              <w:t>с</w:t>
            </w:r>
            <w:r>
              <w:rPr>
                <w:rFonts w:ascii="Arial" w:hAnsi="Arial" w:cs="Arial"/>
                <w:b/>
                <w:spacing w:val="-2"/>
                <w:sz w:val="20"/>
                <w:szCs w:val="20"/>
              </w:rPr>
              <w:t>кио</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5"/>
                <w:sz w:val="20"/>
                <w:szCs w:val="20"/>
              </w:rPr>
              <w:t>д</w:t>
            </w:r>
            <w:r>
              <w:rPr>
                <w:rFonts w:ascii="Arial" w:hAnsi="Arial" w:cs="Arial"/>
                <w:b/>
                <w:spacing w:val="-2"/>
                <w:sz w:val="20"/>
                <w:szCs w:val="20"/>
              </w:rPr>
              <w:t>оку</w:t>
            </w:r>
            <w:r>
              <w:rPr>
                <w:rFonts w:ascii="Arial" w:hAnsi="Arial" w:cs="Arial"/>
                <w:b/>
                <w:spacing w:val="2"/>
                <w:sz w:val="20"/>
                <w:szCs w:val="20"/>
              </w:rPr>
              <w:t>м</w:t>
            </w:r>
            <w:r>
              <w:rPr>
                <w:rFonts w:ascii="Arial" w:hAnsi="Arial" w:cs="Arial"/>
                <w:b/>
                <w:spacing w:val="-2"/>
                <w:sz w:val="20"/>
                <w:szCs w:val="20"/>
              </w:rPr>
              <w:t>ен</w:t>
            </w:r>
            <w:r>
              <w:rPr>
                <w:rFonts w:ascii="Arial" w:hAnsi="Arial" w:cs="Arial"/>
                <w:b/>
                <w:spacing w:val="2"/>
                <w:sz w:val="20"/>
                <w:szCs w:val="20"/>
              </w:rPr>
              <w:t>т</w:t>
            </w:r>
            <w:r>
              <w:rPr>
                <w:rFonts w:ascii="Arial" w:hAnsi="Arial" w:cs="Arial"/>
                <w:b/>
                <w:sz w:val="20"/>
                <w:szCs w:val="20"/>
              </w:rPr>
              <w:t xml:space="preserve">. </w:t>
            </w:r>
            <w:r>
              <w:rPr>
                <w:rFonts w:ascii="Arial" w:hAnsi="Arial" w:cs="Arial"/>
                <w:b/>
                <w:spacing w:val="-2"/>
                <w:sz w:val="20"/>
                <w:szCs w:val="20"/>
              </w:rPr>
              <w:t>Опи</w:t>
            </w:r>
            <w:r>
              <w:rPr>
                <w:rFonts w:ascii="Arial" w:hAnsi="Arial" w:cs="Arial"/>
                <w:b/>
                <w:spacing w:val="2"/>
                <w:sz w:val="20"/>
                <w:szCs w:val="20"/>
              </w:rPr>
              <w:t>ш</w:t>
            </w:r>
            <w:r>
              <w:rPr>
                <w:rFonts w:ascii="Arial" w:hAnsi="Arial" w:cs="Arial"/>
                <w:b/>
                <w:spacing w:val="-2"/>
                <w:sz w:val="20"/>
                <w:szCs w:val="20"/>
              </w:rPr>
              <w:t>ет</w:t>
            </w:r>
            <w:r>
              <w:rPr>
                <w:rFonts w:ascii="Arial" w:hAnsi="Arial" w:cs="Arial"/>
                <w:b/>
                <w:sz w:val="20"/>
                <w:szCs w:val="20"/>
              </w:rPr>
              <w:t>е</w:t>
            </w:r>
            <w:r>
              <w:rPr>
                <w:rFonts w:ascii="Arial" w:hAnsi="Arial" w:cs="Arial"/>
                <w:b/>
                <w:spacing w:val="1"/>
                <w:sz w:val="20"/>
                <w:szCs w:val="20"/>
              </w:rPr>
              <w:t xml:space="preserve"> </w:t>
            </w:r>
            <w:r>
              <w:rPr>
                <w:rFonts w:ascii="Arial" w:hAnsi="Arial" w:cs="Arial"/>
                <w:b/>
                <w:spacing w:val="-2"/>
                <w:sz w:val="20"/>
                <w:szCs w:val="20"/>
              </w:rPr>
              <w:t>зо</w:t>
            </w:r>
            <w:r>
              <w:rPr>
                <w:rFonts w:ascii="Arial" w:hAnsi="Arial" w:cs="Arial"/>
                <w:b/>
                <w:spacing w:val="2"/>
                <w:sz w:val="20"/>
                <w:szCs w:val="20"/>
              </w:rPr>
              <w:t>ш</w:t>
            </w:r>
            <w:r>
              <w:rPr>
                <w:rFonts w:ascii="Arial" w:hAnsi="Arial" w:cs="Arial"/>
                <w:b/>
                <w:spacing w:val="-2"/>
                <w:sz w:val="20"/>
                <w:szCs w:val="20"/>
              </w:rPr>
              <w:t>т</w:t>
            </w:r>
            <w:r>
              <w:rPr>
                <w:rFonts w:ascii="Arial" w:hAnsi="Arial" w:cs="Arial"/>
                <w:b/>
                <w:sz w:val="20"/>
                <w:szCs w:val="20"/>
              </w:rPr>
              <w:t>о</w:t>
            </w:r>
            <w:r>
              <w:rPr>
                <w:rFonts w:ascii="Arial" w:hAnsi="Arial" w:cs="Arial"/>
                <w:b/>
                <w:spacing w:val="-4"/>
                <w:sz w:val="20"/>
                <w:szCs w:val="20"/>
              </w:rPr>
              <w:t xml:space="preserve"> </w:t>
            </w:r>
            <w:r>
              <w:rPr>
                <w:rFonts w:ascii="Arial" w:hAnsi="Arial" w:cs="Arial"/>
                <w:b/>
                <w:spacing w:val="-2"/>
                <w:sz w:val="20"/>
                <w:szCs w:val="20"/>
              </w:rPr>
              <w:t>истит</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2"/>
                <w:sz w:val="20"/>
                <w:szCs w:val="20"/>
              </w:rPr>
              <w:t xml:space="preserve">се </w:t>
            </w:r>
            <w:r>
              <w:rPr>
                <w:rFonts w:ascii="Arial" w:hAnsi="Arial" w:cs="Arial"/>
                <w:b/>
                <w:sz w:val="20"/>
                <w:szCs w:val="20"/>
              </w:rPr>
              <w:t>ре</w:t>
            </w:r>
            <w:r>
              <w:rPr>
                <w:rFonts w:ascii="Arial" w:hAnsi="Arial" w:cs="Arial"/>
                <w:b/>
                <w:spacing w:val="2"/>
                <w:sz w:val="20"/>
                <w:szCs w:val="20"/>
              </w:rPr>
              <w:t>л</w:t>
            </w:r>
            <w:r>
              <w:rPr>
                <w:rFonts w:ascii="Arial" w:hAnsi="Arial" w:cs="Arial"/>
                <w:b/>
                <w:spacing w:val="-2"/>
                <w:sz w:val="20"/>
                <w:szCs w:val="20"/>
              </w:rPr>
              <w:t>евантн</w:t>
            </w:r>
            <w:r>
              <w:rPr>
                <w:rFonts w:ascii="Arial" w:hAnsi="Arial" w:cs="Arial"/>
                <w:b/>
                <w:sz w:val="20"/>
                <w:szCs w:val="20"/>
              </w:rPr>
              <w:t>и</w:t>
            </w:r>
            <w:r>
              <w:rPr>
                <w:rFonts w:ascii="Arial" w:hAnsi="Arial" w:cs="Arial"/>
                <w:b/>
                <w:spacing w:val="2"/>
                <w:sz w:val="20"/>
                <w:szCs w:val="20"/>
              </w:rPr>
              <w:t xml:space="preserve"> </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о</w:t>
            </w:r>
            <w:r>
              <w:rPr>
                <w:rFonts w:ascii="Arial" w:hAnsi="Arial" w:cs="Arial"/>
                <w:b/>
                <w:spacing w:val="4"/>
                <w:sz w:val="20"/>
                <w:szCs w:val="20"/>
              </w:rPr>
              <w:t>п</w:t>
            </w:r>
            <w:r>
              <w:rPr>
                <w:rFonts w:ascii="Arial" w:hAnsi="Arial" w:cs="Arial"/>
                <w:b/>
                <w:spacing w:val="-2"/>
                <w:sz w:val="20"/>
                <w:szCs w:val="20"/>
              </w:rPr>
              <w:t>ише</w:t>
            </w:r>
            <w:r>
              <w:rPr>
                <w:rFonts w:ascii="Arial" w:hAnsi="Arial" w:cs="Arial"/>
                <w:b/>
                <w:spacing w:val="1"/>
                <w:sz w:val="20"/>
                <w:szCs w:val="20"/>
              </w:rPr>
              <w:t>т</w:t>
            </w:r>
            <w:r>
              <w:rPr>
                <w:rFonts w:ascii="Arial" w:hAnsi="Arial" w:cs="Arial"/>
                <w:b/>
                <w:sz w:val="20"/>
                <w:szCs w:val="20"/>
              </w:rPr>
              <w:t xml:space="preserve">е </w:t>
            </w:r>
            <w:r>
              <w:rPr>
                <w:rFonts w:ascii="Arial" w:hAnsi="Arial" w:cs="Arial"/>
                <w:b/>
                <w:spacing w:val="3"/>
                <w:sz w:val="20"/>
                <w:szCs w:val="20"/>
              </w:rPr>
              <w:t>ј</w:t>
            </w:r>
            <w:r>
              <w:rPr>
                <w:rFonts w:ascii="Arial" w:hAnsi="Arial" w:cs="Arial"/>
                <w:b/>
                <w:sz w:val="20"/>
                <w:szCs w:val="20"/>
              </w:rPr>
              <w:t>а</w:t>
            </w:r>
            <w:r>
              <w:rPr>
                <w:rFonts w:ascii="Arial" w:hAnsi="Arial" w:cs="Arial"/>
                <w:b/>
                <w:spacing w:val="-5"/>
                <w:sz w:val="20"/>
                <w:szCs w:val="20"/>
              </w:rPr>
              <w:t xml:space="preserve"> </w:t>
            </w:r>
            <w:r>
              <w:rPr>
                <w:rFonts w:ascii="Arial" w:hAnsi="Arial" w:cs="Arial"/>
                <w:b/>
                <w:spacing w:val="-2"/>
                <w:sz w:val="20"/>
                <w:szCs w:val="20"/>
              </w:rPr>
              <w:t>нивнат</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2"/>
                <w:sz w:val="20"/>
                <w:szCs w:val="20"/>
              </w:rPr>
              <w:t>приро</w:t>
            </w:r>
            <w:r>
              <w:rPr>
                <w:rFonts w:ascii="Arial" w:hAnsi="Arial" w:cs="Arial"/>
                <w:b/>
                <w:spacing w:val="4"/>
                <w:sz w:val="20"/>
                <w:szCs w:val="20"/>
              </w:rPr>
              <w:t>д</w:t>
            </w:r>
            <w:r>
              <w:rPr>
                <w:rFonts w:ascii="Arial" w:hAnsi="Arial" w:cs="Arial"/>
                <w:b/>
                <w:sz w:val="20"/>
                <w:szCs w:val="20"/>
              </w:rPr>
              <w:t>а и</w:t>
            </w:r>
            <w:r>
              <w:rPr>
                <w:rFonts w:ascii="Arial" w:hAnsi="Arial" w:cs="Arial"/>
                <w:b/>
                <w:spacing w:val="-3"/>
                <w:sz w:val="20"/>
                <w:szCs w:val="20"/>
              </w:rPr>
              <w:t xml:space="preserve"> </w:t>
            </w:r>
            <w:r>
              <w:rPr>
                <w:rFonts w:ascii="Arial" w:hAnsi="Arial" w:cs="Arial"/>
                <w:b/>
                <w:spacing w:val="2"/>
                <w:sz w:val="20"/>
                <w:szCs w:val="20"/>
              </w:rPr>
              <w:t>с</w:t>
            </w:r>
            <w:r>
              <w:rPr>
                <w:rFonts w:ascii="Arial" w:hAnsi="Arial" w:cs="Arial"/>
                <w:b/>
                <w:spacing w:val="-2"/>
                <w:sz w:val="20"/>
                <w:szCs w:val="20"/>
              </w:rPr>
              <w:t>ериознос</w:t>
            </w:r>
            <w:r>
              <w:rPr>
                <w:rFonts w:ascii="Arial" w:hAnsi="Arial" w:cs="Arial"/>
                <w:b/>
                <w:spacing w:val="4"/>
                <w:sz w:val="20"/>
                <w:szCs w:val="20"/>
              </w:rPr>
              <w:t>т</w:t>
            </w:r>
            <w:r>
              <w:rPr>
                <w:rFonts w:ascii="Arial" w:hAnsi="Arial" w:cs="Arial"/>
                <w:b/>
                <w:w w:val="101"/>
                <w:sz w:val="20"/>
                <w:szCs w:val="20"/>
              </w:rPr>
              <w:t xml:space="preserve"> </w:t>
            </w:r>
            <w:r>
              <w:rPr>
                <w:rFonts w:ascii="Arial" w:hAnsi="Arial" w:cs="Arial"/>
                <w:b/>
                <w:spacing w:val="-2"/>
                <w:sz w:val="20"/>
                <w:szCs w:val="20"/>
              </w:rPr>
              <w:t>(</w:t>
            </w:r>
            <w:r>
              <w:rPr>
                <w:rFonts w:ascii="Arial" w:hAnsi="Arial" w:cs="Arial"/>
                <w:b/>
                <w:spacing w:val="3"/>
                <w:sz w:val="20"/>
                <w:szCs w:val="20"/>
              </w:rPr>
              <w:t>о</w:t>
            </w:r>
            <w:r>
              <w:rPr>
                <w:rFonts w:ascii="Arial" w:hAnsi="Arial" w:cs="Arial"/>
                <w:b/>
                <w:spacing w:val="-5"/>
                <w:sz w:val="20"/>
                <w:szCs w:val="20"/>
              </w:rPr>
              <w:t>б</w:t>
            </w:r>
            <w:r>
              <w:rPr>
                <w:rFonts w:ascii="Arial" w:hAnsi="Arial" w:cs="Arial"/>
                <w:b/>
                <w:spacing w:val="3"/>
                <w:sz w:val="20"/>
                <w:szCs w:val="20"/>
              </w:rPr>
              <w:t>ј</w:t>
            </w:r>
            <w:r>
              <w:rPr>
                <w:rFonts w:ascii="Arial" w:hAnsi="Arial" w:cs="Arial"/>
                <w:b/>
                <w:spacing w:val="-2"/>
                <w:sz w:val="20"/>
                <w:szCs w:val="20"/>
              </w:rPr>
              <w:t>аснет</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г</w:t>
            </w:r>
            <w:r>
              <w:rPr>
                <w:rFonts w:ascii="Arial" w:hAnsi="Arial" w:cs="Arial"/>
                <w:b/>
                <w:sz w:val="20"/>
                <w:szCs w:val="20"/>
              </w:rPr>
              <w:t>и</w:t>
            </w:r>
            <w:r>
              <w:rPr>
                <w:rFonts w:ascii="Arial" w:hAnsi="Arial" w:cs="Arial"/>
                <w:b/>
                <w:spacing w:val="-2"/>
                <w:sz w:val="20"/>
                <w:szCs w:val="20"/>
              </w:rPr>
              <w:t xml:space="preserve"> </w:t>
            </w:r>
            <w:r>
              <w:rPr>
                <w:rFonts w:ascii="Arial" w:hAnsi="Arial" w:cs="Arial"/>
                <w:b/>
                <w:spacing w:val="4"/>
                <w:sz w:val="20"/>
                <w:szCs w:val="20"/>
              </w:rPr>
              <w:t>п</w:t>
            </w:r>
            <w:r>
              <w:rPr>
                <w:rFonts w:ascii="Arial" w:hAnsi="Arial" w:cs="Arial"/>
                <w:b/>
                <w:spacing w:val="-2"/>
                <w:sz w:val="20"/>
                <w:szCs w:val="20"/>
              </w:rPr>
              <w:t>роб</w:t>
            </w:r>
            <w:r>
              <w:rPr>
                <w:rFonts w:ascii="Arial" w:hAnsi="Arial" w:cs="Arial"/>
                <w:b/>
                <w:spacing w:val="4"/>
                <w:sz w:val="20"/>
                <w:szCs w:val="20"/>
              </w:rPr>
              <w:t>л</w:t>
            </w:r>
            <w:r>
              <w:rPr>
                <w:rFonts w:ascii="Arial" w:hAnsi="Arial" w:cs="Arial"/>
                <w:b/>
                <w:spacing w:val="-7"/>
                <w:sz w:val="20"/>
                <w:szCs w:val="20"/>
              </w:rPr>
              <w:t>е</w:t>
            </w:r>
            <w:r>
              <w:rPr>
                <w:rFonts w:ascii="Arial" w:hAnsi="Arial" w:cs="Arial"/>
                <w:b/>
                <w:spacing w:val="-2"/>
                <w:sz w:val="20"/>
                <w:szCs w:val="20"/>
              </w:rPr>
              <w:t>мит</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2"/>
                <w:sz w:val="20"/>
                <w:szCs w:val="20"/>
              </w:rPr>
              <w:t>ко</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с</w:t>
            </w:r>
            <w:r>
              <w:rPr>
                <w:rFonts w:ascii="Arial" w:hAnsi="Arial" w:cs="Arial"/>
                <w:b/>
                <w:spacing w:val="-2"/>
                <w:sz w:val="20"/>
                <w:szCs w:val="20"/>
              </w:rPr>
              <w:t>про</w:t>
            </w:r>
            <w:r>
              <w:rPr>
                <w:rFonts w:ascii="Arial" w:hAnsi="Arial" w:cs="Arial"/>
                <w:b/>
                <w:spacing w:val="1"/>
                <w:sz w:val="20"/>
                <w:szCs w:val="20"/>
              </w:rPr>
              <w:t>в</w:t>
            </w:r>
            <w:r>
              <w:rPr>
                <w:rFonts w:ascii="Arial" w:hAnsi="Arial" w:cs="Arial"/>
                <w:b/>
                <w:spacing w:val="-2"/>
                <w:sz w:val="20"/>
                <w:szCs w:val="20"/>
              </w:rPr>
              <w:t>е</w:t>
            </w:r>
            <w:r>
              <w:rPr>
                <w:rFonts w:ascii="Arial" w:hAnsi="Arial" w:cs="Arial"/>
                <w:b/>
                <w:spacing w:val="2"/>
                <w:sz w:val="20"/>
                <w:szCs w:val="20"/>
              </w:rPr>
              <w:t>д</w:t>
            </w:r>
            <w:r>
              <w:rPr>
                <w:rFonts w:ascii="Arial" w:hAnsi="Arial" w:cs="Arial"/>
                <w:b/>
                <w:spacing w:val="-2"/>
                <w:sz w:val="20"/>
                <w:szCs w:val="20"/>
              </w:rPr>
              <w:t>ување</w:t>
            </w:r>
            <w:r>
              <w:rPr>
                <w:rFonts w:ascii="Arial" w:hAnsi="Arial" w:cs="Arial"/>
                <w:b/>
                <w:spacing w:val="2"/>
                <w:sz w:val="20"/>
                <w:szCs w:val="20"/>
              </w:rPr>
              <w:t>т</w:t>
            </w:r>
            <w:r>
              <w:rPr>
                <w:rFonts w:ascii="Arial" w:hAnsi="Arial" w:cs="Arial"/>
                <w:b/>
                <w:sz w:val="20"/>
                <w:szCs w:val="20"/>
              </w:rPr>
              <w:t xml:space="preserve">о </w:t>
            </w:r>
            <w:r>
              <w:rPr>
                <w:rFonts w:ascii="Arial" w:hAnsi="Arial" w:cs="Arial"/>
                <w:b/>
                <w:spacing w:val="-2"/>
                <w:sz w:val="20"/>
                <w:szCs w:val="20"/>
              </w:rPr>
              <w:t>н</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план</w:t>
            </w:r>
            <w:r>
              <w:rPr>
                <w:rFonts w:ascii="Arial" w:hAnsi="Arial" w:cs="Arial"/>
                <w:b/>
                <w:spacing w:val="2"/>
                <w:sz w:val="20"/>
                <w:szCs w:val="20"/>
              </w:rPr>
              <w:t>с</w:t>
            </w:r>
            <w:r>
              <w:rPr>
                <w:rFonts w:ascii="Arial" w:hAnsi="Arial" w:cs="Arial"/>
                <w:b/>
                <w:spacing w:val="-2"/>
                <w:sz w:val="20"/>
                <w:szCs w:val="20"/>
              </w:rPr>
              <w:t>кио</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5"/>
                <w:sz w:val="20"/>
                <w:szCs w:val="20"/>
              </w:rPr>
              <w:t>д</w:t>
            </w:r>
            <w:r>
              <w:rPr>
                <w:rFonts w:ascii="Arial" w:hAnsi="Arial" w:cs="Arial"/>
                <w:b/>
                <w:spacing w:val="-2"/>
                <w:sz w:val="20"/>
                <w:szCs w:val="20"/>
              </w:rPr>
              <w:t>оку</w:t>
            </w:r>
            <w:r>
              <w:rPr>
                <w:rFonts w:ascii="Arial" w:hAnsi="Arial" w:cs="Arial"/>
                <w:b/>
                <w:spacing w:val="2"/>
                <w:sz w:val="20"/>
                <w:szCs w:val="20"/>
              </w:rPr>
              <w:t>м</w:t>
            </w:r>
            <w:r>
              <w:rPr>
                <w:rFonts w:ascii="Arial" w:hAnsi="Arial" w:cs="Arial"/>
                <w:b/>
                <w:spacing w:val="-2"/>
                <w:sz w:val="20"/>
                <w:szCs w:val="20"/>
              </w:rPr>
              <w:t>ен</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2"/>
                <w:sz w:val="20"/>
                <w:szCs w:val="20"/>
              </w:rPr>
              <w:t>мо</w:t>
            </w:r>
            <w:r>
              <w:rPr>
                <w:rFonts w:ascii="Arial" w:hAnsi="Arial" w:cs="Arial"/>
                <w:b/>
                <w:spacing w:val="1"/>
                <w:sz w:val="20"/>
                <w:szCs w:val="20"/>
              </w:rPr>
              <w:t>ж</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д</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г</w:t>
            </w:r>
            <w:r>
              <w:rPr>
                <w:rFonts w:ascii="Arial" w:hAnsi="Arial" w:cs="Arial"/>
                <w:b/>
                <w:sz w:val="20"/>
                <w:szCs w:val="20"/>
              </w:rPr>
              <w:t>и</w:t>
            </w:r>
            <w:r>
              <w:rPr>
                <w:rFonts w:ascii="Arial" w:hAnsi="Arial" w:cs="Arial"/>
                <w:b/>
                <w:spacing w:val="-2"/>
                <w:sz w:val="20"/>
                <w:szCs w:val="20"/>
              </w:rPr>
              <w:t xml:space="preserve"> </w:t>
            </w:r>
            <w:r>
              <w:rPr>
                <w:rFonts w:ascii="Arial" w:hAnsi="Arial" w:cs="Arial"/>
                <w:b/>
                <w:spacing w:val="4"/>
                <w:sz w:val="20"/>
                <w:szCs w:val="20"/>
              </w:rPr>
              <w:t>п</w:t>
            </w:r>
            <w:r>
              <w:rPr>
                <w:rFonts w:ascii="Arial" w:hAnsi="Arial" w:cs="Arial"/>
                <w:b/>
                <w:spacing w:val="-2"/>
                <w:sz w:val="20"/>
                <w:szCs w:val="20"/>
              </w:rPr>
              <w:t>р</w:t>
            </w:r>
            <w:r>
              <w:rPr>
                <w:rFonts w:ascii="Arial" w:hAnsi="Arial" w:cs="Arial"/>
                <w:b/>
                <w:spacing w:val="-7"/>
                <w:sz w:val="20"/>
                <w:szCs w:val="20"/>
              </w:rPr>
              <w:t>е</w:t>
            </w:r>
            <w:r>
              <w:rPr>
                <w:rFonts w:ascii="Arial" w:hAnsi="Arial" w:cs="Arial"/>
                <w:b/>
                <w:spacing w:val="2"/>
                <w:sz w:val="20"/>
                <w:szCs w:val="20"/>
              </w:rPr>
              <w:t>д</w:t>
            </w:r>
            <w:r>
              <w:rPr>
                <w:rFonts w:ascii="Arial" w:hAnsi="Arial" w:cs="Arial"/>
                <w:b/>
                <w:spacing w:val="-2"/>
                <w:sz w:val="20"/>
                <w:szCs w:val="20"/>
              </w:rPr>
              <w:t xml:space="preserve">извика </w:t>
            </w:r>
            <w:r>
              <w:rPr>
                <w:rFonts w:ascii="Arial" w:hAnsi="Arial" w:cs="Arial"/>
                <w:b/>
                <w:sz w:val="20"/>
                <w:szCs w:val="20"/>
              </w:rPr>
              <w:t>и</w:t>
            </w:r>
            <w:r>
              <w:rPr>
                <w:rFonts w:ascii="Arial" w:hAnsi="Arial" w:cs="Arial"/>
                <w:b/>
                <w:spacing w:val="2"/>
                <w:sz w:val="20"/>
                <w:szCs w:val="20"/>
              </w:rPr>
              <w:t>л</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5"/>
                <w:sz w:val="20"/>
                <w:szCs w:val="20"/>
              </w:rPr>
              <w:t>д</w:t>
            </w:r>
            <w:r>
              <w:rPr>
                <w:rFonts w:ascii="Arial" w:hAnsi="Arial" w:cs="Arial"/>
                <w:b/>
                <w:sz w:val="20"/>
                <w:szCs w:val="20"/>
              </w:rPr>
              <w:t>а</w:t>
            </w:r>
            <w:r>
              <w:rPr>
                <w:rFonts w:ascii="Arial" w:hAnsi="Arial" w:cs="Arial"/>
                <w:b/>
                <w:spacing w:val="-5"/>
                <w:sz w:val="20"/>
                <w:szCs w:val="20"/>
              </w:rPr>
              <w:t xml:space="preserve"> </w:t>
            </w:r>
            <w:r>
              <w:rPr>
                <w:rFonts w:ascii="Arial" w:hAnsi="Arial" w:cs="Arial"/>
                <w:b/>
                <w:spacing w:val="2"/>
                <w:sz w:val="20"/>
                <w:szCs w:val="20"/>
              </w:rPr>
              <w:t>д</w:t>
            </w:r>
            <w:r>
              <w:rPr>
                <w:rFonts w:ascii="Arial" w:hAnsi="Arial" w:cs="Arial"/>
                <w:b/>
                <w:spacing w:val="-2"/>
                <w:sz w:val="20"/>
                <w:szCs w:val="20"/>
              </w:rPr>
              <w:t>ове</w:t>
            </w:r>
            <w:r>
              <w:rPr>
                <w:rFonts w:ascii="Arial" w:hAnsi="Arial" w:cs="Arial"/>
                <w:b/>
                <w:spacing w:val="3"/>
                <w:sz w:val="20"/>
                <w:szCs w:val="20"/>
              </w:rPr>
              <w:t>д</w:t>
            </w:r>
            <w:r>
              <w:rPr>
                <w:rFonts w:ascii="Arial" w:hAnsi="Arial" w:cs="Arial"/>
                <w:b/>
                <w:sz w:val="20"/>
                <w:szCs w:val="20"/>
              </w:rPr>
              <w:t>е</w:t>
            </w:r>
            <w:r>
              <w:rPr>
                <w:rFonts w:ascii="Arial" w:hAnsi="Arial" w:cs="Arial"/>
                <w:b/>
                <w:spacing w:val="-5"/>
                <w:sz w:val="20"/>
                <w:szCs w:val="20"/>
              </w:rPr>
              <w:t xml:space="preserve"> </w:t>
            </w:r>
            <w:r>
              <w:rPr>
                <w:rFonts w:ascii="Arial" w:hAnsi="Arial" w:cs="Arial"/>
                <w:b/>
                <w:spacing w:val="2"/>
                <w:sz w:val="20"/>
                <w:szCs w:val="20"/>
              </w:rPr>
              <w:t>д</w:t>
            </w:r>
            <w:r>
              <w:rPr>
                <w:rFonts w:ascii="Arial" w:hAnsi="Arial" w:cs="Arial"/>
                <w:b/>
                <w:sz w:val="20"/>
                <w:szCs w:val="20"/>
              </w:rPr>
              <w:t>о</w:t>
            </w:r>
            <w:r>
              <w:rPr>
                <w:rFonts w:ascii="Arial" w:hAnsi="Arial" w:cs="Arial"/>
                <w:b/>
                <w:spacing w:val="-5"/>
                <w:sz w:val="20"/>
                <w:szCs w:val="20"/>
              </w:rPr>
              <w:t xml:space="preserve"> </w:t>
            </w:r>
            <w:r>
              <w:rPr>
                <w:rFonts w:ascii="Arial" w:hAnsi="Arial" w:cs="Arial"/>
                <w:b/>
                <w:spacing w:val="-2"/>
                <w:sz w:val="20"/>
                <w:szCs w:val="20"/>
              </w:rPr>
              <w:t>нивн</w:t>
            </w:r>
            <w:r>
              <w:rPr>
                <w:rFonts w:ascii="Arial" w:hAnsi="Arial" w:cs="Arial"/>
                <w:b/>
                <w:sz w:val="20"/>
                <w:szCs w:val="20"/>
              </w:rPr>
              <w:t>о</w:t>
            </w:r>
            <w:r>
              <w:rPr>
                <w:rFonts w:ascii="Arial" w:hAnsi="Arial" w:cs="Arial"/>
                <w:b/>
                <w:spacing w:val="2"/>
                <w:sz w:val="20"/>
                <w:szCs w:val="20"/>
              </w:rPr>
              <w:t xml:space="preserve"> </w:t>
            </w:r>
            <w:r>
              <w:rPr>
                <w:rFonts w:ascii="Arial" w:hAnsi="Arial" w:cs="Arial"/>
                <w:b/>
                <w:spacing w:val="-2"/>
                <w:sz w:val="20"/>
                <w:szCs w:val="20"/>
              </w:rPr>
              <w:t>зго</w:t>
            </w:r>
            <w:r>
              <w:rPr>
                <w:rFonts w:ascii="Arial" w:hAnsi="Arial" w:cs="Arial"/>
                <w:b/>
                <w:spacing w:val="3"/>
                <w:sz w:val="20"/>
                <w:szCs w:val="20"/>
              </w:rPr>
              <w:t>л</w:t>
            </w:r>
            <w:r>
              <w:rPr>
                <w:rFonts w:ascii="Arial" w:hAnsi="Arial" w:cs="Arial"/>
                <w:b/>
                <w:spacing w:val="-2"/>
                <w:sz w:val="20"/>
                <w:szCs w:val="20"/>
              </w:rPr>
              <w:t>ем</w:t>
            </w:r>
            <w:r>
              <w:rPr>
                <w:rFonts w:ascii="Arial" w:hAnsi="Arial" w:cs="Arial"/>
                <w:b/>
                <w:spacing w:val="2"/>
                <w:sz w:val="20"/>
                <w:szCs w:val="20"/>
              </w:rPr>
              <w:t>у</w:t>
            </w:r>
            <w:r>
              <w:rPr>
                <w:rFonts w:ascii="Arial" w:hAnsi="Arial" w:cs="Arial"/>
                <w:b/>
                <w:spacing w:val="-2"/>
                <w:sz w:val="20"/>
                <w:szCs w:val="20"/>
              </w:rPr>
              <w:t>вањ</w:t>
            </w:r>
            <w:r>
              <w:rPr>
                <w:rFonts w:ascii="Arial" w:hAnsi="Arial" w:cs="Arial"/>
                <w:b/>
                <w:spacing w:val="1"/>
                <w:sz w:val="20"/>
                <w:szCs w:val="20"/>
              </w:rPr>
              <w:t>е</w:t>
            </w:r>
            <w:r>
              <w:rPr>
                <w:rFonts w:ascii="Arial" w:hAnsi="Arial" w:cs="Arial"/>
                <w:b/>
                <w:sz w:val="20"/>
                <w:szCs w:val="20"/>
              </w:rPr>
              <w:t xml:space="preserve">, </w:t>
            </w:r>
            <w:r>
              <w:rPr>
                <w:rFonts w:ascii="Arial" w:hAnsi="Arial" w:cs="Arial"/>
                <w:b/>
                <w:spacing w:val="-2"/>
                <w:sz w:val="20"/>
                <w:szCs w:val="20"/>
              </w:rPr>
              <w:t>проб</w:t>
            </w:r>
            <w:r>
              <w:rPr>
                <w:rFonts w:ascii="Arial" w:hAnsi="Arial" w:cs="Arial"/>
                <w:b/>
                <w:spacing w:val="2"/>
                <w:sz w:val="20"/>
                <w:szCs w:val="20"/>
              </w:rPr>
              <w:t>л</w:t>
            </w:r>
            <w:r>
              <w:rPr>
                <w:rFonts w:ascii="Arial" w:hAnsi="Arial" w:cs="Arial"/>
                <w:b/>
                <w:spacing w:val="-2"/>
                <w:sz w:val="20"/>
                <w:szCs w:val="20"/>
              </w:rPr>
              <w:t>емит</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2"/>
                <w:sz w:val="20"/>
                <w:szCs w:val="20"/>
              </w:rPr>
              <w:t>ко</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3"/>
                <w:sz w:val="20"/>
                <w:szCs w:val="20"/>
              </w:rPr>
              <w:t>м</w:t>
            </w:r>
            <w:r>
              <w:rPr>
                <w:rFonts w:ascii="Arial" w:hAnsi="Arial" w:cs="Arial"/>
                <w:b/>
                <w:spacing w:val="-2"/>
                <w:sz w:val="20"/>
                <w:szCs w:val="20"/>
              </w:rPr>
              <w:t>ож</w:t>
            </w:r>
            <w:r>
              <w:rPr>
                <w:rFonts w:ascii="Arial" w:hAnsi="Arial" w:cs="Arial"/>
                <w:b/>
                <w:sz w:val="20"/>
                <w:szCs w:val="20"/>
              </w:rPr>
              <w:t>е</w:t>
            </w:r>
            <w:r>
              <w:rPr>
                <w:rFonts w:ascii="Arial" w:hAnsi="Arial" w:cs="Arial"/>
                <w:b/>
                <w:spacing w:val="2"/>
                <w:sz w:val="20"/>
                <w:szCs w:val="20"/>
              </w:rPr>
              <w:t xml:space="preserve"> д</w:t>
            </w:r>
            <w:r>
              <w:rPr>
                <w:rFonts w:ascii="Arial" w:hAnsi="Arial" w:cs="Arial"/>
                <w:b/>
                <w:sz w:val="20"/>
                <w:szCs w:val="20"/>
              </w:rPr>
              <w:t>а</w:t>
            </w:r>
            <w:r>
              <w:rPr>
                <w:rFonts w:ascii="Arial" w:hAnsi="Arial" w:cs="Arial"/>
                <w:b/>
                <w:spacing w:val="-5"/>
                <w:sz w:val="20"/>
                <w:szCs w:val="20"/>
              </w:rPr>
              <w:t xml:space="preserve"> </w:t>
            </w:r>
            <w:r>
              <w:rPr>
                <w:rFonts w:ascii="Arial" w:hAnsi="Arial" w:cs="Arial"/>
                <w:b/>
                <w:spacing w:val="-2"/>
                <w:sz w:val="20"/>
                <w:szCs w:val="20"/>
              </w:rPr>
              <w:t>г</w:t>
            </w:r>
            <w:r>
              <w:rPr>
                <w:rFonts w:ascii="Arial" w:hAnsi="Arial" w:cs="Arial"/>
                <w:b/>
                <w:sz w:val="20"/>
                <w:szCs w:val="20"/>
              </w:rPr>
              <w:t xml:space="preserve">о </w:t>
            </w:r>
            <w:r>
              <w:rPr>
                <w:rFonts w:ascii="Arial" w:hAnsi="Arial" w:cs="Arial"/>
                <w:b/>
                <w:spacing w:val="-2"/>
                <w:sz w:val="20"/>
                <w:szCs w:val="20"/>
              </w:rPr>
              <w:t>забава</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2"/>
                <w:sz w:val="20"/>
                <w:szCs w:val="20"/>
              </w:rPr>
              <w:t xml:space="preserve">неговото </w:t>
            </w:r>
            <w:r>
              <w:rPr>
                <w:rFonts w:ascii="Arial" w:hAnsi="Arial" w:cs="Arial"/>
                <w:b/>
                <w:sz w:val="20"/>
                <w:szCs w:val="20"/>
              </w:rPr>
              <w:t>с</w:t>
            </w:r>
            <w:r>
              <w:rPr>
                <w:rFonts w:ascii="Arial" w:hAnsi="Arial" w:cs="Arial"/>
                <w:b/>
                <w:spacing w:val="3"/>
                <w:sz w:val="20"/>
                <w:szCs w:val="20"/>
              </w:rPr>
              <w:t>п</w:t>
            </w:r>
            <w:r>
              <w:rPr>
                <w:rFonts w:ascii="Arial" w:hAnsi="Arial" w:cs="Arial"/>
                <w:b/>
                <w:spacing w:val="-2"/>
                <w:sz w:val="20"/>
                <w:szCs w:val="20"/>
              </w:rPr>
              <w:t>рове</w:t>
            </w:r>
            <w:r>
              <w:rPr>
                <w:rFonts w:ascii="Arial" w:hAnsi="Arial" w:cs="Arial"/>
                <w:b/>
                <w:spacing w:val="3"/>
                <w:sz w:val="20"/>
                <w:szCs w:val="20"/>
              </w:rPr>
              <w:t>д</w:t>
            </w:r>
            <w:r>
              <w:rPr>
                <w:rFonts w:ascii="Arial" w:hAnsi="Arial" w:cs="Arial"/>
                <w:b/>
                <w:spacing w:val="-2"/>
                <w:sz w:val="20"/>
                <w:szCs w:val="20"/>
              </w:rPr>
              <w:t>увањ</w:t>
            </w:r>
            <w:r>
              <w:rPr>
                <w:rFonts w:ascii="Arial" w:hAnsi="Arial" w:cs="Arial"/>
                <w:b/>
                <w:spacing w:val="2"/>
                <w:sz w:val="20"/>
                <w:szCs w:val="20"/>
              </w:rPr>
              <w:t>е</w:t>
            </w:r>
            <w:r>
              <w:rPr>
                <w:rFonts w:ascii="Arial" w:hAnsi="Arial" w:cs="Arial"/>
                <w:b/>
                <w:sz w:val="20"/>
                <w:szCs w:val="20"/>
              </w:rPr>
              <w:t>,</w:t>
            </w:r>
            <w:r>
              <w:rPr>
                <w:rFonts w:ascii="Arial" w:hAnsi="Arial" w:cs="Arial"/>
                <w:b/>
                <w:spacing w:val="5"/>
                <w:sz w:val="20"/>
                <w:szCs w:val="20"/>
              </w:rPr>
              <w:t xml:space="preserve"> </w:t>
            </w:r>
            <w:r>
              <w:rPr>
                <w:rFonts w:ascii="Arial" w:hAnsi="Arial" w:cs="Arial"/>
                <w:b/>
                <w:spacing w:val="-2"/>
                <w:sz w:val="20"/>
                <w:szCs w:val="20"/>
              </w:rPr>
              <w:t>как</w:t>
            </w:r>
            <w:r>
              <w:rPr>
                <w:rFonts w:ascii="Arial" w:hAnsi="Arial" w:cs="Arial"/>
                <w:b/>
                <w:sz w:val="20"/>
                <w:szCs w:val="20"/>
              </w:rPr>
              <w:t>о</w:t>
            </w:r>
            <w:r>
              <w:rPr>
                <w:rFonts w:ascii="Arial" w:hAnsi="Arial" w:cs="Arial"/>
                <w:b/>
                <w:spacing w:val="-3"/>
                <w:sz w:val="20"/>
                <w:szCs w:val="20"/>
              </w:rPr>
              <w:t xml:space="preserve"> </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п</w:t>
            </w:r>
            <w:r>
              <w:rPr>
                <w:rFonts w:ascii="Arial" w:hAnsi="Arial" w:cs="Arial"/>
                <w:b/>
                <w:spacing w:val="-2"/>
                <w:sz w:val="20"/>
                <w:szCs w:val="20"/>
              </w:rPr>
              <w:t>роб</w:t>
            </w:r>
            <w:r>
              <w:rPr>
                <w:rFonts w:ascii="Arial" w:hAnsi="Arial" w:cs="Arial"/>
                <w:b/>
                <w:spacing w:val="4"/>
                <w:sz w:val="20"/>
                <w:szCs w:val="20"/>
              </w:rPr>
              <w:t>л</w:t>
            </w:r>
            <w:r>
              <w:rPr>
                <w:rFonts w:ascii="Arial" w:hAnsi="Arial" w:cs="Arial"/>
                <w:b/>
                <w:spacing w:val="-2"/>
                <w:sz w:val="20"/>
                <w:szCs w:val="20"/>
              </w:rPr>
              <w:t>ем</w:t>
            </w:r>
            <w:r>
              <w:rPr>
                <w:rFonts w:ascii="Arial" w:hAnsi="Arial" w:cs="Arial"/>
                <w:b/>
                <w:sz w:val="20"/>
                <w:szCs w:val="20"/>
              </w:rPr>
              <w:t>и</w:t>
            </w:r>
            <w:r>
              <w:rPr>
                <w:rFonts w:ascii="Arial" w:hAnsi="Arial" w:cs="Arial"/>
                <w:b/>
                <w:spacing w:val="2"/>
                <w:sz w:val="20"/>
                <w:szCs w:val="20"/>
              </w:rPr>
              <w:t xml:space="preserve"> </w:t>
            </w:r>
            <w:r>
              <w:rPr>
                <w:rFonts w:ascii="Arial" w:hAnsi="Arial" w:cs="Arial"/>
                <w:b/>
                <w:spacing w:val="-2"/>
                <w:sz w:val="20"/>
                <w:szCs w:val="20"/>
              </w:rPr>
              <w:t>ко</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спрове</w:t>
            </w:r>
            <w:r>
              <w:rPr>
                <w:rFonts w:ascii="Arial" w:hAnsi="Arial" w:cs="Arial"/>
                <w:b/>
                <w:spacing w:val="5"/>
                <w:sz w:val="20"/>
                <w:szCs w:val="20"/>
              </w:rPr>
              <w:t>д</w:t>
            </w:r>
            <w:r>
              <w:rPr>
                <w:rFonts w:ascii="Arial" w:hAnsi="Arial" w:cs="Arial"/>
                <w:b/>
                <w:spacing w:val="-2"/>
                <w:sz w:val="20"/>
                <w:szCs w:val="20"/>
              </w:rPr>
              <w:t>увањет</w:t>
            </w:r>
            <w:r>
              <w:rPr>
                <w:rFonts w:ascii="Arial" w:hAnsi="Arial" w:cs="Arial"/>
                <w:b/>
                <w:sz w:val="20"/>
                <w:szCs w:val="20"/>
              </w:rPr>
              <w:t>о</w:t>
            </w:r>
            <w:r>
              <w:rPr>
                <w:rFonts w:ascii="Arial" w:hAnsi="Arial" w:cs="Arial"/>
                <w:b/>
                <w:spacing w:val="-3"/>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план</w:t>
            </w:r>
            <w:r>
              <w:rPr>
                <w:rFonts w:ascii="Arial" w:hAnsi="Arial" w:cs="Arial"/>
                <w:b/>
                <w:spacing w:val="3"/>
                <w:sz w:val="20"/>
                <w:szCs w:val="20"/>
              </w:rPr>
              <w:t>с</w:t>
            </w:r>
            <w:r>
              <w:rPr>
                <w:rFonts w:ascii="Arial" w:hAnsi="Arial" w:cs="Arial"/>
                <w:b/>
                <w:spacing w:val="-2"/>
                <w:sz w:val="20"/>
                <w:szCs w:val="20"/>
              </w:rPr>
              <w:t>кио</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5"/>
                <w:sz w:val="20"/>
                <w:szCs w:val="20"/>
              </w:rPr>
              <w:t>д</w:t>
            </w:r>
            <w:r>
              <w:rPr>
                <w:rFonts w:ascii="Arial" w:hAnsi="Arial" w:cs="Arial"/>
                <w:b/>
                <w:spacing w:val="-2"/>
                <w:sz w:val="20"/>
                <w:szCs w:val="20"/>
              </w:rPr>
              <w:t>оку</w:t>
            </w:r>
            <w:r>
              <w:rPr>
                <w:rFonts w:ascii="Arial" w:hAnsi="Arial" w:cs="Arial"/>
                <w:b/>
                <w:spacing w:val="2"/>
                <w:sz w:val="20"/>
                <w:szCs w:val="20"/>
              </w:rPr>
              <w:t>м</w:t>
            </w:r>
            <w:r>
              <w:rPr>
                <w:rFonts w:ascii="Arial" w:hAnsi="Arial" w:cs="Arial"/>
                <w:b/>
                <w:spacing w:val="-2"/>
                <w:sz w:val="20"/>
                <w:szCs w:val="20"/>
              </w:rPr>
              <w:t>ен</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2"/>
                <w:sz w:val="20"/>
                <w:szCs w:val="20"/>
              </w:rPr>
              <w:t>мо</w:t>
            </w:r>
            <w:r>
              <w:rPr>
                <w:rFonts w:ascii="Arial" w:hAnsi="Arial" w:cs="Arial"/>
                <w:b/>
                <w:spacing w:val="1"/>
                <w:sz w:val="20"/>
                <w:szCs w:val="20"/>
              </w:rPr>
              <w:t>ж</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д</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г</w:t>
            </w:r>
            <w:r>
              <w:rPr>
                <w:rFonts w:ascii="Arial" w:hAnsi="Arial" w:cs="Arial"/>
                <w:b/>
                <w:sz w:val="20"/>
                <w:szCs w:val="20"/>
              </w:rPr>
              <w:t>и</w:t>
            </w:r>
            <w:r>
              <w:rPr>
                <w:rFonts w:ascii="Arial" w:hAnsi="Arial" w:cs="Arial"/>
                <w:b/>
                <w:spacing w:val="-2"/>
                <w:sz w:val="20"/>
                <w:szCs w:val="20"/>
              </w:rPr>
              <w:t xml:space="preserve"> ре</w:t>
            </w:r>
            <w:r>
              <w:rPr>
                <w:rFonts w:ascii="Arial" w:hAnsi="Arial" w:cs="Arial"/>
                <w:b/>
                <w:spacing w:val="4"/>
                <w:sz w:val="20"/>
                <w:szCs w:val="20"/>
              </w:rPr>
              <w:t>ш</w:t>
            </w:r>
            <w:r>
              <w:rPr>
                <w:rFonts w:ascii="Arial" w:hAnsi="Arial" w:cs="Arial"/>
                <w:b/>
                <w:sz w:val="20"/>
                <w:szCs w:val="20"/>
              </w:rPr>
              <w:t xml:space="preserve">и </w:t>
            </w:r>
            <w:r>
              <w:rPr>
                <w:rFonts w:ascii="Arial" w:hAnsi="Arial" w:cs="Arial"/>
                <w:b/>
                <w:spacing w:val="-2"/>
                <w:sz w:val="20"/>
                <w:szCs w:val="20"/>
              </w:rPr>
              <w:t>и</w:t>
            </w:r>
            <w:r>
              <w:rPr>
                <w:rFonts w:ascii="Arial" w:hAnsi="Arial" w:cs="Arial"/>
                <w:b/>
                <w:spacing w:val="2"/>
                <w:sz w:val="20"/>
                <w:szCs w:val="20"/>
              </w:rPr>
              <w:t>л</w:t>
            </w:r>
            <w:r>
              <w:rPr>
                <w:rFonts w:ascii="Arial" w:hAnsi="Arial" w:cs="Arial"/>
                <w:b/>
                <w:sz w:val="20"/>
                <w:szCs w:val="20"/>
              </w:rPr>
              <w:t xml:space="preserve">и </w:t>
            </w:r>
            <w:r>
              <w:rPr>
                <w:rFonts w:ascii="Arial" w:hAnsi="Arial" w:cs="Arial"/>
                <w:b/>
                <w:spacing w:val="-2"/>
                <w:sz w:val="20"/>
                <w:szCs w:val="20"/>
              </w:rPr>
              <w:t>на</w:t>
            </w:r>
            <w:r>
              <w:rPr>
                <w:rFonts w:ascii="Arial" w:hAnsi="Arial" w:cs="Arial"/>
                <w:b/>
                <w:spacing w:val="2"/>
                <w:sz w:val="20"/>
                <w:szCs w:val="20"/>
              </w:rPr>
              <w:t>м</w:t>
            </w:r>
            <w:r>
              <w:rPr>
                <w:rFonts w:ascii="Arial" w:hAnsi="Arial" w:cs="Arial"/>
                <w:b/>
                <w:spacing w:val="-2"/>
                <w:sz w:val="20"/>
                <w:szCs w:val="20"/>
              </w:rPr>
              <w:t>а</w:t>
            </w:r>
            <w:r>
              <w:rPr>
                <w:rFonts w:ascii="Arial" w:hAnsi="Arial" w:cs="Arial"/>
                <w:b/>
                <w:spacing w:val="3"/>
                <w:sz w:val="20"/>
                <w:szCs w:val="20"/>
              </w:rPr>
              <w:t>л</w:t>
            </w:r>
            <w:r>
              <w:rPr>
                <w:rFonts w:ascii="Arial" w:hAnsi="Arial" w:cs="Arial"/>
                <w:b/>
                <w:spacing w:val="-2"/>
                <w:sz w:val="20"/>
                <w:szCs w:val="20"/>
              </w:rPr>
              <w:t>и).</w:t>
            </w:r>
          </w:p>
          <w:p w14:paraId="08E4C732" w14:textId="77777777" w:rsidR="002D02A2" w:rsidRDefault="002D02A2">
            <w:pPr>
              <w:widowControl w:val="0"/>
              <w:autoSpaceDE w:val="0"/>
              <w:autoSpaceDN w:val="0"/>
              <w:adjustRightInd w:val="0"/>
              <w:spacing w:after="0" w:line="240" w:lineRule="auto"/>
              <w:ind w:left="113" w:right="113"/>
              <w:jc w:val="both"/>
              <w:rPr>
                <w:rFonts w:ascii="Arial" w:hAnsi="Arial" w:cs="Arial"/>
                <w:sz w:val="20"/>
                <w:szCs w:val="20"/>
              </w:rPr>
            </w:pPr>
            <w:r>
              <w:rPr>
                <w:rFonts w:ascii="Arial" w:hAnsi="Arial" w:cs="Arial"/>
                <w:sz w:val="20"/>
                <w:szCs w:val="20"/>
              </w:rPr>
              <w:t>Имплементација на планските содржини ќе го реши проблемот на населени места, односно ќе ов</w:t>
            </w:r>
            <w:r w:rsidR="0083324E">
              <w:rPr>
                <w:rFonts w:ascii="Arial" w:hAnsi="Arial" w:cs="Arial"/>
                <w:sz w:val="20"/>
                <w:szCs w:val="20"/>
              </w:rPr>
              <w:t>озможи поефикасно снабдување со</w:t>
            </w:r>
            <w:r>
              <w:rPr>
                <w:rFonts w:ascii="Arial" w:hAnsi="Arial" w:cs="Arial"/>
                <w:sz w:val="20"/>
                <w:szCs w:val="20"/>
              </w:rPr>
              <w:t xml:space="preserve"> електрична енергија и приклучување на нови населби кон мрежата, што е особено значајно за оние кои немаат соодветно, односно квалитетно снабдување.</w:t>
            </w:r>
          </w:p>
          <w:p w14:paraId="4BBA6F27" w14:textId="77777777" w:rsidR="002D02A2" w:rsidRDefault="008F1D92" w:rsidP="009028EC">
            <w:pPr>
              <w:widowControl w:val="0"/>
              <w:autoSpaceDE w:val="0"/>
              <w:autoSpaceDN w:val="0"/>
              <w:adjustRightInd w:val="0"/>
              <w:spacing w:after="0" w:line="240" w:lineRule="auto"/>
              <w:ind w:left="113" w:right="113"/>
              <w:jc w:val="both"/>
              <w:rPr>
                <w:rFonts w:ascii="Arial" w:hAnsi="Arial" w:cs="Arial"/>
                <w:sz w:val="20"/>
                <w:szCs w:val="20"/>
              </w:rPr>
            </w:pPr>
            <w:r>
              <w:rPr>
                <w:rFonts w:ascii="Arial" w:hAnsi="Arial" w:cs="Arial"/>
                <w:sz w:val="20"/>
                <w:szCs w:val="20"/>
              </w:rPr>
              <w:t>Имплементацијата на Планот</w:t>
            </w:r>
            <w:r w:rsidR="002D02A2">
              <w:rPr>
                <w:rFonts w:ascii="Arial" w:hAnsi="Arial" w:cs="Arial"/>
                <w:sz w:val="20"/>
                <w:szCs w:val="20"/>
              </w:rPr>
              <w:t xml:space="preserve"> ќе предизвика зафаќање на земјоделско земјиште</w:t>
            </w:r>
            <w:r>
              <w:rPr>
                <w:rFonts w:ascii="Arial" w:hAnsi="Arial" w:cs="Arial"/>
                <w:sz w:val="20"/>
                <w:szCs w:val="20"/>
              </w:rPr>
              <w:t>, од ко</w:t>
            </w:r>
            <w:r w:rsidR="0083324E">
              <w:rPr>
                <w:rFonts w:ascii="Arial" w:hAnsi="Arial" w:cs="Arial"/>
                <w:sz w:val="20"/>
                <w:szCs w:val="20"/>
              </w:rPr>
              <w:t>е</w:t>
            </w:r>
            <w:r>
              <w:rPr>
                <w:rFonts w:ascii="Arial" w:hAnsi="Arial" w:cs="Arial"/>
                <w:sz w:val="20"/>
                <w:szCs w:val="20"/>
              </w:rPr>
              <w:t xml:space="preserve"> голем дел се пасишта, а исто така </w:t>
            </w:r>
            <w:r w:rsidR="0083324E">
              <w:rPr>
                <w:rFonts w:ascii="Arial" w:hAnsi="Arial" w:cs="Arial"/>
                <w:sz w:val="20"/>
                <w:szCs w:val="20"/>
              </w:rPr>
              <w:t xml:space="preserve">може да </w:t>
            </w:r>
            <w:r>
              <w:rPr>
                <w:rFonts w:ascii="Arial" w:hAnsi="Arial" w:cs="Arial"/>
                <w:sz w:val="20"/>
                <w:szCs w:val="20"/>
              </w:rPr>
              <w:t>предизвика влијанија врз биолошката разновидност</w:t>
            </w:r>
            <w:r w:rsidR="0083324E">
              <w:rPr>
                <w:rFonts w:ascii="Arial" w:hAnsi="Arial" w:cs="Arial"/>
                <w:sz w:val="20"/>
                <w:szCs w:val="20"/>
              </w:rPr>
              <w:t>, како и врз културното наследство</w:t>
            </w:r>
            <w:r>
              <w:rPr>
                <w:rFonts w:ascii="Arial" w:hAnsi="Arial" w:cs="Arial"/>
                <w:sz w:val="20"/>
                <w:szCs w:val="20"/>
              </w:rPr>
              <w:t xml:space="preserve">. </w:t>
            </w:r>
            <w:r w:rsidR="009028EC">
              <w:rPr>
                <w:rFonts w:ascii="Arial" w:hAnsi="Arial" w:cs="Arial"/>
                <w:sz w:val="20"/>
                <w:szCs w:val="20"/>
              </w:rPr>
              <w:t xml:space="preserve">Исто така, во случај на несреќи и хаварии можни се негативни влијанија врз населението и медиумите и областите од животната средина. </w:t>
            </w:r>
          </w:p>
          <w:p w14:paraId="4A470887" w14:textId="77777777" w:rsidR="005B1C2F" w:rsidRDefault="005B1C2F" w:rsidP="0083324E">
            <w:pPr>
              <w:widowControl w:val="0"/>
              <w:autoSpaceDE w:val="0"/>
              <w:autoSpaceDN w:val="0"/>
              <w:adjustRightInd w:val="0"/>
              <w:spacing w:after="0" w:line="240" w:lineRule="auto"/>
              <w:ind w:left="113" w:right="113"/>
              <w:jc w:val="both"/>
              <w:rPr>
                <w:rFonts w:ascii="Arial" w:hAnsi="Arial" w:cs="Arial"/>
                <w:sz w:val="20"/>
                <w:szCs w:val="20"/>
              </w:rPr>
            </w:pPr>
            <w:r w:rsidRPr="00866B04">
              <w:rPr>
                <w:rFonts w:ascii="Arial" w:hAnsi="Arial" w:cs="Arial"/>
                <w:sz w:val="20"/>
                <w:szCs w:val="20"/>
              </w:rPr>
              <w:t xml:space="preserve">Имајќи ја предвид сензибилноста на подрачјето мора да се согледаат сите можни </w:t>
            </w:r>
            <w:r>
              <w:rPr>
                <w:rFonts w:ascii="Arial" w:hAnsi="Arial" w:cs="Arial"/>
                <w:sz w:val="20"/>
                <w:szCs w:val="20"/>
              </w:rPr>
              <w:t xml:space="preserve">негативни влијанија </w:t>
            </w:r>
            <w:r w:rsidRPr="00866B04">
              <w:rPr>
                <w:rFonts w:ascii="Arial" w:hAnsi="Arial" w:cs="Arial"/>
                <w:sz w:val="20"/>
                <w:szCs w:val="20"/>
              </w:rPr>
              <w:t xml:space="preserve">врз медиумите </w:t>
            </w:r>
            <w:r w:rsidR="007C79D1">
              <w:rPr>
                <w:rFonts w:ascii="Arial" w:hAnsi="Arial" w:cs="Arial"/>
                <w:sz w:val="20"/>
                <w:szCs w:val="20"/>
              </w:rPr>
              <w:t xml:space="preserve">и областите </w:t>
            </w:r>
            <w:r w:rsidRPr="00866B04">
              <w:rPr>
                <w:rFonts w:ascii="Arial" w:hAnsi="Arial" w:cs="Arial"/>
                <w:sz w:val="20"/>
                <w:szCs w:val="20"/>
              </w:rPr>
              <w:t>од животната средина и здравјето на населението</w:t>
            </w:r>
            <w:r w:rsidR="0083324E">
              <w:rPr>
                <w:rFonts w:ascii="Arial" w:hAnsi="Arial" w:cs="Arial"/>
                <w:sz w:val="20"/>
                <w:szCs w:val="20"/>
              </w:rPr>
              <w:t>, со цел навремено избегнување, односно намалување на истите</w:t>
            </w:r>
            <w:r w:rsidRPr="00866B04">
              <w:rPr>
                <w:rFonts w:ascii="Arial" w:hAnsi="Arial" w:cs="Arial"/>
                <w:sz w:val="20"/>
                <w:szCs w:val="20"/>
              </w:rPr>
              <w:t>.</w:t>
            </w:r>
          </w:p>
        </w:tc>
      </w:tr>
      <w:tr w:rsidR="002D02A2" w14:paraId="05AECB42" w14:textId="77777777" w:rsidTr="00D1414D">
        <w:trPr>
          <w:trHeight w:val="3729"/>
        </w:trPr>
        <w:tc>
          <w:tcPr>
            <w:tcW w:w="9326" w:type="dxa"/>
            <w:gridSpan w:val="6"/>
            <w:tcBorders>
              <w:top w:val="double" w:sz="4" w:space="0" w:color="auto"/>
              <w:left w:val="double" w:sz="4" w:space="0" w:color="auto"/>
              <w:bottom w:val="double" w:sz="4" w:space="0" w:color="auto"/>
              <w:right w:val="double" w:sz="4" w:space="0" w:color="auto"/>
            </w:tcBorders>
          </w:tcPr>
          <w:p w14:paraId="1BB5664F" w14:textId="77777777" w:rsidR="002D02A2" w:rsidRPr="00CE6EE6" w:rsidRDefault="002D02A2">
            <w:pPr>
              <w:widowControl w:val="0"/>
              <w:autoSpaceDE w:val="0"/>
              <w:autoSpaceDN w:val="0"/>
              <w:adjustRightInd w:val="0"/>
              <w:spacing w:after="0" w:line="240" w:lineRule="auto"/>
              <w:ind w:left="113" w:right="113"/>
              <w:jc w:val="both"/>
              <w:rPr>
                <w:rFonts w:ascii="Arial" w:hAnsi="Arial" w:cs="Arial"/>
                <w:b/>
                <w:w w:val="101"/>
                <w:sz w:val="20"/>
                <w:szCs w:val="20"/>
              </w:rPr>
            </w:pPr>
            <w:r>
              <w:rPr>
                <w:rFonts w:ascii="Arial" w:hAnsi="Arial" w:cs="Arial"/>
                <w:b/>
                <w:spacing w:val="1"/>
                <w:sz w:val="20"/>
                <w:szCs w:val="20"/>
              </w:rPr>
              <w:t>О</w:t>
            </w:r>
            <w:r>
              <w:rPr>
                <w:rFonts w:ascii="Arial" w:hAnsi="Arial" w:cs="Arial"/>
                <w:b/>
                <w:spacing w:val="-2"/>
                <w:sz w:val="20"/>
                <w:szCs w:val="20"/>
              </w:rPr>
              <w:t>б</w:t>
            </w:r>
            <w:r>
              <w:rPr>
                <w:rFonts w:ascii="Arial" w:hAnsi="Arial" w:cs="Arial"/>
                <w:b/>
                <w:spacing w:val="4"/>
                <w:sz w:val="20"/>
                <w:szCs w:val="20"/>
              </w:rPr>
              <w:t>ј</w:t>
            </w:r>
            <w:r>
              <w:rPr>
                <w:rFonts w:ascii="Arial" w:hAnsi="Arial" w:cs="Arial"/>
                <w:b/>
                <w:spacing w:val="-2"/>
                <w:sz w:val="20"/>
                <w:szCs w:val="20"/>
              </w:rPr>
              <w:t>аснет</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как</w:t>
            </w:r>
            <w:r>
              <w:rPr>
                <w:rFonts w:ascii="Arial" w:hAnsi="Arial" w:cs="Arial"/>
                <w:b/>
                <w:sz w:val="20"/>
                <w:szCs w:val="20"/>
              </w:rPr>
              <w:t>о</w:t>
            </w:r>
            <w:r>
              <w:rPr>
                <w:rFonts w:ascii="Arial" w:hAnsi="Arial" w:cs="Arial"/>
                <w:b/>
                <w:spacing w:val="-3"/>
                <w:sz w:val="20"/>
                <w:szCs w:val="20"/>
              </w:rPr>
              <w:t xml:space="preserve"> </w:t>
            </w:r>
            <w:r>
              <w:rPr>
                <w:rFonts w:ascii="Arial" w:hAnsi="Arial" w:cs="Arial"/>
                <w:b/>
                <w:spacing w:val="-2"/>
                <w:sz w:val="20"/>
                <w:szCs w:val="20"/>
              </w:rPr>
              <w:t>п</w:t>
            </w:r>
            <w:r>
              <w:rPr>
                <w:rFonts w:ascii="Arial" w:hAnsi="Arial" w:cs="Arial"/>
                <w:b/>
                <w:spacing w:val="3"/>
                <w:sz w:val="20"/>
                <w:szCs w:val="20"/>
              </w:rPr>
              <w:t>л</w:t>
            </w:r>
            <w:r>
              <w:rPr>
                <w:rFonts w:ascii="Arial" w:hAnsi="Arial" w:cs="Arial"/>
                <w:b/>
                <w:spacing w:val="-2"/>
                <w:sz w:val="20"/>
                <w:szCs w:val="20"/>
              </w:rPr>
              <w:t>анскио</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3"/>
                <w:sz w:val="20"/>
                <w:szCs w:val="20"/>
              </w:rPr>
              <w:t>д</w:t>
            </w:r>
            <w:r>
              <w:rPr>
                <w:rFonts w:ascii="Arial" w:hAnsi="Arial" w:cs="Arial"/>
                <w:b/>
                <w:spacing w:val="-2"/>
                <w:sz w:val="20"/>
                <w:szCs w:val="20"/>
              </w:rPr>
              <w:t>оку</w:t>
            </w:r>
            <w:r>
              <w:rPr>
                <w:rFonts w:ascii="Arial" w:hAnsi="Arial" w:cs="Arial"/>
                <w:b/>
                <w:spacing w:val="2"/>
                <w:sz w:val="20"/>
                <w:szCs w:val="20"/>
              </w:rPr>
              <w:t>м</w:t>
            </w:r>
            <w:r>
              <w:rPr>
                <w:rFonts w:ascii="Arial" w:hAnsi="Arial" w:cs="Arial"/>
                <w:b/>
                <w:spacing w:val="-2"/>
                <w:sz w:val="20"/>
                <w:szCs w:val="20"/>
              </w:rPr>
              <w:t>ен</w:t>
            </w:r>
            <w:r>
              <w:rPr>
                <w:rFonts w:ascii="Arial" w:hAnsi="Arial" w:cs="Arial"/>
                <w:b/>
                <w:sz w:val="20"/>
                <w:szCs w:val="20"/>
              </w:rPr>
              <w:t>т</w:t>
            </w:r>
            <w:r>
              <w:rPr>
                <w:rFonts w:ascii="Arial" w:hAnsi="Arial" w:cs="Arial"/>
                <w:b/>
                <w:spacing w:val="2"/>
                <w:sz w:val="20"/>
                <w:szCs w:val="20"/>
              </w:rPr>
              <w:t xml:space="preserve"> </w:t>
            </w:r>
            <w:r>
              <w:rPr>
                <w:rFonts w:ascii="Arial" w:hAnsi="Arial" w:cs="Arial"/>
                <w:b/>
                <w:spacing w:val="-2"/>
                <w:sz w:val="20"/>
                <w:szCs w:val="20"/>
              </w:rPr>
              <w:t>ко</w:t>
            </w:r>
            <w:r>
              <w:rPr>
                <w:rFonts w:ascii="Arial" w:hAnsi="Arial" w:cs="Arial"/>
                <w:b/>
                <w:sz w:val="20"/>
                <w:szCs w:val="20"/>
              </w:rPr>
              <w:t xml:space="preserve">ј е </w:t>
            </w:r>
            <w:r>
              <w:rPr>
                <w:rFonts w:ascii="Arial" w:hAnsi="Arial" w:cs="Arial"/>
                <w:b/>
                <w:spacing w:val="-2"/>
                <w:sz w:val="20"/>
                <w:szCs w:val="20"/>
              </w:rPr>
              <w:t>пред</w:t>
            </w:r>
            <w:r>
              <w:rPr>
                <w:rFonts w:ascii="Arial" w:hAnsi="Arial" w:cs="Arial"/>
                <w:b/>
                <w:spacing w:val="2"/>
                <w:sz w:val="20"/>
                <w:szCs w:val="20"/>
              </w:rPr>
              <w:t>м</w:t>
            </w:r>
            <w:r>
              <w:rPr>
                <w:rFonts w:ascii="Arial" w:hAnsi="Arial" w:cs="Arial"/>
                <w:b/>
                <w:spacing w:val="-2"/>
                <w:sz w:val="20"/>
                <w:szCs w:val="20"/>
              </w:rPr>
              <w:t>е</w:t>
            </w:r>
            <w:r>
              <w:rPr>
                <w:rFonts w:ascii="Arial" w:hAnsi="Arial" w:cs="Arial"/>
                <w:b/>
                <w:sz w:val="20"/>
                <w:szCs w:val="20"/>
              </w:rPr>
              <w:t>т</w:t>
            </w:r>
            <w:r>
              <w:rPr>
                <w:rFonts w:ascii="Arial" w:hAnsi="Arial" w:cs="Arial"/>
                <w:b/>
                <w:spacing w:val="1"/>
                <w:sz w:val="20"/>
                <w:szCs w:val="20"/>
              </w:rPr>
              <w:t xml:space="preserve"> </w:t>
            </w:r>
            <w:r>
              <w:rPr>
                <w:rFonts w:ascii="Arial" w:hAnsi="Arial" w:cs="Arial"/>
                <w:b/>
                <w:spacing w:val="-6"/>
                <w:sz w:val="20"/>
                <w:szCs w:val="20"/>
              </w:rPr>
              <w:t>н</w:t>
            </w:r>
            <w:r>
              <w:rPr>
                <w:rFonts w:ascii="Arial" w:hAnsi="Arial" w:cs="Arial"/>
                <w:b/>
                <w:sz w:val="20"/>
                <w:szCs w:val="20"/>
              </w:rPr>
              <w:t xml:space="preserve">а </w:t>
            </w:r>
            <w:r>
              <w:rPr>
                <w:rFonts w:ascii="Arial" w:hAnsi="Arial" w:cs="Arial"/>
                <w:b/>
                <w:spacing w:val="-2"/>
                <w:sz w:val="20"/>
                <w:szCs w:val="20"/>
              </w:rPr>
              <w:t>разг</w:t>
            </w:r>
            <w:r>
              <w:rPr>
                <w:rFonts w:ascii="Arial" w:hAnsi="Arial" w:cs="Arial"/>
                <w:b/>
                <w:spacing w:val="3"/>
                <w:sz w:val="20"/>
                <w:szCs w:val="20"/>
              </w:rPr>
              <w:t>л</w:t>
            </w:r>
            <w:r>
              <w:rPr>
                <w:rFonts w:ascii="Arial" w:hAnsi="Arial" w:cs="Arial"/>
                <w:b/>
                <w:spacing w:val="-2"/>
                <w:sz w:val="20"/>
                <w:szCs w:val="20"/>
              </w:rPr>
              <w:t>е</w:t>
            </w:r>
            <w:r>
              <w:rPr>
                <w:rFonts w:ascii="Arial" w:hAnsi="Arial" w:cs="Arial"/>
                <w:b/>
                <w:spacing w:val="2"/>
                <w:sz w:val="20"/>
                <w:szCs w:val="20"/>
              </w:rPr>
              <w:t>д</w:t>
            </w:r>
            <w:r>
              <w:rPr>
                <w:rFonts w:ascii="Arial" w:hAnsi="Arial" w:cs="Arial"/>
                <w:b/>
                <w:spacing w:val="-2"/>
                <w:sz w:val="20"/>
                <w:szCs w:val="20"/>
              </w:rPr>
              <w:t>увањ</w:t>
            </w:r>
            <w:r>
              <w:rPr>
                <w:rFonts w:ascii="Arial" w:hAnsi="Arial" w:cs="Arial"/>
                <w:b/>
                <w:sz w:val="20"/>
                <w:szCs w:val="20"/>
              </w:rPr>
              <w:t>е</w:t>
            </w:r>
            <w:r>
              <w:rPr>
                <w:rFonts w:ascii="Arial" w:hAnsi="Arial" w:cs="Arial"/>
                <w:b/>
                <w:spacing w:val="3"/>
                <w:sz w:val="20"/>
                <w:szCs w:val="20"/>
              </w:rPr>
              <w:t xml:space="preserve"> </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поврза</w:t>
            </w:r>
            <w:r>
              <w:rPr>
                <w:rFonts w:ascii="Arial" w:hAnsi="Arial" w:cs="Arial"/>
                <w:b/>
                <w:sz w:val="20"/>
                <w:szCs w:val="20"/>
              </w:rPr>
              <w:t>н</w:t>
            </w:r>
            <w:r>
              <w:rPr>
                <w:rFonts w:ascii="Arial" w:hAnsi="Arial" w:cs="Arial"/>
                <w:b/>
                <w:spacing w:val="3"/>
                <w:sz w:val="20"/>
                <w:szCs w:val="20"/>
              </w:rPr>
              <w:t xml:space="preserve"> </w:t>
            </w:r>
            <w:r>
              <w:rPr>
                <w:rFonts w:ascii="Arial" w:hAnsi="Arial" w:cs="Arial"/>
                <w:b/>
                <w:spacing w:val="-2"/>
                <w:sz w:val="20"/>
                <w:szCs w:val="20"/>
              </w:rPr>
              <w:t>с</w:t>
            </w:r>
            <w:r>
              <w:rPr>
                <w:rFonts w:ascii="Arial" w:hAnsi="Arial" w:cs="Arial"/>
                <w:b/>
                <w:sz w:val="20"/>
                <w:szCs w:val="20"/>
              </w:rPr>
              <w:t>о</w:t>
            </w:r>
            <w:r>
              <w:rPr>
                <w:rFonts w:ascii="Arial" w:hAnsi="Arial" w:cs="Arial"/>
                <w:b/>
                <w:spacing w:val="-3"/>
                <w:sz w:val="20"/>
                <w:szCs w:val="20"/>
              </w:rPr>
              <w:t xml:space="preserve"> </w:t>
            </w:r>
            <w:r>
              <w:rPr>
                <w:rFonts w:ascii="Arial" w:hAnsi="Arial" w:cs="Arial"/>
                <w:b/>
                <w:spacing w:val="2"/>
                <w:sz w:val="20"/>
                <w:szCs w:val="20"/>
              </w:rPr>
              <w:t>д</w:t>
            </w:r>
            <w:r>
              <w:rPr>
                <w:rFonts w:ascii="Arial" w:hAnsi="Arial" w:cs="Arial"/>
                <w:b/>
                <w:spacing w:val="-2"/>
                <w:sz w:val="20"/>
                <w:szCs w:val="20"/>
              </w:rPr>
              <w:t>руг</w:t>
            </w:r>
            <w:r>
              <w:rPr>
                <w:rFonts w:ascii="Arial" w:hAnsi="Arial" w:cs="Arial"/>
                <w:b/>
                <w:spacing w:val="3"/>
                <w:sz w:val="20"/>
                <w:szCs w:val="20"/>
              </w:rPr>
              <w:t>/</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п</w:t>
            </w:r>
            <w:r>
              <w:rPr>
                <w:rFonts w:ascii="Arial" w:hAnsi="Arial" w:cs="Arial"/>
                <w:b/>
                <w:spacing w:val="3"/>
                <w:sz w:val="20"/>
                <w:szCs w:val="20"/>
              </w:rPr>
              <w:t>л</w:t>
            </w:r>
            <w:r>
              <w:rPr>
                <w:rFonts w:ascii="Arial" w:hAnsi="Arial" w:cs="Arial"/>
                <w:b/>
                <w:spacing w:val="-2"/>
                <w:sz w:val="20"/>
                <w:szCs w:val="20"/>
              </w:rPr>
              <w:t xml:space="preserve">ански </w:t>
            </w:r>
            <w:r>
              <w:rPr>
                <w:rFonts w:ascii="Arial" w:hAnsi="Arial" w:cs="Arial"/>
                <w:b/>
                <w:spacing w:val="2"/>
                <w:sz w:val="20"/>
                <w:szCs w:val="20"/>
              </w:rPr>
              <w:t>д</w:t>
            </w:r>
            <w:r>
              <w:rPr>
                <w:rFonts w:ascii="Arial" w:hAnsi="Arial" w:cs="Arial"/>
                <w:b/>
                <w:spacing w:val="-2"/>
                <w:sz w:val="20"/>
                <w:szCs w:val="20"/>
              </w:rPr>
              <w:t>оку</w:t>
            </w:r>
            <w:r>
              <w:rPr>
                <w:rFonts w:ascii="Arial" w:hAnsi="Arial" w:cs="Arial"/>
                <w:b/>
                <w:spacing w:val="2"/>
                <w:sz w:val="20"/>
                <w:szCs w:val="20"/>
              </w:rPr>
              <w:t>м</w:t>
            </w:r>
            <w:r>
              <w:rPr>
                <w:rFonts w:ascii="Arial" w:hAnsi="Arial" w:cs="Arial"/>
                <w:b/>
                <w:spacing w:val="-2"/>
                <w:sz w:val="20"/>
                <w:szCs w:val="20"/>
              </w:rPr>
              <w:t>ент</w:t>
            </w:r>
            <w:r>
              <w:rPr>
                <w:rFonts w:ascii="Arial" w:hAnsi="Arial" w:cs="Arial"/>
                <w:b/>
                <w:spacing w:val="3"/>
                <w:sz w:val="20"/>
                <w:szCs w:val="20"/>
              </w:rPr>
              <w:t>/</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в</w:t>
            </w:r>
            <w:r>
              <w:rPr>
                <w:rFonts w:ascii="Arial" w:hAnsi="Arial" w:cs="Arial"/>
                <w:b/>
                <w:sz w:val="20"/>
                <w:szCs w:val="20"/>
              </w:rPr>
              <w:t>о</w:t>
            </w:r>
            <w:r>
              <w:rPr>
                <w:rFonts w:ascii="Arial" w:hAnsi="Arial" w:cs="Arial"/>
                <w:b/>
                <w:spacing w:val="-3"/>
                <w:sz w:val="20"/>
                <w:szCs w:val="20"/>
              </w:rPr>
              <w:t xml:space="preserve"> </w:t>
            </w:r>
            <w:r>
              <w:rPr>
                <w:rFonts w:ascii="Arial" w:hAnsi="Arial" w:cs="Arial"/>
                <w:b/>
                <w:spacing w:val="6"/>
                <w:sz w:val="20"/>
                <w:szCs w:val="20"/>
              </w:rPr>
              <w:t>х</w:t>
            </w:r>
            <w:r>
              <w:rPr>
                <w:rFonts w:ascii="Arial" w:hAnsi="Arial" w:cs="Arial"/>
                <w:b/>
                <w:spacing w:val="-2"/>
                <w:sz w:val="20"/>
                <w:szCs w:val="20"/>
              </w:rPr>
              <w:t>иера</w:t>
            </w:r>
            <w:r>
              <w:rPr>
                <w:rFonts w:ascii="Arial" w:hAnsi="Arial" w:cs="Arial"/>
                <w:b/>
                <w:spacing w:val="-7"/>
                <w:sz w:val="20"/>
                <w:szCs w:val="20"/>
              </w:rPr>
              <w:t>р</w:t>
            </w:r>
            <w:r>
              <w:rPr>
                <w:rFonts w:ascii="Arial" w:hAnsi="Arial" w:cs="Arial"/>
                <w:b/>
                <w:spacing w:val="5"/>
                <w:sz w:val="20"/>
                <w:szCs w:val="20"/>
              </w:rPr>
              <w:t>х</w:t>
            </w:r>
            <w:r>
              <w:rPr>
                <w:rFonts w:ascii="Arial" w:hAnsi="Arial" w:cs="Arial"/>
                <w:b/>
                <w:spacing w:val="-2"/>
                <w:sz w:val="20"/>
                <w:szCs w:val="20"/>
              </w:rPr>
              <w:t>и</w:t>
            </w:r>
            <w:r>
              <w:rPr>
                <w:rFonts w:ascii="Arial" w:hAnsi="Arial" w:cs="Arial"/>
                <w:b/>
                <w:spacing w:val="2"/>
                <w:sz w:val="20"/>
                <w:szCs w:val="20"/>
              </w:rPr>
              <w:t>ј</w:t>
            </w:r>
            <w:r>
              <w:rPr>
                <w:rFonts w:ascii="Arial" w:hAnsi="Arial" w:cs="Arial"/>
                <w:b/>
                <w:spacing w:val="-2"/>
                <w:sz w:val="20"/>
                <w:szCs w:val="20"/>
              </w:rPr>
              <w:t>ат</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планирањ</w:t>
            </w:r>
            <w:r>
              <w:rPr>
                <w:rFonts w:ascii="Arial" w:hAnsi="Arial" w:cs="Arial"/>
                <w:b/>
                <w:spacing w:val="2"/>
                <w:sz w:val="20"/>
                <w:szCs w:val="20"/>
              </w:rPr>
              <w:t>е</w:t>
            </w:r>
            <w:r>
              <w:rPr>
                <w:rFonts w:ascii="Arial" w:hAnsi="Arial" w:cs="Arial"/>
                <w:b/>
                <w:sz w:val="20"/>
                <w:szCs w:val="20"/>
              </w:rPr>
              <w:t>.</w:t>
            </w:r>
            <w:r>
              <w:rPr>
                <w:rFonts w:ascii="Arial" w:hAnsi="Arial" w:cs="Arial"/>
                <w:b/>
                <w:spacing w:val="5"/>
                <w:sz w:val="20"/>
                <w:szCs w:val="20"/>
              </w:rPr>
              <w:t xml:space="preserve"> </w:t>
            </w:r>
            <w:r>
              <w:rPr>
                <w:rFonts w:ascii="Arial" w:hAnsi="Arial" w:cs="Arial"/>
                <w:b/>
                <w:spacing w:val="-2"/>
                <w:sz w:val="20"/>
                <w:szCs w:val="20"/>
              </w:rPr>
              <w:t>Наве</w:t>
            </w:r>
            <w:r>
              <w:rPr>
                <w:rFonts w:ascii="Arial" w:hAnsi="Arial" w:cs="Arial"/>
                <w:b/>
                <w:spacing w:val="3"/>
                <w:sz w:val="20"/>
                <w:szCs w:val="20"/>
              </w:rPr>
              <w:t>д</w:t>
            </w:r>
            <w:r>
              <w:rPr>
                <w:rFonts w:ascii="Arial" w:hAnsi="Arial" w:cs="Arial"/>
                <w:b/>
                <w:spacing w:val="-2"/>
                <w:sz w:val="20"/>
                <w:szCs w:val="20"/>
              </w:rPr>
              <w:t>ет</w:t>
            </w:r>
            <w:r>
              <w:rPr>
                <w:rFonts w:ascii="Arial" w:hAnsi="Arial" w:cs="Arial"/>
                <w:b/>
                <w:sz w:val="20"/>
                <w:szCs w:val="20"/>
              </w:rPr>
              <w:t>е</w:t>
            </w:r>
            <w:r>
              <w:rPr>
                <w:rFonts w:ascii="Arial" w:hAnsi="Arial" w:cs="Arial"/>
                <w:b/>
                <w:spacing w:val="1"/>
                <w:sz w:val="20"/>
                <w:szCs w:val="20"/>
              </w:rPr>
              <w:t xml:space="preserve"> </w:t>
            </w:r>
            <w:r>
              <w:rPr>
                <w:rFonts w:ascii="Arial" w:hAnsi="Arial" w:cs="Arial"/>
                <w:b/>
                <w:spacing w:val="-2"/>
                <w:sz w:val="20"/>
                <w:szCs w:val="20"/>
              </w:rPr>
              <w:t>г</w:t>
            </w:r>
            <w:r>
              <w:rPr>
                <w:rFonts w:ascii="Arial" w:hAnsi="Arial" w:cs="Arial"/>
                <w:b/>
                <w:sz w:val="20"/>
                <w:szCs w:val="20"/>
              </w:rPr>
              <w:t xml:space="preserve">о </w:t>
            </w:r>
            <w:r>
              <w:rPr>
                <w:rFonts w:ascii="Arial" w:hAnsi="Arial" w:cs="Arial"/>
                <w:b/>
                <w:spacing w:val="-2"/>
                <w:sz w:val="20"/>
                <w:szCs w:val="20"/>
              </w:rPr>
              <w:t>називо</w:t>
            </w:r>
            <w:r>
              <w:rPr>
                <w:rFonts w:ascii="Arial" w:hAnsi="Arial" w:cs="Arial"/>
                <w:b/>
                <w:sz w:val="20"/>
                <w:szCs w:val="20"/>
              </w:rPr>
              <w:t>т</w:t>
            </w:r>
            <w:r>
              <w:rPr>
                <w:rFonts w:ascii="Arial" w:hAnsi="Arial" w:cs="Arial"/>
                <w:b/>
                <w:spacing w:val="2"/>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то</w:t>
            </w:r>
            <w:r>
              <w:rPr>
                <w:rFonts w:ascii="Arial" w:hAnsi="Arial" w:cs="Arial"/>
                <w:b/>
                <w:spacing w:val="4"/>
                <w:sz w:val="20"/>
                <w:szCs w:val="20"/>
              </w:rPr>
              <w:t>ј</w:t>
            </w:r>
            <w:r>
              <w:rPr>
                <w:rFonts w:ascii="Arial" w:hAnsi="Arial" w:cs="Arial"/>
                <w:b/>
                <w:spacing w:val="1"/>
                <w:sz w:val="20"/>
                <w:szCs w:val="20"/>
              </w:rPr>
              <w:t>/</w:t>
            </w:r>
            <w:r>
              <w:rPr>
                <w:rFonts w:ascii="Arial" w:hAnsi="Arial" w:cs="Arial"/>
                <w:b/>
                <w:spacing w:val="-2"/>
                <w:sz w:val="20"/>
                <w:szCs w:val="20"/>
              </w:rPr>
              <w:t>ти</w:t>
            </w:r>
            <w:r>
              <w:rPr>
                <w:rFonts w:ascii="Arial" w:hAnsi="Arial" w:cs="Arial"/>
                <w:b/>
                <w:sz w:val="20"/>
                <w:szCs w:val="20"/>
              </w:rPr>
              <w:t>е</w:t>
            </w:r>
            <w:r>
              <w:rPr>
                <w:rFonts w:ascii="Arial" w:hAnsi="Arial" w:cs="Arial"/>
                <w:b/>
                <w:spacing w:val="1"/>
                <w:sz w:val="20"/>
                <w:szCs w:val="20"/>
              </w:rPr>
              <w:t xml:space="preserve"> </w:t>
            </w:r>
            <w:r>
              <w:rPr>
                <w:rFonts w:ascii="Arial" w:hAnsi="Arial" w:cs="Arial"/>
                <w:b/>
                <w:spacing w:val="-2"/>
                <w:sz w:val="20"/>
                <w:szCs w:val="20"/>
              </w:rPr>
              <w:t>план</w:t>
            </w:r>
            <w:r>
              <w:rPr>
                <w:rFonts w:ascii="Arial" w:hAnsi="Arial" w:cs="Arial"/>
                <w:b/>
                <w:spacing w:val="3"/>
                <w:sz w:val="20"/>
                <w:szCs w:val="20"/>
              </w:rPr>
              <w:t>с</w:t>
            </w:r>
            <w:r>
              <w:rPr>
                <w:rFonts w:ascii="Arial" w:hAnsi="Arial" w:cs="Arial"/>
                <w:b/>
                <w:spacing w:val="-2"/>
                <w:sz w:val="20"/>
                <w:szCs w:val="20"/>
              </w:rPr>
              <w:t>к</w:t>
            </w:r>
            <w:r>
              <w:rPr>
                <w:rFonts w:ascii="Arial" w:hAnsi="Arial" w:cs="Arial"/>
                <w:b/>
                <w:sz w:val="20"/>
                <w:szCs w:val="20"/>
              </w:rPr>
              <w:t>и</w:t>
            </w:r>
            <w:r>
              <w:rPr>
                <w:rFonts w:ascii="Arial" w:hAnsi="Arial" w:cs="Arial"/>
                <w:b/>
                <w:spacing w:val="-2"/>
                <w:sz w:val="20"/>
                <w:szCs w:val="20"/>
              </w:rPr>
              <w:t xml:space="preserve"> док</w:t>
            </w:r>
            <w:r>
              <w:rPr>
                <w:rFonts w:ascii="Arial" w:hAnsi="Arial" w:cs="Arial"/>
                <w:b/>
                <w:spacing w:val="1"/>
                <w:sz w:val="20"/>
                <w:szCs w:val="20"/>
              </w:rPr>
              <w:t>у</w:t>
            </w:r>
            <w:r>
              <w:rPr>
                <w:rFonts w:ascii="Arial" w:hAnsi="Arial" w:cs="Arial"/>
                <w:b/>
                <w:spacing w:val="-2"/>
                <w:sz w:val="20"/>
                <w:szCs w:val="20"/>
              </w:rPr>
              <w:t>мен</w:t>
            </w:r>
            <w:r>
              <w:rPr>
                <w:rFonts w:ascii="Arial" w:hAnsi="Arial" w:cs="Arial"/>
                <w:b/>
                <w:spacing w:val="2"/>
                <w:sz w:val="20"/>
                <w:szCs w:val="20"/>
              </w:rPr>
              <w:t>т</w:t>
            </w:r>
            <w:r>
              <w:rPr>
                <w:rFonts w:ascii="Arial" w:hAnsi="Arial" w:cs="Arial"/>
                <w:b/>
                <w:spacing w:val="1"/>
                <w:w w:val="101"/>
                <w:sz w:val="20"/>
                <w:szCs w:val="20"/>
              </w:rPr>
              <w:t>/</w:t>
            </w:r>
            <w:r>
              <w:rPr>
                <w:rFonts w:ascii="Arial" w:hAnsi="Arial" w:cs="Arial"/>
                <w:b/>
                <w:sz w:val="20"/>
                <w:szCs w:val="20"/>
              </w:rPr>
              <w:t>и и</w:t>
            </w:r>
            <w:r>
              <w:rPr>
                <w:rFonts w:ascii="Arial" w:hAnsi="Arial" w:cs="Arial"/>
                <w:b/>
                <w:spacing w:val="-3"/>
                <w:sz w:val="20"/>
                <w:szCs w:val="20"/>
              </w:rPr>
              <w:t xml:space="preserve"> </w:t>
            </w:r>
            <w:r>
              <w:rPr>
                <w:rFonts w:ascii="Arial" w:hAnsi="Arial" w:cs="Arial"/>
                <w:b/>
                <w:spacing w:val="2"/>
                <w:sz w:val="20"/>
                <w:szCs w:val="20"/>
              </w:rPr>
              <w:t>н</w:t>
            </w:r>
            <w:r>
              <w:rPr>
                <w:rFonts w:ascii="Arial" w:hAnsi="Arial" w:cs="Arial"/>
                <w:b/>
                <w:spacing w:val="-2"/>
                <w:sz w:val="20"/>
                <w:szCs w:val="20"/>
              </w:rPr>
              <w:t>аве</w:t>
            </w:r>
            <w:r>
              <w:rPr>
                <w:rFonts w:ascii="Arial" w:hAnsi="Arial" w:cs="Arial"/>
                <w:b/>
                <w:spacing w:val="3"/>
                <w:sz w:val="20"/>
                <w:szCs w:val="20"/>
              </w:rPr>
              <w:t>д</w:t>
            </w:r>
            <w:r>
              <w:rPr>
                <w:rFonts w:ascii="Arial" w:hAnsi="Arial" w:cs="Arial"/>
                <w:b/>
                <w:spacing w:val="-2"/>
                <w:sz w:val="20"/>
                <w:szCs w:val="20"/>
              </w:rPr>
              <w:t>ет</w:t>
            </w:r>
            <w:r>
              <w:rPr>
                <w:rFonts w:ascii="Arial" w:hAnsi="Arial" w:cs="Arial"/>
                <w:b/>
                <w:sz w:val="20"/>
                <w:szCs w:val="20"/>
              </w:rPr>
              <w:t>е</w:t>
            </w:r>
            <w:r>
              <w:rPr>
                <w:rFonts w:ascii="Arial" w:hAnsi="Arial" w:cs="Arial"/>
                <w:b/>
                <w:spacing w:val="1"/>
                <w:sz w:val="20"/>
                <w:szCs w:val="20"/>
              </w:rPr>
              <w:t xml:space="preserve"> </w:t>
            </w:r>
            <w:r>
              <w:rPr>
                <w:rFonts w:ascii="Arial" w:hAnsi="Arial" w:cs="Arial"/>
                <w:b/>
                <w:spacing w:val="-2"/>
                <w:sz w:val="20"/>
                <w:szCs w:val="20"/>
              </w:rPr>
              <w:t>г</w:t>
            </w:r>
            <w:r>
              <w:rPr>
                <w:rFonts w:ascii="Arial" w:hAnsi="Arial" w:cs="Arial"/>
                <w:b/>
                <w:sz w:val="20"/>
                <w:szCs w:val="20"/>
              </w:rPr>
              <w:t>и</w:t>
            </w:r>
            <w:r>
              <w:rPr>
                <w:rFonts w:ascii="Arial" w:hAnsi="Arial" w:cs="Arial"/>
                <w:b/>
                <w:spacing w:val="-2"/>
                <w:sz w:val="20"/>
                <w:szCs w:val="20"/>
              </w:rPr>
              <w:t xml:space="preserve"> к</w:t>
            </w:r>
            <w:r>
              <w:rPr>
                <w:rFonts w:ascii="Arial" w:hAnsi="Arial" w:cs="Arial"/>
                <w:b/>
                <w:spacing w:val="5"/>
                <w:sz w:val="20"/>
                <w:szCs w:val="20"/>
              </w:rPr>
              <w:t>л</w:t>
            </w:r>
            <w:r>
              <w:rPr>
                <w:rFonts w:ascii="Arial" w:hAnsi="Arial" w:cs="Arial"/>
                <w:b/>
                <w:spacing w:val="-2"/>
                <w:sz w:val="20"/>
                <w:szCs w:val="20"/>
              </w:rPr>
              <w:t>у</w:t>
            </w:r>
            <w:r>
              <w:rPr>
                <w:rFonts w:ascii="Arial" w:hAnsi="Arial" w:cs="Arial"/>
                <w:b/>
                <w:spacing w:val="2"/>
                <w:sz w:val="20"/>
                <w:szCs w:val="20"/>
              </w:rPr>
              <w:t>ч</w:t>
            </w:r>
            <w:r>
              <w:rPr>
                <w:rFonts w:ascii="Arial" w:hAnsi="Arial" w:cs="Arial"/>
                <w:b/>
                <w:spacing w:val="-2"/>
                <w:sz w:val="20"/>
                <w:szCs w:val="20"/>
              </w:rPr>
              <w:t>нит</w:t>
            </w:r>
            <w:r>
              <w:rPr>
                <w:rFonts w:ascii="Arial" w:hAnsi="Arial" w:cs="Arial"/>
                <w:b/>
                <w:sz w:val="20"/>
                <w:szCs w:val="20"/>
              </w:rPr>
              <w:t>е</w:t>
            </w:r>
            <w:r>
              <w:rPr>
                <w:rFonts w:ascii="Arial" w:hAnsi="Arial" w:cs="Arial"/>
                <w:b/>
                <w:spacing w:val="1"/>
                <w:sz w:val="20"/>
                <w:szCs w:val="20"/>
              </w:rPr>
              <w:t xml:space="preserve"> </w:t>
            </w:r>
            <w:r>
              <w:rPr>
                <w:rFonts w:ascii="Arial" w:hAnsi="Arial" w:cs="Arial"/>
                <w:b/>
                <w:spacing w:val="-6"/>
                <w:sz w:val="20"/>
                <w:szCs w:val="20"/>
              </w:rPr>
              <w:t>в</w:t>
            </w:r>
            <w:r>
              <w:rPr>
                <w:rFonts w:ascii="Arial" w:hAnsi="Arial" w:cs="Arial"/>
                <w:b/>
                <w:spacing w:val="2"/>
                <w:sz w:val="20"/>
                <w:szCs w:val="20"/>
              </w:rPr>
              <w:t>л</w:t>
            </w:r>
            <w:r>
              <w:rPr>
                <w:rFonts w:ascii="Arial" w:hAnsi="Arial" w:cs="Arial"/>
                <w:b/>
                <w:spacing w:val="-2"/>
                <w:sz w:val="20"/>
                <w:szCs w:val="20"/>
              </w:rPr>
              <w:t>и</w:t>
            </w:r>
            <w:r>
              <w:rPr>
                <w:rFonts w:ascii="Arial" w:hAnsi="Arial" w:cs="Arial"/>
                <w:b/>
                <w:spacing w:val="2"/>
                <w:sz w:val="20"/>
                <w:szCs w:val="20"/>
              </w:rPr>
              <w:t>ј</w:t>
            </w:r>
            <w:r>
              <w:rPr>
                <w:rFonts w:ascii="Arial" w:hAnsi="Arial" w:cs="Arial"/>
                <w:b/>
                <w:spacing w:val="-2"/>
                <w:sz w:val="20"/>
                <w:szCs w:val="20"/>
              </w:rPr>
              <w:t>ани</w:t>
            </w:r>
            <w:r>
              <w:rPr>
                <w:rFonts w:ascii="Arial" w:hAnsi="Arial" w:cs="Arial"/>
                <w:b/>
                <w:spacing w:val="3"/>
                <w:sz w:val="20"/>
                <w:szCs w:val="20"/>
              </w:rPr>
              <w:t>ј</w:t>
            </w:r>
            <w:r>
              <w:rPr>
                <w:rFonts w:ascii="Arial" w:hAnsi="Arial" w:cs="Arial"/>
                <w:b/>
                <w:sz w:val="20"/>
                <w:szCs w:val="20"/>
              </w:rPr>
              <w:t>а</w:t>
            </w:r>
            <w:r>
              <w:rPr>
                <w:rFonts w:ascii="Arial" w:hAnsi="Arial" w:cs="Arial"/>
                <w:b/>
                <w:spacing w:val="-5"/>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ти</w:t>
            </w:r>
            <w:r>
              <w:rPr>
                <w:rFonts w:ascii="Arial" w:hAnsi="Arial" w:cs="Arial"/>
                <w:b/>
                <w:sz w:val="20"/>
                <w:szCs w:val="20"/>
              </w:rPr>
              <w:t xml:space="preserve">е </w:t>
            </w:r>
            <w:r>
              <w:rPr>
                <w:rFonts w:ascii="Arial" w:hAnsi="Arial" w:cs="Arial"/>
                <w:b/>
                <w:spacing w:val="-2"/>
                <w:sz w:val="20"/>
                <w:szCs w:val="20"/>
              </w:rPr>
              <w:t>план</w:t>
            </w:r>
            <w:r>
              <w:rPr>
                <w:rFonts w:ascii="Arial" w:hAnsi="Arial" w:cs="Arial"/>
                <w:b/>
                <w:spacing w:val="3"/>
                <w:sz w:val="20"/>
                <w:szCs w:val="20"/>
              </w:rPr>
              <w:t>с</w:t>
            </w:r>
            <w:r>
              <w:rPr>
                <w:rFonts w:ascii="Arial" w:hAnsi="Arial" w:cs="Arial"/>
                <w:b/>
                <w:spacing w:val="-2"/>
                <w:sz w:val="20"/>
                <w:szCs w:val="20"/>
              </w:rPr>
              <w:t>к</w:t>
            </w:r>
            <w:r>
              <w:rPr>
                <w:rFonts w:ascii="Arial" w:hAnsi="Arial" w:cs="Arial"/>
                <w:b/>
                <w:sz w:val="20"/>
                <w:szCs w:val="20"/>
              </w:rPr>
              <w:t>и</w:t>
            </w:r>
            <w:r>
              <w:rPr>
                <w:rFonts w:ascii="Arial" w:hAnsi="Arial" w:cs="Arial"/>
                <w:b/>
                <w:spacing w:val="-2"/>
                <w:sz w:val="20"/>
                <w:szCs w:val="20"/>
              </w:rPr>
              <w:t xml:space="preserve"> док</w:t>
            </w:r>
            <w:r>
              <w:rPr>
                <w:rFonts w:ascii="Arial" w:hAnsi="Arial" w:cs="Arial"/>
                <w:b/>
                <w:spacing w:val="1"/>
                <w:sz w:val="20"/>
                <w:szCs w:val="20"/>
              </w:rPr>
              <w:t>у</w:t>
            </w:r>
            <w:r>
              <w:rPr>
                <w:rFonts w:ascii="Arial" w:hAnsi="Arial" w:cs="Arial"/>
                <w:b/>
                <w:spacing w:val="-2"/>
                <w:sz w:val="20"/>
                <w:szCs w:val="20"/>
              </w:rPr>
              <w:t>мен</w:t>
            </w:r>
            <w:r>
              <w:rPr>
                <w:rFonts w:ascii="Arial" w:hAnsi="Arial" w:cs="Arial"/>
                <w:b/>
                <w:spacing w:val="2"/>
                <w:sz w:val="20"/>
                <w:szCs w:val="20"/>
              </w:rPr>
              <w:t>т</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вр</w:t>
            </w:r>
            <w:r>
              <w:rPr>
                <w:rFonts w:ascii="Arial" w:hAnsi="Arial" w:cs="Arial"/>
                <w:b/>
                <w:sz w:val="20"/>
                <w:szCs w:val="20"/>
              </w:rPr>
              <w:t>з</w:t>
            </w:r>
            <w:r>
              <w:rPr>
                <w:rFonts w:ascii="Arial" w:hAnsi="Arial" w:cs="Arial"/>
                <w:b/>
                <w:spacing w:val="4"/>
                <w:sz w:val="20"/>
                <w:szCs w:val="20"/>
              </w:rPr>
              <w:t xml:space="preserve"> </w:t>
            </w:r>
            <w:r>
              <w:rPr>
                <w:rFonts w:ascii="Arial" w:hAnsi="Arial" w:cs="Arial"/>
                <w:b/>
                <w:spacing w:val="-2"/>
                <w:sz w:val="20"/>
                <w:szCs w:val="20"/>
              </w:rPr>
              <w:t>животнат</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сре</w:t>
            </w:r>
            <w:r>
              <w:rPr>
                <w:rFonts w:ascii="Arial" w:hAnsi="Arial" w:cs="Arial"/>
                <w:b/>
                <w:spacing w:val="4"/>
                <w:sz w:val="20"/>
                <w:szCs w:val="20"/>
              </w:rPr>
              <w:t>д</w:t>
            </w:r>
            <w:r>
              <w:rPr>
                <w:rFonts w:ascii="Arial" w:hAnsi="Arial" w:cs="Arial"/>
                <w:b/>
                <w:spacing w:val="-2"/>
                <w:sz w:val="20"/>
                <w:szCs w:val="20"/>
              </w:rPr>
              <w:t>ина</w:t>
            </w:r>
            <w:r>
              <w:rPr>
                <w:rFonts w:ascii="Arial" w:hAnsi="Arial" w:cs="Arial"/>
                <w:b/>
                <w:spacing w:val="2"/>
                <w:sz w:val="20"/>
                <w:szCs w:val="20"/>
              </w:rPr>
              <w:t xml:space="preserve">. </w:t>
            </w:r>
            <w:r>
              <w:rPr>
                <w:rFonts w:ascii="Arial" w:hAnsi="Arial" w:cs="Arial"/>
                <w:b/>
                <w:spacing w:val="1"/>
                <w:sz w:val="20"/>
                <w:szCs w:val="20"/>
              </w:rPr>
              <w:t>О</w:t>
            </w:r>
            <w:r>
              <w:rPr>
                <w:rFonts w:ascii="Arial" w:hAnsi="Arial" w:cs="Arial"/>
                <w:b/>
                <w:spacing w:val="-2"/>
                <w:sz w:val="20"/>
                <w:szCs w:val="20"/>
              </w:rPr>
              <w:t>преде</w:t>
            </w:r>
            <w:r>
              <w:rPr>
                <w:rFonts w:ascii="Arial" w:hAnsi="Arial" w:cs="Arial"/>
                <w:b/>
                <w:spacing w:val="4"/>
                <w:sz w:val="20"/>
                <w:szCs w:val="20"/>
              </w:rPr>
              <w:t>л</w:t>
            </w:r>
            <w:r>
              <w:rPr>
                <w:rFonts w:ascii="Arial" w:hAnsi="Arial" w:cs="Arial"/>
                <w:b/>
                <w:spacing w:val="-2"/>
                <w:sz w:val="20"/>
                <w:szCs w:val="20"/>
              </w:rPr>
              <w:t xml:space="preserve">ете </w:t>
            </w:r>
            <w:r>
              <w:rPr>
                <w:rFonts w:ascii="Arial" w:hAnsi="Arial" w:cs="Arial"/>
                <w:b/>
                <w:sz w:val="20"/>
                <w:szCs w:val="20"/>
              </w:rPr>
              <w:t>ги</w:t>
            </w:r>
            <w:r>
              <w:rPr>
                <w:rFonts w:ascii="Arial" w:hAnsi="Arial" w:cs="Arial"/>
                <w:b/>
                <w:spacing w:val="-2"/>
                <w:sz w:val="20"/>
                <w:szCs w:val="20"/>
              </w:rPr>
              <w:t xml:space="preserve"> ра</w:t>
            </w:r>
            <w:r>
              <w:rPr>
                <w:rFonts w:ascii="Arial" w:hAnsi="Arial" w:cs="Arial"/>
                <w:b/>
                <w:spacing w:val="1"/>
                <w:sz w:val="20"/>
                <w:szCs w:val="20"/>
              </w:rPr>
              <w:t>з</w:t>
            </w:r>
            <w:r>
              <w:rPr>
                <w:rFonts w:ascii="Arial" w:hAnsi="Arial" w:cs="Arial"/>
                <w:b/>
                <w:spacing w:val="2"/>
                <w:sz w:val="20"/>
                <w:szCs w:val="20"/>
              </w:rPr>
              <w:t>л</w:t>
            </w:r>
            <w:r>
              <w:rPr>
                <w:rFonts w:ascii="Arial" w:hAnsi="Arial" w:cs="Arial"/>
                <w:b/>
                <w:spacing w:val="-2"/>
                <w:sz w:val="20"/>
                <w:szCs w:val="20"/>
              </w:rPr>
              <w:t>икит</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в</w:t>
            </w:r>
            <w:r>
              <w:rPr>
                <w:rFonts w:ascii="Arial" w:hAnsi="Arial" w:cs="Arial"/>
                <w:b/>
                <w:sz w:val="20"/>
                <w:szCs w:val="20"/>
              </w:rPr>
              <w:t>о</w:t>
            </w:r>
            <w:r>
              <w:rPr>
                <w:rFonts w:ascii="Arial" w:hAnsi="Arial" w:cs="Arial"/>
                <w:b/>
                <w:spacing w:val="3"/>
                <w:sz w:val="20"/>
                <w:szCs w:val="20"/>
              </w:rPr>
              <w:t xml:space="preserve"> </w:t>
            </w:r>
            <w:r>
              <w:rPr>
                <w:rFonts w:ascii="Arial" w:hAnsi="Arial" w:cs="Arial"/>
                <w:b/>
                <w:spacing w:val="-2"/>
                <w:sz w:val="20"/>
                <w:szCs w:val="20"/>
              </w:rPr>
              <w:t>к</w:t>
            </w:r>
            <w:r>
              <w:rPr>
                <w:rFonts w:ascii="Arial" w:hAnsi="Arial" w:cs="Arial"/>
                <w:b/>
                <w:spacing w:val="2"/>
                <w:sz w:val="20"/>
                <w:szCs w:val="20"/>
              </w:rPr>
              <w:t>л</w:t>
            </w:r>
            <w:r>
              <w:rPr>
                <w:rFonts w:ascii="Arial" w:hAnsi="Arial" w:cs="Arial"/>
                <w:b/>
                <w:spacing w:val="-2"/>
                <w:sz w:val="20"/>
                <w:szCs w:val="20"/>
              </w:rPr>
              <w:t>у</w:t>
            </w:r>
            <w:r>
              <w:rPr>
                <w:rFonts w:ascii="Arial" w:hAnsi="Arial" w:cs="Arial"/>
                <w:b/>
                <w:spacing w:val="2"/>
                <w:sz w:val="20"/>
                <w:szCs w:val="20"/>
              </w:rPr>
              <w:t>ч</w:t>
            </w:r>
            <w:r>
              <w:rPr>
                <w:rFonts w:ascii="Arial" w:hAnsi="Arial" w:cs="Arial"/>
                <w:b/>
                <w:spacing w:val="-2"/>
                <w:sz w:val="20"/>
                <w:szCs w:val="20"/>
              </w:rPr>
              <w:t>нит</w:t>
            </w:r>
            <w:r>
              <w:rPr>
                <w:rFonts w:ascii="Arial" w:hAnsi="Arial" w:cs="Arial"/>
                <w:b/>
                <w:sz w:val="20"/>
                <w:szCs w:val="20"/>
              </w:rPr>
              <w:t>е</w:t>
            </w:r>
            <w:r>
              <w:rPr>
                <w:rFonts w:ascii="Arial" w:hAnsi="Arial" w:cs="Arial"/>
                <w:b/>
                <w:spacing w:val="1"/>
                <w:sz w:val="20"/>
                <w:szCs w:val="20"/>
              </w:rPr>
              <w:t xml:space="preserve"> </w:t>
            </w:r>
            <w:r>
              <w:rPr>
                <w:rFonts w:ascii="Arial" w:hAnsi="Arial" w:cs="Arial"/>
                <w:b/>
                <w:spacing w:val="-2"/>
                <w:sz w:val="20"/>
                <w:szCs w:val="20"/>
              </w:rPr>
              <w:t>од</w:t>
            </w:r>
            <w:r>
              <w:rPr>
                <w:rFonts w:ascii="Arial" w:hAnsi="Arial" w:cs="Arial"/>
                <w:b/>
                <w:spacing w:val="2"/>
                <w:sz w:val="20"/>
                <w:szCs w:val="20"/>
              </w:rPr>
              <w:t>л</w:t>
            </w:r>
            <w:r>
              <w:rPr>
                <w:rFonts w:ascii="Arial" w:hAnsi="Arial" w:cs="Arial"/>
                <w:b/>
                <w:spacing w:val="-2"/>
                <w:sz w:val="20"/>
                <w:szCs w:val="20"/>
              </w:rPr>
              <w:t>ук</w:t>
            </w:r>
            <w:r>
              <w:rPr>
                <w:rFonts w:ascii="Arial" w:hAnsi="Arial" w:cs="Arial"/>
                <w:b/>
                <w:sz w:val="20"/>
                <w:szCs w:val="20"/>
              </w:rPr>
              <w:t>и</w:t>
            </w:r>
            <w:r>
              <w:rPr>
                <w:rFonts w:ascii="Arial" w:hAnsi="Arial" w:cs="Arial"/>
                <w:b/>
                <w:spacing w:val="1"/>
                <w:sz w:val="20"/>
                <w:szCs w:val="20"/>
              </w:rPr>
              <w:t xml:space="preserve"> ш</w:t>
            </w:r>
            <w:r>
              <w:rPr>
                <w:rFonts w:ascii="Arial" w:hAnsi="Arial" w:cs="Arial"/>
                <w:b/>
                <w:spacing w:val="-2"/>
                <w:sz w:val="20"/>
                <w:szCs w:val="20"/>
              </w:rPr>
              <w:t>т</w:t>
            </w:r>
            <w:r>
              <w:rPr>
                <w:rFonts w:ascii="Arial" w:hAnsi="Arial" w:cs="Arial"/>
                <w:b/>
                <w:sz w:val="20"/>
                <w:szCs w:val="20"/>
              </w:rPr>
              <w:t>о</w:t>
            </w:r>
            <w:r>
              <w:rPr>
                <w:rFonts w:ascii="Arial" w:hAnsi="Arial" w:cs="Arial"/>
                <w:b/>
                <w:spacing w:val="-4"/>
                <w:sz w:val="20"/>
                <w:szCs w:val="20"/>
              </w:rPr>
              <w:t xml:space="preserve"> </w:t>
            </w:r>
            <w:r>
              <w:rPr>
                <w:rFonts w:ascii="Arial" w:hAnsi="Arial" w:cs="Arial"/>
                <w:b/>
                <w:spacing w:val="-2"/>
                <w:sz w:val="20"/>
                <w:szCs w:val="20"/>
              </w:rPr>
              <w:t>с</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2"/>
                <w:sz w:val="20"/>
                <w:szCs w:val="20"/>
              </w:rPr>
              <w:t>носа</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2"/>
                <w:sz w:val="20"/>
                <w:szCs w:val="20"/>
              </w:rPr>
              <w:t>с</w:t>
            </w:r>
            <w:r>
              <w:rPr>
                <w:rFonts w:ascii="Arial" w:hAnsi="Arial" w:cs="Arial"/>
                <w:b/>
                <w:sz w:val="20"/>
                <w:szCs w:val="20"/>
              </w:rPr>
              <w:t>о</w:t>
            </w:r>
            <w:r>
              <w:rPr>
                <w:rFonts w:ascii="Arial" w:hAnsi="Arial" w:cs="Arial"/>
                <w:b/>
                <w:spacing w:val="-3"/>
                <w:sz w:val="20"/>
                <w:szCs w:val="20"/>
              </w:rPr>
              <w:t xml:space="preserve"> </w:t>
            </w:r>
            <w:r>
              <w:rPr>
                <w:rFonts w:ascii="Arial" w:hAnsi="Arial" w:cs="Arial"/>
                <w:b/>
                <w:spacing w:val="-2"/>
                <w:sz w:val="20"/>
                <w:szCs w:val="20"/>
              </w:rPr>
              <w:t>пред</w:t>
            </w:r>
            <w:r>
              <w:rPr>
                <w:rFonts w:ascii="Arial" w:hAnsi="Arial" w:cs="Arial"/>
                <w:b/>
                <w:spacing w:val="2"/>
                <w:sz w:val="20"/>
                <w:szCs w:val="20"/>
              </w:rPr>
              <w:t>м</w:t>
            </w:r>
            <w:r>
              <w:rPr>
                <w:rFonts w:ascii="Arial" w:hAnsi="Arial" w:cs="Arial"/>
                <w:b/>
                <w:spacing w:val="-2"/>
                <w:sz w:val="20"/>
                <w:szCs w:val="20"/>
              </w:rPr>
              <w:t>етнио</w:t>
            </w:r>
            <w:r>
              <w:rPr>
                <w:rFonts w:ascii="Arial" w:hAnsi="Arial" w:cs="Arial"/>
                <w:b/>
                <w:sz w:val="20"/>
                <w:szCs w:val="20"/>
              </w:rPr>
              <w:t>т</w:t>
            </w:r>
            <w:r>
              <w:rPr>
                <w:rFonts w:ascii="Arial" w:hAnsi="Arial" w:cs="Arial"/>
                <w:b/>
                <w:spacing w:val="2"/>
                <w:sz w:val="20"/>
                <w:szCs w:val="20"/>
              </w:rPr>
              <w:t xml:space="preserve"> </w:t>
            </w:r>
            <w:r>
              <w:rPr>
                <w:rFonts w:ascii="Arial" w:hAnsi="Arial" w:cs="Arial"/>
                <w:b/>
                <w:spacing w:val="-2"/>
                <w:sz w:val="20"/>
                <w:szCs w:val="20"/>
              </w:rPr>
              <w:t>план</w:t>
            </w:r>
            <w:r>
              <w:rPr>
                <w:rFonts w:ascii="Arial" w:hAnsi="Arial" w:cs="Arial"/>
                <w:b/>
                <w:spacing w:val="3"/>
                <w:sz w:val="20"/>
                <w:szCs w:val="20"/>
              </w:rPr>
              <w:t>с</w:t>
            </w:r>
            <w:r>
              <w:rPr>
                <w:rFonts w:ascii="Arial" w:hAnsi="Arial" w:cs="Arial"/>
                <w:b/>
                <w:spacing w:val="-2"/>
                <w:sz w:val="20"/>
                <w:szCs w:val="20"/>
              </w:rPr>
              <w:t>к</w:t>
            </w:r>
            <w:r>
              <w:rPr>
                <w:rFonts w:ascii="Arial" w:hAnsi="Arial" w:cs="Arial"/>
                <w:b/>
                <w:sz w:val="20"/>
                <w:szCs w:val="20"/>
              </w:rPr>
              <w:t>и</w:t>
            </w:r>
            <w:r>
              <w:rPr>
                <w:rFonts w:ascii="Arial" w:hAnsi="Arial" w:cs="Arial"/>
                <w:b/>
                <w:spacing w:val="-2"/>
                <w:sz w:val="20"/>
                <w:szCs w:val="20"/>
              </w:rPr>
              <w:t xml:space="preserve"> </w:t>
            </w:r>
            <w:r>
              <w:rPr>
                <w:rFonts w:ascii="Arial" w:hAnsi="Arial" w:cs="Arial"/>
                <w:b/>
                <w:spacing w:val="5"/>
                <w:sz w:val="20"/>
                <w:szCs w:val="20"/>
              </w:rPr>
              <w:t>д</w:t>
            </w:r>
            <w:r>
              <w:rPr>
                <w:rFonts w:ascii="Arial" w:hAnsi="Arial" w:cs="Arial"/>
                <w:b/>
                <w:spacing w:val="-2"/>
                <w:sz w:val="20"/>
                <w:szCs w:val="20"/>
              </w:rPr>
              <w:t>оку</w:t>
            </w:r>
            <w:r>
              <w:rPr>
                <w:rFonts w:ascii="Arial" w:hAnsi="Arial" w:cs="Arial"/>
                <w:b/>
                <w:spacing w:val="2"/>
                <w:sz w:val="20"/>
                <w:szCs w:val="20"/>
              </w:rPr>
              <w:t>м</w:t>
            </w:r>
            <w:r>
              <w:rPr>
                <w:rFonts w:ascii="Arial" w:hAnsi="Arial" w:cs="Arial"/>
                <w:b/>
                <w:spacing w:val="-2"/>
                <w:sz w:val="20"/>
                <w:szCs w:val="20"/>
              </w:rPr>
              <w:t>ен</w:t>
            </w:r>
            <w:r>
              <w:rPr>
                <w:rFonts w:ascii="Arial" w:hAnsi="Arial" w:cs="Arial"/>
                <w:b/>
                <w:sz w:val="20"/>
                <w:szCs w:val="20"/>
              </w:rPr>
              <w:t>т</w:t>
            </w:r>
            <w:r>
              <w:rPr>
                <w:rFonts w:ascii="Arial" w:hAnsi="Arial" w:cs="Arial"/>
                <w:b/>
                <w:spacing w:val="-3"/>
                <w:sz w:val="20"/>
                <w:szCs w:val="20"/>
              </w:rPr>
              <w:t xml:space="preserve"> </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5"/>
                <w:sz w:val="20"/>
                <w:szCs w:val="20"/>
              </w:rPr>
              <w:t>д</w:t>
            </w:r>
            <w:r>
              <w:rPr>
                <w:rFonts w:ascii="Arial" w:hAnsi="Arial" w:cs="Arial"/>
                <w:b/>
                <w:spacing w:val="-2"/>
                <w:sz w:val="20"/>
                <w:szCs w:val="20"/>
              </w:rPr>
              <w:t xml:space="preserve">ругите </w:t>
            </w:r>
            <w:r>
              <w:rPr>
                <w:rFonts w:ascii="Arial" w:hAnsi="Arial" w:cs="Arial"/>
                <w:b/>
                <w:sz w:val="20"/>
                <w:szCs w:val="20"/>
              </w:rPr>
              <w:t>п</w:t>
            </w:r>
            <w:r>
              <w:rPr>
                <w:rFonts w:ascii="Arial" w:hAnsi="Arial" w:cs="Arial"/>
                <w:b/>
                <w:spacing w:val="5"/>
                <w:sz w:val="20"/>
                <w:szCs w:val="20"/>
              </w:rPr>
              <w:t>л</w:t>
            </w:r>
            <w:r>
              <w:rPr>
                <w:rFonts w:ascii="Arial" w:hAnsi="Arial" w:cs="Arial"/>
                <w:b/>
                <w:spacing w:val="-2"/>
                <w:sz w:val="20"/>
                <w:szCs w:val="20"/>
              </w:rPr>
              <w:t>анск</w:t>
            </w:r>
            <w:r>
              <w:rPr>
                <w:rFonts w:ascii="Arial" w:hAnsi="Arial" w:cs="Arial"/>
                <w:b/>
                <w:sz w:val="20"/>
                <w:szCs w:val="20"/>
              </w:rPr>
              <w:t>и</w:t>
            </w:r>
            <w:r>
              <w:rPr>
                <w:rFonts w:ascii="Arial" w:hAnsi="Arial" w:cs="Arial"/>
                <w:b/>
                <w:spacing w:val="-3"/>
                <w:sz w:val="20"/>
                <w:szCs w:val="20"/>
              </w:rPr>
              <w:t xml:space="preserve"> </w:t>
            </w:r>
            <w:r w:rsidRPr="00CE6EE6">
              <w:rPr>
                <w:rFonts w:ascii="Arial" w:hAnsi="Arial" w:cs="Arial"/>
                <w:b/>
                <w:spacing w:val="2"/>
                <w:sz w:val="20"/>
                <w:szCs w:val="20"/>
              </w:rPr>
              <w:t>д</w:t>
            </w:r>
            <w:r w:rsidRPr="00CE6EE6">
              <w:rPr>
                <w:rFonts w:ascii="Arial" w:hAnsi="Arial" w:cs="Arial"/>
                <w:b/>
                <w:spacing w:val="-2"/>
                <w:sz w:val="20"/>
                <w:szCs w:val="20"/>
              </w:rPr>
              <w:t>оку</w:t>
            </w:r>
            <w:r w:rsidRPr="00CE6EE6">
              <w:rPr>
                <w:rFonts w:ascii="Arial" w:hAnsi="Arial" w:cs="Arial"/>
                <w:b/>
                <w:spacing w:val="2"/>
                <w:sz w:val="20"/>
                <w:szCs w:val="20"/>
              </w:rPr>
              <w:t>м</w:t>
            </w:r>
            <w:r w:rsidRPr="00CE6EE6">
              <w:rPr>
                <w:rFonts w:ascii="Arial" w:hAnsi="Arial" w:cs="Arial"/>
                <w:b/>
                <w:spacing w:val="-2"/>
                <w:sz w:val="20"/>
                <w:szCs w:val="20"/>
              </w:rPr>
              <w:t>ент</w:t>
            </w:r>
            <w:r w:rsidRPr="00CE6EE6">
              <w:rPr>
                <w:rFonts w:ascii="Arial" w:hAnsi="Arial" w:cs="Arial"/>
                <w:b/>
                <w:sz w:val="20"/>
                <w:szCs w:val="20"/>
              </w:rPr>
              <w:t>и</w:t>
            </w:r>
            <w:r w:rsidRPr="00CE6EE6">
              <w:rPr>
                <w:rFonts w:ascii="Arial" w:hAnsi="Arial" w:cs="Arial"/>
                <w:b/>
                <w:spacing w:val="1"/>
                <w:sz w:val="20"/>
                <w:szCs w:val="20"/>
              </w:rPr>
              <w:t xml:space="preserve"> </w:t>
            </w:r>
            <w:r w:rsidRPr="00CE6EE6">
              <w:rPr>
                <w:rFonts w:ascii="Arial" w:hAnsi="Arial" w:cs="Arial"/>
                <w:b/>
                <w:spacing w:val="-2"/>
                <w:sz w:val="20"/>
                <w:szCs w:val="20"/>
              </w:rPr>
              <w:t>ко</w:t>
            </w:r>
            <w:r w:rsidRPr="00CE6EE6">
              <w:rPr>
                <w:rFonts w:ascii="Arial" w:hAnsi="Arial" w:cs="Arial"/>
                <w:b/>
                <w:sz w:val="20"/>
                <w:szCs w:val="20"/>
              </w:rPr>
              <w:t>и</w:t>
            </w:r>
            <w:r w:rsidRPr="00CE6EE6">
              <w:rPr>
                <w:rFonts w:ascii="Arial" w:hAnsi="Arial" w:cs="Arial"/>
                <w:b/>
                <w:spacing w:val="-3"/>
                <w:sz w:val="20"/>
                <w:szCs w:val="20"/>
              </w:rPr>
              <w:t xml:space="preserve"> </w:t>
            </w:r>
            <w:r w:rsidRPr="00CE6EE6">
              <w:rPr>
                <w:rFonts w:ascii="Arial" w:hAnsi="Arial" w:cs="Arial"/>
                <w:b/>
                <w:spacing w:val="2"/>
                <w:sz w:val="20"/>
                <w:szCs w:val="20"/>
              </w:rPr>
              <w:t>б</w:t>
            </w:r>
            <w:r w:rsidRPr="00CE6EE6">
              <w:rPr>
                <w:rFonts w:ascii="Arial" w:hAnsi="Arial" w:cs="Arial"/>
                <w:b/>
                <w:spacing w:val="-2"/>
                <w:sz w:val="20"/>
                <w:szCs w:val="20"/>
              </w:rPr>
              <w:t>и</w:t>
            </w:r>
            <w:r w:rsidRPr="00CE6EE6">
              <w:rPr>
                <w:rFonts w:ascii="Arial" w:hAnsi="Arial" w:cs="Arial"/>
                <w:b/>
                <w:spacing w:val="2"/>
                <w:sz w:val="20"/>
                <w:szCs w:val="20"/>
              </w:rPr>
              <w:t>л</w:t>
            </w:r>
            <w:r w:rsidRPr="00CE6EE6">
              <w:rPr>
                <w:rFonts w:ascii="Arial" w:hAnsi="Arial" w:cs="Arial"/>
                <w:b/>
                <w:sz w:val="20"/>
                <w:szCs w:val="20"/>
              </w:rPr>
              <w:t xml:space="preserve">е </w:t>
            </w:r>
            <w:r w:rsidRPr="00CE6EE6">
              <w:rPr>
                <w:rFonts w:ascii="Arial" w:hAnsi="Arial" w:cs="Arial"/>
                <w:b/>
                <w:spacing w:val="-7"/>
                <w:sz w:val="20"/>
                <w:szCs w:val="20"/>
              </w:rPr>
              <w:t>и</w:t>
            </w:r>
            <w:r w:rsidRPr="00CE6EE6">
              <w:rPr>
                <w:rFonts w:ascii="Arial" w:hAnsi="Arial" w:cs="Arial"/>
                <w:b/>
                <w:spacing w:val="2"/>
                <w:sz w:val="20"/>
                <w:szCs w:val="20"/>
              </w:rPr>
              <w:t>л</w:t>
            </w:r>
            <w:r w:rsidRPr="00CE6EE6">
              <w:rPr>
                <w:rFonts w:ascii="Arial" w:hAnsi="Arial" w:cs="Arial"/>
                <w:b/>
                <w:sz w:val="20"/>
                <w:szCs w:val="20"/>
              </w:rPr>
              <w:t>и</w:t>
            </w:r>
            <w:r w:rsidRPr="00CE6EE6">
              <w:rPr>
                <w:rFonts w:ascii="Arial" w:hAnsi="Arial" w:cs="Arial"/>
                <w:b/>
                <w:spacing w:val="-3"/>
                <w:sz w:val="20"/>
                <w:szCs w:val="20"/>
              </w:rPr>
              <w:t xml:space="preserve"> </w:t>
            </w:r>
            <w:r w:rsidRPr="00CE6EE6">
              <w:rPr>
                <w:rFonts w:ascii="Arial" w:hAnsi="Arial" w:cs="Arial"/>
                <w:b/>
                <w:spacing w:val="-2"/>
                <w:sz w:val="20"/>
                <w:szCs w:val="20"/>
              </w:rPr>
              <w:t>ќ</w:t>
            </w:r>
            <w:r w:rsidRPr="00CE6EE6">
              <w:rPr>
                <w:rFonts w:ascii="Arial" w:hAnsi="Arial" w:cs="Arial"/>
                <w:b/>
                <w:sz w:val="20"/>
                <w:szCs w:val="20"/>
              </w:rPr>
              <w:t>е</w:t>
            </w:r>
            <w:r w:rsidRPr="00CE6EE6">
              <w:rPr>
                <w:rFonts w:ascii="Arial" w:hAnsi="Arial" w:cs="Arial"/>
                <w:b/>
                <w:spacing w:val="3"/>
                <w:sz w:val="20"/>
                <w:szCs w:val="20"/>
              </w:rPr>
              <w:t xml:space="preserve"> </w:t>
            </w:r>
            <w:r w:rsidRPr="00CE6EE6">
              <w:rPr>
                <w:rFonts w:ascii="Arial" w:hAnsi="Arial" w:cs="Arial"/>
                <w:b/>
                <w:spacing w:val="-2"/>
                <w:sz w:val="20"/>
                <w:szCs w:val="20"/>
              </w:rPr>
              <w:t>б</w:t>
            </w:r>
            <w:r w:rsidRPr="00CE6EE6">
              <w:rPr>
                <w:rFonts w:ascii="Arial" w:hAnsi="Arial" w:cs="Arial"/>
                <w:b/>
                <w:spacing w:val="-6"/>
                <w:sz w:val="20"/>
                <w:szCs w:val="20"/>
              </w:rPr>
              <w:t>и</w:t>
            </w:r>
            <w:r w:rsidRPr="00CE6EE6">
              <w:rPr>
                <w:rFonts w:ascii="Arial" w:hAnsi="Arial" w:cs="Arial"/>
                <w:b/>
                <w:spacing w:val="2"/>
                <w:sz w:val="20"/>
                <w:szCs w:val="20"/>
              </w:rPr>
              <w:t>д</w:t>
            </w:r>
            <w:r w:rsidRPr="00CE6EE6">
              <w:rPr>
                <w:rFonts w:ascii="Arial" w:hAnsi="Arial" w:cs="Arial"/>
                <w:b/>
                <w:spacing w:val="-2"/>
                <w:sz w:val="20"/>
                <w:szCs w:val="20"/>
              </w:rPr>
              <w:t>а</w:t>
            </w:r>
            <w:r w:rsidRPr="00CE6EE6">
              <w:rPr>
                <w:rFonts w:ascii="Arial" w:hAnsi="Arial" w:cs="Arial"/>
                <w:b/>
                <w:sz w:val="20"/>
                <w:szCs w:val="20"/>
              </w:rPr>
              <w:t>т</w:t>
            </w:r>
            <w:r w:rsidRPr="00CE6EE6">
              <w:rPr>
                <w:rFonts w:ascii="Arial" w:hAnsi="Arial" w:cs="Arial"/>
                <w:b/>
                <w:spacing w:val="1"/>
                <w:sz w:val="20"/>
                <w:szCs w:val="20"/>
              </w:rPr>
              <w:t xml:space="preserve"> </w:t>
            </w:r>
            <w:r w:rsidRPr="00CE6EE6">
              <w:rPr>
                <w:rFonts w:ascii="Arial" w:hAnsi="Arial" w:cs="Arial"/>
                <w:b/>
                <w:spacing w:val="-2"/>
                <w:sz w:val="20"/>
                <w:szCs w:val="20"/>
              </w:rPr>
              <w:t>пред</w:t>
            </w:r>
            <w:r w:rsidRPr="00CE6EE6">
              <w:rPr>
                <w:rFonts w:ascii="Arial" w:hAnsi="Arial" w:cs="Arial"/>
                <w:b/>
                <w:spacing w:val="2"/>
                <w:sz w:val="20"/>
                <w:szCs w:val="20"/>
              </w:rPr>
              <w:t>м</w:t>
            </w:r>
            <w:r w:rsidRPr="00CE6EE6">
              <w:rPr>
                <w:rFonts w:ascii="Arial" w:hAnsi="Arial" w:cs="Arial"/>
                <w:b/>
                <w:spacing w:val="-2"/>
                <w:sz w:val="20"/>
                <w:szCs w:val="20"/>
              </w:rPr>
              <w:t>е</w:t>
            </w:r>
            <w:r w:rsidRPr="00CE6EE6">
              <w:rPr>
                <w:rFonts w:ascii="Arial" w:hAnsi="Arial" w:cs="Arial"/>
                <w:b/>
                <w:sz w:val="20"/>
                <w:szCs w:val="20"/>
              </w:rPr>
              <w:t>т</w:t>
            </w:r>
            <w:r w:rsidRPr="00CE6EE6">
              <w:rPr>
                <w:rFonts w:ascii="Arial" w:hAnsi="Arial" w:cs="Arial"/>
                <w:b/>
                <w:spacing w:val="-3"/>
                <w:sz w:val="20"/>
                <w:szCs w:val="20"/>
              </w:rPr>
              <w:t xml:space="preserve"> </w:t>
            </w:r>
            <w:r w:rsidRPr="00CE6EE6">
              <w:rPr>
                <w:rFonts w:ascii="Arial" w:hAnsi="Arial" w:cs="Arial"/>
                <w:b/>
                <w:spacing w:val="-2"/>
                <w:sz w:val="20"/>
                <w:szCs w:val="20"/>
              </w:rPr>
              <w:t>н</w:t>
            </w:r>
            <w:r w:rsidRPr="00CE6EE6">
              <w:rPr>
                <w:rFonts w:ascii="Arial" w:hAnsi="Arial" w:cs="Arial"/>
                <w:b/>
                <w:sz w:val="20"/>
                <w:szCs w:val="20"/>
              </w:rPr>
              <w:t>а</w:t>
            </w:r>
            <w:r w:rsidRPr="00CE6EE6">
              <w:rPr>
                <w:rFonts w:ascii="Arial" w:hAnsi="Arial" w:cs="Arial"/>
                <w:b/>
                <w:spacing w:val="-3"/>
                <w:sz w:val="20"/>
                <w:szCs w:val="20"/>
              </w:rPr>
              <w:t xml:space="preserve"> </w:t>
            </w:r>
            <w:r w:rsidRPr="00CE6EE6">
              <w:rPr>
                <w:rFonts w:ascii="Arial" w:hAnsi="Arial" w:cs="Arial"/>
                <w:b/>
                <w:spacing w:val="-2"/>
                <w:sz w:val="20"/>
                <w:szCs w:val="20"/>
              </w:rPr>
              <w:t>о</w:t>
            </w:r>
            <w:r w:rsidRPr="00CE6EE6">
              <w:rPr>
                <w:rFonts w:ascii="Arial" w:hAnsi="Arial" w:cs="Arial"/>
                <w:b/>
                <w:spacing w:val="3"/>
                <w:sz w:val="20"/>
                <w:szCs w:val="20"/>
              </w:rPr>
              <w:t>ц</w:t>
            </w:r>
            <w:r w:rsidRPr="00CE6EE6">
              <w:rPr>
                <w:rFonts w:ascii="Arial" w:hAnsi="Arial" w:cs="Arial"/>
                <w:b/>
                <w:spacing w:val="-2"/>
                <w:sz w:val="20"/>
                <w:szCs w:val="20"/>
              </w:rPr>
              <w:t>ен</w:t>
            </w:r>
            <w:r w:rsidRPr="00CE6EE6">
              <w:rPr>
                <w:rFonts w:ascii="Arial" w:hAnsi="Arial" w:cs="Arial"/>
                <w:b/>
                <w:spacing w:val="1"/>
                <w:sz w:val="20"/>
                <w:szCs w:val="20"/>
              </w:rPr>
              <w:t>а</w:t>
            </w:r>
            <w:r w:rsidRPr="00CE6EE6">
              <w:rPr>
                <w:rFonts w:ascii="Arial" w:hAnsi="Arial" w:cs="Arial"/>
                <w:b/>
                <w:w w:val="101"/>
                <w:sz w:val="20"/>
                <w:szCs w:val="20"/>
              </w:rPr>
              <w:t>.</w:t>
            </w:r>
          </w:p>
          <w:p w14:paraId="19229E2C" w14:textId="77777777" w:rsidR="002D02A2" w:rsidRPr="00CE6EE6" w:rsidRDefault="002D02A2">
            <w:pPr>
              <w:widowControl w:val="0"/>
              <w:numPr>
                <w:ilvl w:val="0"/>
                <w:numId w:val="8"/>
              </w:numPr>
              <w:autoSpaceDE w:val="0"/>
              <w:autoSpaceDN w:val="0"/>
              <w:adjustRightInd w:val="0"/>
              <w:spacing w:after="0" w:line="240" w:lineRule="auto"/>
              <w:ind w:right="113"/>
              <w:jc w:val="both"/>
              <w:rPr>
                <w:rFonts w:ascii="Arial" w:hAnsi="Arial" w:cs="Arial"/>
                <w:w w:val="101"/>
                <w:sz w:val="20"/>
                <w:szCs w:val="20"/>
              </w:rPr>
            </w:pPr>
            <w:r w:rsidRPr="00CE6EE6">
              <w:rPr>
                <w:rFonts w:ascii="Arial" w:hAnsi="Arial" w:cs="Arial"/>
                <w:w w:val="101"/>
                <w:sz w:val="20"/>
                <w:szCs w:val="20"/>
              </w:rPr>
              <w:t xml:space="preserve">Планскиот опфат кој е предмет на изготвување на Урбанистички план за вон населено место за електроцентрали од обновливи извори на енергија, КО Амзабегово, општина Свети Николе е со површина од 48,714 хектари е во рамките на Просторниот план на Република Македонија, усвоен во (2004-2020 год.), врз основа на кој се изработени </w:t>
            </w:r>
            <w:r w:rsidRPr="00CE6EE6">
              <w:rPr>
                <w:rFonts w:ascii="Arial" w:hAnsi="Arial" w:cs="Arial"/>
                <w:noProof/>
                <w:sz w:val="20"/>
                <w:szCs w:val="20"/>
              </w:rPr>
              <w:t xml:space="preserve">Услови на планирање на просторот тех. бр. Y06219, од страна на Агенцијата за Просторно Планирање. </w:t>
            </w:r>
          </w:p>
          <w:p w14:paraId="601ABDAC" w14:textId="77777777" w:rsidR="002D02A2" w:rsidRPr="00CE6EE6" w:rsidRDefault="002D02A2">
            <w:pPr>
              <w:widowControl w:val="0"/>
              <w:autoSpaceDE w:val="0"/>
              <w:autoSpaceDN w:val="0"/>
              <w:adjustRightInd w:val="0"/>
              <w:spacing w:after="0" w:line="240" w:lineRule="auto"/>
              <w:ind w:left="426" w:right="113" w:hanging="284"/>
              <w:jc w:val="both"/>
              <w:rPr>
                <w:rFonts w:ascii="Arial" w:hAnsi="Arial" w:cs="Arial"/>
                <w:w w:val="101"/>
                <w:sz w:val="20"/>
                <w:szCs w:val="20"/>
              </w:rPr>
            </w:pPr>
            <w:r w:rsidRPr="00CE6EE6">
              <w:rPr>
                <w:rFonts w:ascii="Arial" w:hAnsi="Arial" w:cs="Arial"/>
                <w:w w:val="101"/>
                <w:sz w:val="20"/>
                <w:szCs w:val="20"/>
              </w:rPr>
              <w:t>Планскиот документ е поврзан со следните плански документи:</w:t>
            </w:r>
          </w:p>
          <w:p w14:paraId="7CEB5875" w14:textId="77777777" w:rsidR="002D02A2" w:rsidRPr="00CE6EE6" w:rsidRDefault="002D02A2">
            <w:pPr>
              <w:widowControl w:val="0"/>
              <w:numPr>
                <w:ilvl w:val="0"/>
                <w:numId w:val="10"/>
              </w:numPr>
              <w:autoSpaceDE w:val="0"/>
              <w:autoSpaceDN w:val="0"/>
              <w:adjustRightInd w:val="0"/>
              <w:spacing w:after="0" w:line="240" w:lineRule="auto"/>
              <w:ind w:right="113"/>
              <w:jc w:val="both"/>
              <w:rPr>
                <w:rFonts w:ascii="Arial" w:hAnsi="Arial" w:cs="Arial"/>
                <w:w w:val="101"/>
                <w:sz w:val="20"/>
                <w:szCs w:val="20"/>
              </w:rPr>
            </w:pPr>
            <w:r w:rsidRPr="00CE6EE6">
              <w:rPr>
                <w:rFonts w:ascii="Arial" w:hAnsi="Arial" w:cs="Arial"/>
                <w:w w:val="101"/>
                <w:sz w:val="20"/>
                <w:szCs w:val="20"/>
              </w:rPr>
              <w:t>Просторен план на Република Македонија (2004 – 2020);</w:t>
            </w:r>
          </w:p>
          <w:p w14:paraId="6BAD6CB3" w14:textId="77777777" w:rsidR="002D02A2" w:rsidRDefault="002D02A2">
            <w:pPr>
              <w:widowControl w:val="0"/>
              <w:numPr>
                <w:ilvl w:val="0"/>
                <w:numId w:val="10"/>
              </w:numPr>
              <w:autoSpaceDE w:val="0"/>
              <w:autoSpaceDN w:val="0"/>
              <w:adjustRightInd w:val="0"/>
              <w:spacing w:after="0" w:line="240" w:lineRule="auto"/>
              <w:ind w:right="113"/>
              <w:jc w:val="both"/>
              <w:rPr>
                <w:rFonts w:ascii="Arial" w:hAnsi="Arial" w:cs="Arial"/>
                <w:w w:val="101"/>
                <w:sz w:val="20"/>
                <w:szCs w:val="20"/>
              </w:rPr>
            </w:pPr>
            <w:r w:rsidRPr="00CE6EE6">
              <w:rPr>
                <w:rFonts w:ascii="Arial" w:hAnsi="Arial" w:cs="Arial"/>
                <w:w w:val="101"/>
                <w:sz w:val="20"/>
                <w:szCs w:val="20"/>
              </w:rPr>
              <w:t>Стратегија за искористување на обновливи извори на енергија</w:t>
            </w:r>
            <w:r>
              <w:rPr>
                <w:rFonts w:ascii="Arial" w:hAnsi="Arial" w:cs="Arial"/>
                <w:w w:val="101"/>
                <w:sz w:val="20"/>
                <w:szCs w:val="20"/>
              </w:rPr>
              <w:t xml:space="preserve"> во Република Македонија до 2020 година;</w:t>
            </w:r>
          </w:p>
          <w:p w14:paraId="772FF3F4" w14:textId="77777777" w:rsidR="0083324E" w:rsidRDefault="002D02A2" w:rsidP="0083324E">
            <w:pPr>
              <w:widowControl w:val="0"/>
              <w:numPr>
                <w:ilvl w:val="0"/>
                <w:numId w:val="10"/>
              </w:numPr>
              <w:autoSpaceDE w:val="0"/>
              <w:autoSpaceDN w:val="0"/>
              <w:adjustRightInd w:val="0"/>
              <w:spacing w:after="0" w:line="240" w:lineRule="auto"/>
              <w:ind w:right="113"/>
              <w:jc w:val="both"/>
              <w:rPr>
                <w:rFonts w:ascii="Arial" w:hAnsi="Arial" w:cs="Arial"/>
                <w:sz w:val="20"/>
                <w:szCs w:val="20"/>
                <w:lang w:val="ru-RU"/>
              </w:rPr>
            </w:pPr>
            <w:r w:rsidRPr="00D1414D">
              <w:rPr>
                <w:rFonts w:ascii="Arial" w:hAnsi="Arial" w:cs="Arial"/>
                <w:w w:val="101"/>
                <w:sz w:val="20"/>
                <w:szCs w:val="20"/>
              </w:rPr>
              <w:t>Стратегија за развој на енергетиката до 2030 година и т</w:t>
            </w:r>
            <w:r w:rsidR="00D1414D" w:rsidRPr="00D1414D">
              <w:rPr>
                <w:rFonts w:ascii="Arial" w:hAnsi="Arial" w:cs="Arial"/>
                <w:w w:val="101"/>
                <w:sz w:val="20"/>
                <w:szCs w:val="20"/>
              </w:rPr>
              <w:t>.</w:t>
            </w:r>
            <w:r w:rsidRPr="00D1414D">
              <w:rPr>
                <w:rFonts w:ascii="Arial" w:hAnsi="Arial" w:cs="Arial"/>
                <w:w w:val="101"/>
                <w:sz w:val="20"/>
                <w:szCs w:val="20"/>
              </w:rPr>
              <w:t>н.</w:t>
            </w:r>
            <w:r w:rsidR="0083324E">
              <w:rPr>
                <w:rFonts w:ascii="Arial" w:hAnsi="Arial" w:cs="Arial"/>
                <w:w w:val="101"/>
                <w:sz w:val="20"/>
                <w:szCs w:val="20"/>
              </w:rPr>
              <w:t xml:space="preserve"> </w:t>
            </w:r>
          </w:p>
        </w:tc>
      </w:tr>
      <w:tr w:rsidR="002D02A2" w14:paraId="5671FAA5" w14:textId="77777777" w:rsidTr="002D02A2">
        <w:trPr>
          <w:trHeight w:val="1803"/>
        </w:trPr>
        <w:tc>
          <w:tcPr>
            <w:tcW w:w="9326" w:type="dxa"/>
            <w:gridSpan w:val="6"/>
            <w:tcBorders>
              <w:top w:val="double" w:sz="4" w:space="0" w:color="auto"/>
              <w:left w:val="double" w:sz="4" w:space="0" w:color="auto"/>
              <w:bottom w:val="double" w:sz="4" w:space="0" w:color="auto"/>
              <w:right w:val="double" w:sz="4" w:space="0" w:color="auto"/>
            </w:tcBorders>
            <w:hideMark/>
          </w:tcPr>
          <w:p w14:paraId="1DB860F2" w14:textId="77777777" w:rsidR="002D02A2" w:rsidRDefault="002D02A2">
            <w:pPr>
              <w:widowControl w:val="0"/>
              <w:autoSpaceDE w:val="0"/>
              <w:autoSpaceDN w:val="0"/>
              <w:adjustRightInd w:val="0"/>
              <w:spacing w:after="0" w:line="240" w:lineRule="auto"/>
              <w:ind w:left="113" w:right="113"/>
              <w:jc w:val="both"/>
              <w:rPr>
                <w:rFonts w:ascii="Arial" w:hAnsi="Arial" w:cs="Arial"/>
                <w:b/>
                <w:sz w:val="20"/>
                <w:szCs w:val="20"/>
              </w:rPr>
            </w:pPr>
            <w:r>
              <w:rPr>
                <w:rFonts w:ascii="Arial" w:hAnsi="Arial" w:cs="Arial"/>
                <w:b/>
                <w:spacing w:val="-2"/>
                <w:sz w:val="20"/>
                <w:szCs w:val="20"/>
              </w:rPr>
              <w:t>Доко</w:t>
            </w:r>
            <w:r>
              <w:rPr>
                <w:rFonts w:ascii="Arial" w:hAnsi="Arial" w:cs="Arial"/>
                <w:b/>
                <w:spacing w:val="2"/>
                <w:sz w:val="20"/>
                <w:szCs w:val="20"/>
              </w:rPr>
              <w:t>л</w:t>
            </w:r>
            <w:r>
              <w:rPr>
                <w:rFonts w:ascii="Arial" w:hAnsi="Arial" w:cs="Arial"/>
                <w:b/>
                <w:spacing w:val="-2"/>
                <w:sz w:val="20"/>
                <w:szCs w:val="20"/>
              </w:rPr>
              <w:t>к</w:t>
            </w:r>
            <w:r>
              <w:rPr>
                <w:rFonts w:ascii="Arial" w:hAnsi="Arial" w:cs="Arial"/>
                <w:b/>
                <w:sz w:val="20"/>
                <w:szCs w:val="20"/>
              </w:rPr>
              <w:t>у</w:t>
            </w:r>
            <w:r>
              <w:rPr>
                <w:rFonts w:ascii="Arial" w:hAnsi="Arial" w:cs="Arial"/>
                <w:b/>
                <w:spacing w:val="2"/>
                <w:sz w:val="20"/>
                <w:szCs w:val="20"/>
              </w:rPr>
              <w:t xml:space="preserve"> </w:t>
            </w:r>
            <w:r>
              <w:rPr>
                <w:rFonts w:ascii="Arial" w:hAnsi="Arial" w:cs="Arial"/>
                <w:b/>
                <w:spacing w:val="-2"/>
                <w:sz w:val="20"/>
                <w:szCs w:val="20"/>
              </w:rPr>
              <w:t>по</w:t>
            </w:r>
            <w:r>
              <w:rPr>
                <w:rFonts w:ascii="Arial" w:hAnsi="Arial" w:cs="Arial"/>
                <w:b/>
                <w:spacing w:val="2"/>
                <w:sz w:val="20"/>
                <w:szCs w:val="20"/>
              </w:rPr>
              <w:t>т</w:t>
            </w:r>
            <w:r>
              <w:rPr>
                <w:rFonts w:ascii="Arial" w:hAnsi="Arial" w:cs="Arial"/>
                <w:b/>
                <w:spacing w:val="-2"/>
                <w:sz w:val="20"/>
                <w:szCs w:val="20"/>
              </w:rPr>
              <w:t>енци</w:t>
            </w:r>
            <w:r>
              <w:rPr>
                <w:rFonts w:ascii="Arial" w:hAnsi="Arial" w:cs="Arial"/>
                <w:b/>
                <w:spacing w:val="5"/>
                <w:sz w:val="20"/>
                <w:szCs w:val="20"/>
              </w:rPr>
              <w:t>ј</w:t>
            </w:r>
            <w:r>
              <w:rPr>
                <w:rFonts w:ascii="Arial" w:hAnsi="Arial" w:cs="Arial"/>
                <w:b/>
                <w:spacing w:val="-2"/>
                <w:sz w:val="20"/>
                <w:szCs w:val="20"/>
              </w:rPr>
              <w:t>а</w:t>
            </w:r>
            <w:r>
              <w:rPr>
                <w:rFonts w:ascii="Arial" w:hAnsi="Arial" w:cs="Arial"/>
                <w:b/>
                <w:spacing w:val="2"/>
                <w:sz w:val="20"/>
                <w:szCs w:val="20"/>
              </w:rPr>
              <w:t>л</w:t>
            </w:r>
            <w:r>
              <w:rPr>
                <w:rFonts w:ascii="Arial" w:hAnsi="Arial" w:cs="Arial"/>
                <w:b/>
                <w:spacing w:val="-2"/>
                <w:sz w:val="20"/>
                <w:szCs w:val="20"/>
              </w:rPr>
              <w:t>нит</w:t>
            </w:r>
            <w:r>
              <w:rPr>
                <w:rFonts w:ascii="Arial" w:hAnsi="Arial" w:cs="Arial"/>
                <w:b/>
                <w:sz w:val="20"/>
                <w:szCs w:val="20"/>
              </w:rPr>
              <w:t>е</w:t>
            </w:r>
            <w:r>
              <w:rPr>
                <w:rFonts w:ascii="Arial" w:hAnsi="Arial" w:cs="Arial"/>
                <w:b/>
                <w:spacing w:val="1"/>
                <w:sz w:val="20"/>
                <w:szCs w:val="20"/>
              </w:rPr>
              <w:t xml:space="preserve"> </w:t>
            </w:r>
            <w:r>
              <w:rPr>
                <w:rFonts w:ascii="Arial" w:hAnsi="Arial" w:cs="Arial"/>
                <w:b/>
                <w:spacing w:val="-6"/>
                <w:sz w:val="20"/>
                <w:szCs w:val="20"/>
              </w:rPr>
              <w:t>в</w:t>
            </w:r>
            <w:r>
              <w:rPr>
                <w:rFonts w:ascii="Arial" w:hAnsi="Arial" w:cs="Arial"/>
                <w:b/>
                <w:spacing w:val="2"/>
                <w:sz w:val="20"/>
                <w:szCs w:val="20"/>
              </w:rPr>
              <w:t>л</w:t>
            </w:r>
            <w:r>
              <w:rPr>
                <w:rFonts w:ascii="Arial" w:hAnsi="Arial" w:cs="Arial"/>
                <w:b/>
                <w:spacing w:val="-2"/>
                <w:sz w:val="20"/>
                <w:szCs w:val="20"/>
              </w:rPr>
              <w:t>и</w:t>
            </w:r>
            <w:r>
              <w:rPr>
                <w:rFonts w:ascii="Arial" w:hAnsi="Arial" w:cs="Arial"/>
                <w:b/>
                <w:spacing w:val="2"/>
                <w:sz w:val="20"/>
                <w:szCs w:val="20"/>
              </w:rPr>
              <w:t>ј</w:t>
            </w:r>
            <w:r>
              <w:rPr>
                <w:rFonts w:ascii="Arial" w:hAnsi="Arial" w:cs="Arial"/>
                <w:b/>
                <w:spacing w:val="-2"/>
                <w:sz w:val="20"/>
                <w:szCs w:val="20"/>
              </w:rPr>
              <w:t>ан</w:t>
            </w:r>
            <w:r>
              <w:rPr>
                <w:rFonts w:ascii="Arial" w:hAnsi="Arial" w:cs="Arial"/>
                <w:b/>
                <w:spacing w:val="-6"/>
                <w:sz w:val="20"/>
                <w:szCs w:val="20"/>
              </w:rPr>
              <w:t>и</w:t>
            </w:r>
            <w:r>
              <w:rPr>
                <w:rFonts w:ascii="Arial" w:hAnsi="Arial" w:cs="Arial"/>
                <w:b/>
                <w:spacing w:val="3"/>
                <w:sz w:val="20"/>
                <w:szCs w:val="20"/>
              </w:rPr>
              <w:t>ј</w:t>
            </w:r>
            <w:r>
              <w:rPr>
                <w:rFonts w:ascii="Arial" w:hAnsi="Arial" w:cs="Arial"/>
                <w:b/>
                <w:sz w:val="20"/>
                <w:szCs w:val="20"/>
              </w:rPr>
              <w:t xml:space="preserve">а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7"/>
                <w:sz w:val="20"/>
                <w:szCs w:val="20"/>
              </w:rPr>
              <w:t>к</w:t>
            </w:r>
            <w:r>
              <w:rPr>
                <w:rFonts w:ascii="Arial" w:hAnsi="Arial" w:cs="Arial"/>
                <w:b/>
                <w:spacing w:val="2"/>
                <w:sz w:val="20"/>
                <w:szCs w:val="20"/>
              </w:rPr>
              <w:t>л</w:t>
            </w:r>
            <w:r>
              <w:rPr>
                <w:rFonts w:ascii="Arial" w:hAnsi="Arial" w:cs="Arial"/>
                <w:b/>
                <w:spacing w:val="-2"/>
                <w:sz w:val="20"/>
                <w:szCs w:val="20"/>
              </w:rPr>
              <w:t>у</w:t>
            </w:r>
            <w:r>
              <w:rPr>
                <w:rFonts w:ascii="Arial" w:hAnsi="Arial" w:cs="Arial"/>
                <w:b/>
                <w:spacing w:val="2"/>
                <w:sz w:val="20"/>
                <w:szCs w:val="20"/>
              </w:rPr>
              <w:t>ч</w:t>
            </w:r>
            <w:r>
              <w:rPr>
                <w:rFonts w:ascii="Arial" w:hAnsi="Arial" w:cs="Arial"/>
                <w:b/>
                <w:spacing w:val="-2"/>
                <w:sz w:val="20"/>
                <w:szCs w:val="20"/>
              </w:rPr>
              <w:t>нит</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7"/>
                <w:sz w:val="20"/>
                <w:szCs w:val="20"/>
              </w:rPr>
              <w:t>о</w:t>
            </w:r>
            <w:r>
              <w:rPr>
                <w:rFonts w:ascii="Arial" w:hAnsi="Arial" w:cs="Arial"/>
                <w:b/>
                <w:spacing w:val="2"/>
                <w:sz w:val="20"/>
                <w:szCs w:val="20"/>
              </w:rPr>
              <w:t>дл</w:t>
            </w:r>
            <w:r>
              <w:rPr>
                <w:rFonts w:ascii="Arial" w:hAnsi="Arial" w:cs="Arial"/>
                <w:b/>
                <w:spacing w:val="-5"/>
                <w:sz w:val="20"/>
                <w:szCs w:val="20"/>
              </w:rPr>
              <w:t>у</w:t>
            </w:r>
            <w:r>
              <w:rPr>
                <w:rFonts w:ascii="Arial" w:hAnsi="Arial" w:cs="Arial"/>
                <w:b/>
                <w:spacing w:val="-2"/>
                <w:sz w:val="20"/>
                <w:szCs w:val="20"/>
              </w:rPr>
              <w:t>к</w:t>
            </w:r>
            <w:r>
              <w:rPr>
                <w:rFonts w:ascii="Arial" w:hAnsi="Arial" w:cs="Arial"/>
                <w:b/>
                <w:sz w:val="20"/>
                <w:szCs w:val="20"/>
              </w:rPr>
              <w:t>и</w:t>
            </w:r>
            <w:r>
              <w:rPr>
                <w:rFonts w:ascii="Arial" w:hAnsi="Arial" w:cs="Arial"/>
                <w:b/>
                <w:spacing w:val="-2"/>
                <w:sz w:val="20"/>
                <w:szCs w:val="20"/>
              </w:rPr>
              <w:t xml:space="preserve"> в</w:t>
            </w:r>
            <w:r>
              <w:rPr>
                <w:rFonts w:ascii="Arial" w:hAnsi="Arial" w:cs="Arial"/>
                <w:b/>
                <w:sz w:val="20"/>
                <w:szCs w:val="20"/>
              </w:rPr>
              <w:t>о</w:t>
            </w:r>
            <w:r>
              <w:rPr>
                <w:rFonts w:ascii="Arial" w:hAnsi="Arial" w:cs="Arial"/>
                <w:b/>
                <w:spacing w:val="3"/>
                <w:sz w:val="20"/>
                <w:szCs w:val="20"/>
              </w:rPr>
              <w:t xml:space="preserve"> </w:t>
            </w:r>
            <w:r>
              <w:rPr>
                <w:rFonts w:ascii="Arial" w:hAnsi="Arial" w:cs="Arial"/>
                <w:b/>
                <w:spacing w:val="-2"/>
                <w:sz w:val="20"/>
                <w:szCs w:val="20"/>
              </w:rPr>
              <w:t>п</w:t>
            </w:r>
            <w:r>
              <w:rPr>
                <w:rFonts w:ascii="Arial" w:hAnsi="Arial" w:cs="Arial"/>
                <w:b/>
                <w:spacing w:val="5"/>
                <w:sz w:val="20"/>
                <w:szCs w:val="20"/>
              </w:rPr>
              <w:t>л</w:t>
            </w:r>
            <w:r>
              <w:rPr>
                <w:rFonts w:ascii="Arial" w:hAnsi="Arial" w:cs="Arial"/>
                <w:b/>
                <w:spacing w:val="-2"/>
                <w:sz w:val="20"/>
                <w:szCs w:val="20"/>
              </w:rPr>
              <w:t>анскио</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3"/>
                <w:sz w:val="20"/>
                <w:szCs w:val="20"/>
              </w:rPr>
              <w:t>д</w:t>
            </w:r>
            <w:r>
              <w:rPr>
                <w:rFonts w:ascii="Arial" w:hAnsi="Arial" w:cs="Arial"/>
                <w:b/>
                <w:spacing w:val="-2"/>
                <w:sz w:val="20"/>
                <w:szCs w:val="20"/>
              </w:rPr>
              <w:t>оку</w:t>
            </w:r>
            <w:r>
              <w:rPr>
                <w:rFonts w:ascii="Arial" w:hAnsi="Arial" w:cs="Arial"/>
                <w:b/>
                <w:spacing w:val="2"/>
                <w:sz w:val="20"/>
                <w:szCs w:val="20"/>
              </w:rPr>
              <w:t>м</w:t>
            </w:r>
            <w:r>
              <w:rPr>
                <w:rFonts w:ascii="Arial" w:hAnsi="Arial" w:cs="Arial"/>
                <w:b/>
                <w:spacing w:val="-2"/>
                <w:sz w:val="20"/>
                <w:szCs w:val="20"/>
              </w:rPr>
              <w:t>ен</w:t>
            </w:r>
            <w:r>
              <w:rPr>
                <w:rFonts w:ascii="Arial" w:hAnsi="Arial" w:cs="Arial"/>
                <w:b/>
                <w:sz w:val="20"/>
                <w:szCs w:val="20"/>
              </w:rPr>
              <w:t>т</w:t>
            </w:r>
            <w:r>
              <w:rPr>
                <w:rFonts w:ascii="Arial" w:hAnsi="Arial" w:cs="Arial"/>
                <w:b/>
                <w:spacing w:val="2"/>
                <w:sz w:val="20"/>
                <w:szCs w:val="20"/>
              </w:rPr>
              <w:t xml:space="preserve"> </w:t>
            </w:r>
            <w:r>
              <w:rPr>
                <w:rFonts w:ascii="Arial" w:hAnsi="Arial" w:cs="Arial"/>
                <w:b/>
                <w:spacing w:val="-2"/>
                <w:sz w:val="20"/>
                <w:szCs w:val="20"/>
              </w:rPr>
              <w:t>веќ</w:t>
            </w:r>
            <w:r>
              <w:rPr>
                <w:rFonts w:ascii="Arial" w:hAnsi="Arial" w:cs="Arial"/>
                <w:b/>
                <w:sz w:val="20"/>
                <w:szCs w:val="20"/>
              </w:rPr>
              <w:t xml:space="preserve">е </w:t>
            </w:r>
            <w:r>
              <w:rPr>
                <w:rFonts w:ascii="Arial" w:hAnsi="Arial" w:cs="Arial"/>
                <w:b/>
                <w:spacing w:val="-2"/>
                <w:sz w:val="20"/>
                <w:szCs w:val="20"/>
              </w:rPr>
              <w:t>би</w:t>
            </w:r>
            <w:r>
              <w:rPr>
                <w:rFonts w:ascii="Arial" w:hAnsi="Arial" w:cs="Arial"/>
                <w:b/>
                <w:spacing w:val="3"/>
                <w:sz w:val="20"/>
                <w:szCs w:val="20"/>
              </w:rPr>
              <w:t>л</w:t>
            </w:r>
            <w:r>
              <w:rPr>
                <w:rFonts w:ascii="Arial" w:hAnsi="Arial" w:cs="Arial"/>
                <w:b/>
                <w:sz w:val="20"/>
                <w:szCs w:val="20"/>
              </w:rPr>
              <w:t xml:space="preserve">е </w:t>
            </w:r>
            <w:r>
              <w:rPr>
                <w:rFonts w:ascii="Arial" w:hAnsi="Arial" w:cs="Arial"/>
                <w:b/>
                <w:spacing w:val="-2"/>
                <w:sz w:val="20"/>
                <w:szCs w:val="20"/>
              </w:rPr>
              <w:t>пре</w:t>
            </w:r>
            <w:r>
              <w:rPr>
                <w:rFonts w:ascii="Arial" w:hAnsi="Arial" w:cs="Arial"/>
                <w:b/>
                <w:spacing w:val="5"/>
                <w:sz w:val="20"/>
                <w:szCs w:val="20"/>
              </w:rPr>
              <w:t>д</w:t>
            </w:r>
            <w:r>
              <w:rPr>
                <w:rFonts w:ascii="Arial" w:hAnsi="Arial" w:cs="Arial"/>
                <w:b/>
                <w:spacing w:val="-2"/>
                <w:sz w:val="20"/>
                <w:szCs w:val="20"/>
              </w:rPr>
              <w:t>ме</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4"/>
                <w:sz w:val="20"/>
                <w:szCs w:val="20"/>
              </w:rPr>
              <w:t xml:space="preserve"> </w:t>
            </w:r>
            <w:r>
              <w:rPr>
                <w:rFonts w:ascii="Arial" w:hAnsi="Arial" w:cs="Arial"/>
                <w:b/>
                <w:spacing w:val="-2"/>
                <w:sz w:val="20"/>
                <w:szCs w:val="20"/>
              </w:rPr>
              <w:t>оцен</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и</w:t>
            </w:r>
            <w:r>
              <w:rPr>
                <w:rFonts w:ascii="Arial" w:hAnsi="Arial" w:cs="Arial"/>
                <w:b/>
                <w:spacing w:val="2"/>
                <w:sz w:val="20"/>
                <w:szCs w:val="20"/>
              </w:rPr>
              <w:t>л</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веќ</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би</w:t>
            </w:r>
            <w:r>
              <w:rPr>
                <w:rFonts w:ascii="Arial" w:hAnsi="Arial" w:cs="Arial"/>
                <w:b/>
                <w:spacing w:val="3"/>
                <w:sz w:val="20"/>
                <w:szCs w:val="20"/>
              </w:rPr>
              <w:t>л</w:t>
            </w:r>
            <w:r>
              <w:rPr>
                <w:rFonts w:ascii="Arial" w:hAnsi="Arial" w:cs="Arial"/>
                <w:b/>
                <w:sz w:val="20"/>
                <w:szCs w:val="20"/>
              </w:rPr>
              <w:t>е</w:t>
            </w:r>
            <w:r>
              <w:rPr>
                <w:rFonts w:ascii="Arial" w:hAnsi="Arial" w:cs="Arial"/>
                <w:b/>
                <w:spacing w:val="-5"/>
                <w:sz w:val="20"/>
                <w:szCs w:val="20"/>
              </w:rPr>
              <w:t xml:space="preserve"> </w:t>
            </w:r>
            <w:r>
              <w:rPr>
                <w:rFonts w:ascii="Arial" w:hAnsi="Arial" w:cs="Arial"/>
                <w:b/>
                <w:spacing w:val="-2"/>
                <w:sz w:val="20"/>
                <w:szCs w:val="20"/>
              </w:rPr>
              <w:t>разг</w:t>
            </w:r>
            <w:r>
              <w:rPr>
                <w:rFonts w:ascii="Arial" w:hAnsi="Arial" w:cs="Arial"/>
                <w:b/>
                <w:spacing w:val="3"/>
                <w:sz w:val="20"/>
                <w:szCs w:val="20"/>
              </w:rPr>
              <w:t>л</w:t>
            </w:r>
            <w:r>
              <w:rPr>
                <w:rFonts w:ascii="Arial" w:hAnsi="Arial" w:cs="Arial"/>
                <w:b/>
                <w:spacing w:val="-2"/>
                <w:sz w:val="20"/>
                <w:szCs w:val="20"/>
              </w:rPr>
              <w:t>е</w:t>
            </w:r>
            <w:r>
              <w:rPr>
                <w:rFonts w:ascii="Arial" w:hAnsi="Arial" w:cs="Arial"/>
                <w:b/>
                <w:spacing w:val="2"/>
                <w:sz w:val="20"/>
                <w:szCs w:val="20"/>
              </w:rPr>
              <w:t>д</w:t>
            </w:r>
            <w:r>
              <w:rPr>
                <w:rFonts w:ascii="Arial" w:hAnsi="Arial" w:cs="Arial"/>
                <w:b/>
                <w:spacing w:val="-2"/>
                <w:sz w:val="20"/>
                <w:szCs w:val="20"/>
              </w:rPr>
              <w:t>ан</w:t>
            </w:r>
            <w:r>
              <w:rPr>
                <w:rFonts w:ascii="Arial" w:hAnsi="Arial" w:cs="Arial"/>
                <w:b/>
                <w:sz w:val="20"/>
                <w:szCs w:val="20"/>
              </w:rPr>
              <w:t xml:space="preserve">и </w:t>
            </w:r>
            <w:r>
              <w:rPr>
                <w:rFonts w:ascii="Arial" w:hAnsi="Arial" w:cs="Arial"/>
                <w:b/>
                <w:spacing w:val="-2"/>
                <w:sz w:val="20"/>
                <w:szCs w:val="20"/>
              </w:rPr>
              <w:t>в</w:t>
            </w:r>
            <w:r>
              <w:rPr>
                <w:rFonts w:ascii="Arial" w:hAnsi="Arial" w:cs="Arial"/>
                <w:b/>
                <w:sz w:val="20"/>
                <w:szCs w:val="20"/>
              </w:rPr>
              <w:t>о</w:t>
            </w:r>
            <w:r>
              <w:rPr>
                <w:rFonts w:ascii="Arial" w:hAnsi="Arial" w:cs="Arial"/>
                <w:b/>
                <w:spacing w:val="-3"/>
                <w:sz w:val="20"/>
                <w:szCs w:val="20"/>
              </w:rPr>
              <w:t xml:space="preserve"> </w:t>
            </w:r>
            <w:r>
              <w:rPr>
                <w:rFonts w:ascii="Arial" w:hAnsi="Arial" w:cs="Arial"/>
                <w:b/>
                <w:spacing w:val="-2"/>
                <w:sz w:val="20"/>
                <w:szCs w:val="20"/>
              </w:rPr>
              <w:t>др</w:t>
            </w:r>
            <w:r>
              <w:rPr>
                <w:rFonts w:ascii="Arial" w:hAnsi="Arial" w:cs="Arial"/>
                <w:b/>
                <w:spacing w:val="3"/>
                <w:sz w:val="20"/>
                <w:szCs w:val="20"/>
              </w:rPr>
              <w:t>у</w:t>
            </w:r>
            <w:r>
              <w:rPr>
                <w:rFonts w:ascii="Arial" w:hAnsi="Arial" w:cs="Arial"/>
                <w:b/>
                <w:spacing w:val="-6"/>
                <w:sz w:val="20"/>
                <w:szCs w:val="20"/>
              </w:rPr>
              <w:t>г</w:t>
            </w:r>
            <w:r>
              <w:rPr>
                <w:rFonts w:ascii="Arial" w:hAnsi="Arial" w:cs="Arial"/>
                <w:b/>
                <w:sz w:val="20"/>
                <w:szCs w:val="20"/>
              </w:rPr>
              <w:t>и</w:t>
            </w:r>
            <w:r>
              <w:rPr>
                <w:rFonts w:ascii="Arial" w:hAnsi="Arial" w:cs="Arial"/>
                <w:b/>
                <w:spacing w:val="-2"/>
                <w:sz w:val="20"/>
                <w:szCs w:val="20"/>
              </w:rPr>
              <w:t xml:space="preserve"> </w:t>
            </w:r>
            <w:r>
              <w:rPr>
                <w:rFonts w:ascii="Arial" w:hAnsi="Arial" w:cs="Arial"/>
                <w:b/>
                <w:spacing w:val="4"/>
                <w:sz w:val="20"/>
                <w:szCs w:val="20"/>
              </w:rPr>
              <w:t>п</w:t>
            </w:r>
            <w:r>
              <w:rPr>
                <w:rFonts w:ascii="Arial" w:hAnsi="Arial" w:cs="Arial"/>
                <w:b/>
                <w:spacing w:val="2"/>
                <w:sz w:val="20"/>
                <w:szCs w:val="20"/>
              </w:rPr>
              <w:t>л</w:t>
            </w:r>
            <w:r>
              <w:rPr>
                <w:rFonts w:ascii="Arial" w:hAnsi="Arial" w:cs="Arial"/>
                <w:b/>
                <w:spacing w:val="-2"/>
                <w:sz w:val="20"/>
                <w:szCs w:val="20"/>
              </w:rPr>
              <w:t>анск</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д</w:t>
            </w:r>
            <w:r>
              <w:rPr>
                <w:rFonts w:ascii="Arial" w:hAnsi="Arial" w:cs="Arial"/>
                <w:b/>
                <w:spacing w:val="-2"/>
                <w:sz w:val="20"/>
                <w:szCs w:val="20"/>
              </w:rPr>
              <w:t>оку</w:t>
            </w:r>
            <w:r>
              <w:rPr>
                <w:rFonts w:ascii="Arial" w:hAnsi="Arial" w:cs="Arial"/>
                <w:b/>
                <w:spacing w:val="2"/>
                <w:sz w:val="20"/>
                <w:szCs w:val="20"/>
              </w:rPr>
              <w:t>м</w:t>
            </w:r>
            <w:r>
              <w:rPr>
                <w:rFonts w:ascii="Arial" w:hAnsi="Arial" w:cs="Arial"/>
                <w:b/>
                <w:spacing w:val="-2"/>
                <w:sz w:val="20"/>
                <w:szCs w:val="20"/>
              </w:rPr>
              <w:t>ент</w:t>
            </w:r>
            <w:r>
              <w:rPr>
                <w:rFonts w:ascii="Arial" w:hAnsi="Arial" w:cs="Arial"/>
                <w:b/>
                <w:sz w:val="20"/>
                <w:szCs w:val="20"/>
              </w:rPr>
              <w:t>и</w:t>
            </w:r>
            <w:r>
              <w:rPr>
                <w:rFonts w:ascii="Arial" w:hAnsi="Arial" w:cs="Arial"/>
                <w:b/>
                <w:spacing w:val="1"/>
                <w:sz w:val="20"/>
                <w:szCs w:val="20"/>
              </w:rPr>
              <w:t xml:space="preserve"> </w:t>
            </w:r>
            <w:r>
              <w:rPr>
                <w:rFonts w:ascii="Arial" w:hAnsi="Arial" w:cs="Arial"/>
                <w:b/>
                <w:spacing w:val="-2"/>
                <w:sz w:val="20"/>
                <w:szCs w:val="20"/>
              </w:rPr>
              <w:t>в</w:t>
            </w:r>
            <w:r>
              <w:rPr>
                <w:rFonts w:ascii="Arial" w:hAnsi="Arial" w:cs="Arial"/>
                <w:b/>
                <w:sz w:val="20"/>
                <w:szCs w:val="20"/>
              </w:rPr>
              <w:t xml:space="preserve">о </w:t>
            </w:r>
            <w:r>
              <w:rPr>
                <w:rFonts w:ascii="Arial" w:hAnsi="Arial" w:cs="Arial"/>
                <w:b/>
                <w:spacing w:val="-2"/>
                <w:sz w:val="20"/>
                <w:szCs w:val="20"/>
              </w:rPr>
              <w:t>неко</w:t>
            </w:r>
            <w:r>
              <w:rPr>
                <w:rFonts w:ascii="Arial" w:hAnsi="Arial" w:cs="Arial"/>
                <w:b/>
                <w:spacing w:val="4"/>
                <w:sz w:val="20"/>
                <w:szCs w:val="20"/>
              </w:rPr>
              <w:t>ј</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поране</w:t>
            </w:r>
            <w:r>
              <w:rPr>
                <w:rFonts w:ascii="Arial" w:hAnsi="Arial" w:cs="Arial"/>
                <w:b/>
                <w:spacing w:val="3"/>
                <w:sz w:val="20"/>
                <w:szCs w:val="20"/>
              </w:rPr>
              <w:t>ш</w:t>
            </w:r>
            <w:r>
              <w:rPr>
                <w:rFonts w:ascii="Arial" w:hAnsi="Arial" w:cs="Arial"/>
                <w:b/>
                <w:spacing w:val="-2"/>
                <w:sz w:val="20"/>
                <w:szCs w:val="20"/>
              </w:rPr>
              <w:t xml:space="preserve">на </w:t>
            </w:r>
            <w:r>
              <w:rPr>
                <w:rFonts w:ascii="Arial" w:hAnsi="Arial" w:cs="Arial"/>
                <w:b/>
                <w:spacing w:val="2"/>
                <w:sz w:val="20"/>
                <w:szCs w:val="20"/>
              </w:rPr>
              <w:t>ф</w:t>
            </w:r>
            <w:r>
              <w:rPr>
                <w:rFonts w:ascii="Arial" w:hAnsi="Arial" w:cs="Arial"/>
                <w:b/>
                <w:spacing w:val="-2"/>
                <w:sz w:val="20"/>
                <w:szCs w:val="20"/>
              </w:rPr>
              <w:t>аз</w:t>
            </w:r>
            <w:r>
              <w:rPr>
                <w:rFonts w:ascii="Arial" w:hAnsi="Arial" w:cs="Arial"/>
                <w:b/>
                <w:spacing w:val="-1"/>
                <w:sz w:val="20"/>
                <w:szCs w:val="20"/>
              </w:rPr>
              <w:t>а</w:t>
            </w:r>
            <w:r>
              <w:rPr>
                <w:rFonts w:ascii="Arial" w:hAnsi="Arial" w:cs="Arial"/>
                <w:b/>
                <w:sz w:val="20"/>
                <w:szCs w:val="20"/>
              </w:rPr>
              <w:t>,</w:t>
            </w:r>
            <w:r>
              <w:rPr>
                <w:rFonts w:ascii="Arial" w:hAnsi="Arial" w:cs="Arial"/>
                <w:b/>
                <w:spacing w:val="5"/>
                <w:sz w:val="20"/>
                <w:szCs w:val="20"/>
              </w:rPr>
              <w:t xml:space="preserve"> </w:t>
            </w:r>
            <w:r>
              <w:rPr>
                <w:rFonts w:ascii="Arial" w:hAnsi="Arial" w:cs="Arial"/>
                <w:b/>
                <w:spacing w:val="-2"/>
                <w:sz w:val="20"/>
                <w:szCs w:val="20"/>
              </w:rPr>
              <w:t>резимира</w:t>
            </w:r>
            <w:r>
              <w:rPr>
                <w:rFonts w:ascii="Arial" w:hAnsi="Arial" w:cs="Arial"/>
                <w:b/>
                <w:spacing w:val="5"/>
                <w:sz w:val="20"/>
                <w:szCs w:val="20"/>
              </w:rPr>
              <w:t>ј</w:t>
            </w:r>
            <w:r>
              <w:rPr>
                <w:rFonts w:ascii="Arial" w:hAnsi="Arial" w:cs="Arial"/>
                <w:b/>
                <w:spacing w:val="-2"/>
                <w:sz w:val="20"/>
                <w:szCs w:val="20"/>
              </w:rPr>
              <w:t>т</w:t>
            </w:r>
            <w:r>
              <w:rPr>
                <w:rFonts w:ascii="Arial" w:hAnsi="Arial" w:cs="Arial"/>
                <w:b/>
                <w:sz w:val="20"/>
                <w:szCs w:val="20"/>
              </w:rPr>
              <w:t>е</w:t>
            </w:r>
            <w:r>
              <w:rPr>
                <w:rFonts w:ascii="Arial" w:hAnsi="Arial" w:cs="Arial"/>
                <w:b/>
                <w:spacing w:val="1"/>
                <w:sz w:val="20"/>
                <w:szCs w:val="20"/>
              </w:rPr>
              <w:t xml:space="preserve"> </w:t>
            </w:r>
            <w:r>
              <w:rPr>
                <w:rFonts w:ascii="Arial" w:hAnsi="Arial" w:cs="Arial"/>
                <w:b/>
                <w:spacing w:val="-2"/>
                <w:sz w:val="20"/>
                <w:szCs w:val="20"/>
              </w:rPr>
              <w:t>г</w:t>
            </w:r>
            <w:r>
              <w:rPr>
                <w:rFonts w:ascii="Arial" w:hAnsi="Arial" w:cs="Arial"/>
                <w:b/>
                <w:sz w:val="20"/>
                <w:szCs w:val="20"/>
              </w:rPr>
              <w:t>и</w:t>
            </w:r>
            <w:r>
              <w:rPr>
                <w:rFonts w:ascii="Arial" w:hAnsi="Arial" w:cs="Arial"/>
                <w:b/>
                <w:spacing w:val="-2"/>
                <w:sz w:val="20"/>
                <w:szCs w:val="20"/>
              </w:rPr>
              <w:t xml:space="preserve"> глав</w:t>
            </w:r>
            <w:r>
              <w:rPr>
                <w:rFonts w:ascii="Arial" w:hAnsi="Arial" w:cs="Arial"/>
                <w:b/>
                <w:spacing w:val="1"/>
                <w:sz w:val="20"/>
                <w:szCs w:val="20"/>
              </w:rPr>
              <w:t>н</w:t>
            </w:r>
            <w:r>
              <w:rPr>
                <w:rFonts w:ascii="Arial" w:hAnsi="Arial" w:cs="Arial"/>
                <w:b/>
                <w:spacing w:val="-2"/>
                <w:sz w:val="20"/>
                <w:szCs w:val="20"/>
              </w:rPr>
              <w:t>ит</w:t>
            </w:r>
            <w:r>
              <w:rPr>
                <w:rFonts w:ascii="Arial" w:hAnsi="Arial" w:cs="Arial"/>
                <w:b/>
                <w:sz w:val="20"/>
                <w:szCs w:val="20"/>
              </w:rPr>
              <w:t xml:space="preserve">е </w:t>
            </w:r>
            <w:r>
              <w:rPr>
                <w:rFonts w:ascii="Arial" w:hAnsi="Arial" w:cs="Arial"/>
                <w:b/>
                <w:spacing w:val="-2"/>
                <w:sz w:val="20"/>
                <w:szCs w:val="20"/>
              </w:rPr>
              <w:t>зак</w:t>
            </w:r>
            <w:r>
              <w:rPr>
                <w:rFonts w:ascii="Arial" w:hAnsi="Arial" w:cs="Arial"/>
                <w:b/>
                <w:spacing w:val="3"/>
                <w:sz w:val="20"/>
                <w:szCs w:val="20"/>
              </w:rPr>
              <w:t>л</w:t>
            </w:r>
            <w:r>
              <w:rPr>
                <w:rFonts w:ascii="Arial" w:hAnsi="Arial" w:cs="Arial"/>
                <w:b/>
                <w:spacing w:val="-2"/>
                <w:sz w:val="20"/>
                <w:szCs w:val="20"/>
              </w:rPr>
              <w:t>у</w:t>
            </w:r>
            <w:r>
              <w:rPr>
                <w:rFonts w:ascii="Arial" w:hAnsi="Arial" w:cs="Arial"/>
                <w:b/>
                <w:spacing w:val="2"/>
                <w:sz w:val="20"/>
                <w:szCs w:val="20"/>
              </w:rPr>
              <w:t>ч</w:t>
            </w:r>
            <w:r>
              <w:rPr>
                <w:rFonts w:ascii="Arial" w:hAnsi="Arial" w:cs="Arial"/>
                <w:b/>
                <w:spacing w:val="-2"/>
                <w:sz w:val="20"/>
                <w:szCs w:val="20"/>
              </w:rPr>
              <w:t>оц</w:t>
            </w:r>
            <w:r>
              <w:rPr>
                <w:rFonts w:ascii="Arial" w:hAnsi="Arial" w:cs="Arial"/>
                <w:b/>
                <w:sz w:val="20"/>
                <w:szCs w:val="20"/>
              </w:rPr>
              <w:t>и</w:t>
            </w:r>
            <w:r>
              <w:rPr>
                <w:rFonts w:ascii="Arial" w:hAnsi="Arial" w:cs="Arial"/>
                <w:b/>
                <w:spacing w:val="1"/>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та</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оц</w:t>
            </w:r>
            <w:r>
              <w:rPr>
                <w:rFonts w:ascii="Arial" w:hAnsi="Arial" w:cs="Arial"/>
                <w:b/>
                <w:spacing w:val="-5"/>
                <w:sz w:val="20"/>
                <w:szCs w:val="20"/>
              </w:rPr>
              <w:t>е</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2"/>
                <w:sz w:val="20"/>
                <w:szCs w:val="20"/>
              </w:rPr>
              <w:t>как</w:t>
            </w:r>
            <w:r>
              <w:rPr>
                <w:rFonts w:ascii="Arial" w:hAnsi="Arial" w:cs="Arial"/>
                <w:b/>
                <w:sz w:val="20"/>
                <w:szCs w:val="20"/>
              </w:rPr>
              <w:t>о</w:t>
            </w:r>
            <w:r>
              <w:rPr>
                <w:rFonts w:ascii="Arial" w:hAnsi="Arial" w:cs="Arial"/>
                <w:b/>
                <w:spacing w:val="3"/>
                <w:sz w:val="20"/>
                <w:szCs w:val="20"/>
              </w:rPr>
              <w:t xml:space="preserve"> </w:t>
            </w:r>
            <w:r>
              <w:rPr>
                <w:rFonts w:ascii="Arial" w:hAnsi="Arial" w:cs="Arial"/>
                <w:b/>
                <w:spacing w:val="-2"/>
                <w:sz w:val="20"/>
                <w:szCs w:val="20"/>
              </w:rPr>
              <w:t>ти</w:t>
            </w:r>
            <w:r>
              <w:rPr>
                <w:rFonts w:ascii="Arial" w:hAnsi="Arial" w:cs="Arial"/>
                <w:b/>
                <w:sz w:val="20"/>
                <w:szCs w:val="20"/>
              </w:rPr>
              <w:t xml:space="preserve">е </w:t>
            </w:r>
            <w:r>
              <w:rPr>
                <w:rFonts w:ascii="Arial" w:hAnsi="Arial" w:cs="Arial"/>
                <w:b/>
                <w:spacing w:val="-2"/>
                <w:sz w:val="20"/>
                <w:szCs w:val="20"/>
              </w:rPr>
              <w:t>зак</w:t>
            </w:r>
            <w:r>
              <w:rPr>
                <w:rFonts w:ascii="Arial" w:hAnsi="Arial" w:cs="Arial"/>
                <w:b/>
                <w:spacing w:val="3"/>
                <w:sz w:val="20"/>
                <w:szCs w:val="20"/>
              </w:rPr>
              <w:t>л</w:t>
            </w:r>
            <w:r>
              <w:rPr>
                <w:rFonts w:ascii="Arial" w:hAnsi="Arial" w:cs="Arial"/>
                <w:b/>
                <w:spacing w:val="-2"/>
                <w:sz w:val="20"/>
                <w:szCs w:val="20"/>
              </w:rPr>
              <w:t>у</w:t>
            </w:r>
            <w:r>
              <w:rPr>
                <w:rFonts w:ascii="Arial" w:hAnsi="Arial" w:cs="Arial"/>
                <w:b/>
                <w:spacing w:val="2"/>
                <w:sz w:val="20"/>
                <w:szCs w:val="20"/>
              </w:rPr>
              <w:t>ч</w:t>
            </w:r>
            <w:r>
              <w:rPr>
                <w:rFonts w:ascii="Arial" w:hAnsi="Arial" w:cs="Arial"/>
                <w:b/>
                <w:spacing w:val="-2"/>
                <w:sz w:val="20"/>
                <w:szCs w:val="20"/>
              </w:rPr>
              <w:t>оц</w:t>
            </w:r>
            <w:r>
              <w:rPr>
                <w:rFonts w:ascii="Arial" w:hAnsi="Arial" w:cs="Arial"/>
                <w:b/>
                <w:sz w:val="20"/>
                <w:szCs w:val="20"/>
              </w:rPr>
              <w:t>и</w:t>
            </w:r>
            <w:r>
              <w:rPr>
                <w:rFonts w:ascii="Arial" w:hAnsi="Arial" w:cs="Arial"/>
                <w:b/>
                <w:spacing w:val="1"/>
                <w:sz w:val="20"/>
                <w:szCs w:val="20"/>
              </w:rPr>
              <w:t xml:space="preserve"> </w:t>
            </w:r>
            <w:r>
              <w:rPr>
                <w:rFonts w:ascii="Arial" w:hAnsi="Arial" w:cs="Arial"/>
                <w:b/>
                <w:spacing w:val="-2"/>
                <w:sz w:val="20"/>
                <w:szCs w:val="20"/>
              </w:rPr>
              <w:t>с</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2"/>
                <w:sz w:val="20"/>
                <w:szCs w:val="20"/>
              </w:rPr>
              <w:t>користен</w:t>
            </w:r>
            <w:r>
              <w:rPr>
                <w:rFonts w:ascii="Arial" w:hAnsi="Arial" w:cs="Arial"/>
                <w:b/>
                <w:sz w:val="20"/>
                <w:szCs w:val="20"/>
              </w:rPr>
              <w:t>и</w:t>
            </w:r>
            <w:r>
              <w:rPr>
                <w:rFonts w:ascii="Arial" w:hAnsi="Arial" w:cs="Arial"/>
                <w:b/>
                <w:spacing w:val="2"/>
                <w:sz w:val="20"/>
                <w:szCs w:val="20"/>
              </w:rPr>
              <w:t xml:space="preserve"> </w:t>
            </w:r>
            <w:r>
              <w:rPr>
                <w:rFonts w:ascii="Arial" w:hAnsi="Arial" w:cs="Arial"/>
                <w:b/>
                <w:spacing w:val="-2"/>
                <w:sz w:val="20"/>
                <w:szCs w:val="20"/>
              </w:rPr>
              <w:t xml:space="preserve">во </w:t>
            </w:r>
            <w:r>
              <w:rPr>
                <w:rFonts w:ascii="Arial" w:hAnsi="Arial" w:cs="Arial"/>
                <w:b/>
                <w:sz w:val="20"/>
                <w:szCs w:val="20"/>
              </w:rPr>
              <w:t>про</w:t>
            </w:r>
            <w:r>
              <w:rPr>
                <w:rFonts w:ascii="Arial" w:hAnsi="Arial" w:cs="Arial"/>
                <w:b/>
                <w:spacing w:val="2"/>
                <w:sz w:val="20"/>
                <w:szCs w:val="20"/>
              </w:rPr>
              <w:t>ц</w:t>
            </w:r>
            <w:r>
              <w:rPr>
                <w:rFonts w:ascii="Arial" w:hAnsi="Arial" w:cs="Arial"/>
                <w:b/>
                <w:spacing w:val="-2"/>
                <w:sz w:val="20"/>
                <w:szCs w:val="20"/>
              </w:rPr>
              <w:t>есо</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од</w:t>
            </w:r>
            <w:r>
              <w:rPr>
                <w:rFonts w:ascii="Arial" w:hAnsi="Arial" w:cs="Arial"/>
                <w:b/>
                <w:spacing w:val="2"/>
                <w:sz w:val="20"/>
                <w:szCs w:val="20"/>
              </w:rPr>
              <w:t>л</w:t>
            </w:r>
            <w:r>
              <w:rPr>
                <w:rFonts w:ascii="Arial" w:hAnsi="Arial" w:cs="Arial"/>
                <w:b/>
                <w:spacing w:val="-2"/>
                <w:sz w:val="20"/>
                <w:szCs w:val="20"/>
              </w:rPr>
              <w:t>учувањ</w:t>
            </w:r>
            <w:r>
              <w:rPr>
                <w:rFonts w:ascii="Arial" w:hAnsi="Arial" w:cs="Arial"/>
                <w:b/>
                <w:spacing w:val="1"/>
                <w:sz w:val="20"/>
                <w:szCs w:val="20"/>
              </w:rPr>
              <w:t>е</w:t>
            </w:r>
            <w:r>
              <w:rPr>
                <w:rFonts w:ascii="Arial" w:hAnsi="Arial" w:cs="Arial"/>
                <w:b/>
                <w:sz w:val="20"/>
                <w:szCs w:val="20"/>
              </w:rPr>
              <w:t xml:space="preserve">. </w:t>
            </w:r>
            <w:r>
              <w:rPr>
                <w:rFonts w:ascii="Arial" w:hAnsi="Arial" w:cs="Arial"/>
                <w:b/>
                <w:spacing w:val="1"/>
                <w:sz w:val="20"/>
                <w:szCs w:val="20"/>
              </w:rPr>
              <w:t>О</w:t>
            </w:r>
            <w:r>
              <w:rPr>
                <w:rFonts w:ascii="Arial" w:hAnsi="Arial" w:cs="Arial"/>
                <w:b/>
                <w:spacing w:val="-2"/>
                <w:sz w:val="20"/>
                <w:szCs w:val="20"/>
              </w:rPr>
              <w:t>пи</w:t>
            </w:r>
            <w:r>
              <w:rPr>
                <w:rFonts w:ascii="Arial" w:hAnsi="Arial" w:cs="Arial"/>
                <w:b/>
                <w:spacing w:val="4"/>
                <w:sz w:val="20"/>
                <w:szCs w:val="20"/>
              </w:rPr>
              <w:t>ш</w:t>
            </w:r>
            <w:r>
              <w:rPr>
                <w:rFonts w:ascii="Arial" w:hAnsi="Arial" w:cs="Arial"/>
                <w:b/>
                <w:spacing w:val="-2"/>
                <w:sz w:val="20"/>
                <w:szCs w:val="20"/>
              </w:rPr>
              <w:t>ет</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1"/>
                <w:sz w:val="20"/>
                <w:szCs w:val="20"/>
              </w:rPr>
              <w:t>д</w:t>
            </w:r>
            <w:r>
              <w:rPr>
                <w:rFonts w:ascii="Arial" w:hAnsi="Arial" w:cs="Arial"/>
                <w:b/>
                <w:spacing w:val="-7"/>
                <w:sz w:val="20"/>
                <w:szCs w:val="20"/>
              </w:rPr>
              <w:t>а</w:t>
            </w:r>
            <w:r>
              <w:rPr>
                <w:rFonts w:ascii="Arial" w:hAnsi="Arial" w:cs="Arial"/>
                <w:b/>
                <w:spacing w:val="2"/>
                <w:sz w:val="20"/>
                <w:szCs w:val="20"/>
              </w:rPr>
              <w:t>л</w:t>
            </w:r>
            <w:r>
              <w:rPr>
                <w:rFonts w:ascii="Arial" w:hAnsi="Arial" w:cs="Arial"/>
                <w:b/>
                <w:sz w:val="20"/>
                <w:szCs w:val="20"/>
              </w:rPr>
              <w:t>и</w:t>
            </w:r>
            <w:r>
              <w:rPr>
                <w:rFonts w:ascii="Arial" w:hAnsi="Arial" w:cs="Arial"/>
                <w:b/>
                <w:spacing w:val="-3"/>
                <w:sz w:val="20"/>
                <w:szCs w:val="20"/>
              </w:rPr>
              <w:t xml:space="preserve"> </w:t>
            </w:r>
            <w:r>
              <w:rPr>
                <w:rFonts w:ascii="Arial" w:hAnsi="Arial" w:cs="Arial"/>
                <w:b/>
                <w:spacing w:val="4"/>
                <w:sz w:val="20"/>
                <w:szCs w:val="20"/>
              </w:rPr>
              <w:t>п</w:t>
            </w:r>
            <w:r>
              <w:rPr>
                <w:rFonts w:ascii="Arial" w:hAnsi="Arial" w:cs="Arial"/>
                <w:b/>
                <w:spacing w:val="-2"/>
                <w:sz w:val="20"/>
                <w:szCs w:val="20"/>
              </w:rPr>
              <w:t>ре</w:t>
            </w:r>
            <w:r>
              <w:rPr>
                <w:rFonts w:ascii="Arial" w:hAnsi="Arial" w:cs="Arial"/>
                <w:b/>
                <w:spacing w:val="-6"/>
                <w:sz w:val="20"/>
                <w:szCs w:val="20"/>
              </w:rPr>
              <w:t>т</w:t>
            </w:r>
            <w:r>
              <w:rPr>
                <w:rFonts w:ascii="Arial" w:hAnsi="Arial" w:cs="Arial"/>
                <w:b/>
                <w:spacing w:val="5"/>
                <w:sz w:val="20"/>
                <w:szCs w:val="20"/>
              </w:rPr>
              <w:t>х</w:t>
            </w:r>
            <w:r>
              <w:rPr>
                <w:rFonts w:ascii="Arial" w:hAnsi="Arial" w:cs="Arial"/>
                <w:b/>
                <w:spacing w:val="-7"/>
                <w:sz w:val="20"/>
                <w:szCs w:val="20"/>
              </w:rPr>
              <w:t>о</w:t>
            </w:r>
            <w:r>
              <w:rPr>
                <w:rFonts w:ascii="Arial" w:hAnsi="Arial" w:cs="Arial"/>
                <w:b/>
                <w:spacing w:val="-2"/>
                <w:sz w:val="20"/>
                <w:szCs w:val="20"/>
              </w:rPr>
              <w:t>дн</w:t>
            </w:r>
            <w:r>
              <w:rPr>
                <w:rFonts w:ascii="Arial" w:hAnsi="Arial" w:cs="Arial"/>
                <w:b/>
                <w:sz w:val="20"/>
                <w:szCs w:val="20"/>
              </w:rPr>
              <w:t xml:space="preserve">о </w:t>
            </w:r>
            <w:r>
              <w:rPr>
                <w:rFonts w:ascii="Arial" w:hAnsi="Arial" w:cs="Arial"/>
                <w:b/>
                <w:spacing w:val="-2"/>
                <w:sz w:val="20"/>
                <w:szCs w:val="20"/>
              </w:rPr>
              <w:t>с</w:t>
            </w:r>
            <w:r>
              <w:rPr>
                <w:rFonts w:ascii="Arial" w:hAnsi="Arial" w:cs="Arial"/>
                <w:b/>
                <w:spacing w:val="3"/>
                <w:sz w:val="20"/>
                <w:szCs w:val="20"/>
              </w:rPr>
              <w:t>п</w:t>
            </w:r>
            <w:r>
              <w:rPr>
                <w:rFonts w:ascii="Arial" w:hAnsi="Arial" w:cs="Arial"/>
                <w:b/>
                <w:spacing w:val="-2"/>
                <w:sz w:val="20"/>
                <w:szCs w:val="20"/>
              </w:rPr>
              <w:t>рове</w:t>
            </w:r>
            <w:r>
              <w:rPr>
                <w:rFonts w:ascii="Arial" w:hAnsi="Arial" w:cs="Arial"/>
                <w:b/>
                <w:spacing w:val="3"/>
                <w:sz w:val="20"/>
                <w:szCs w:val="20"/>
              </w:rPr>
              <w:t>д</w:t>
            </w:r>
            <w:r>
              <w:rPr>
                <w:rFonts w:ascii="Arial" w:hAnsi="Arial" w:cs="Arial"/>
                <w:b/>
                <w:spacing w:val="-2"/>
                <w:sz w:val="20"/>
                <w:szCs w:val="20"/>
              </w:rPr>
              <w:t>енат</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2"/>
                <w:sz w:val="20"/>
                <w:szCs w:val="20"/>
              </w:rPr>
              <w:t>оценк</w:t>
            </w:r>
            <w:r>
              <w:rPr>
                <w:rFonts w:ascii="Arial" w:hAnsi="Arial" w:cs="Arial"/>
                <w:b/>
                <w:sz w:val="20"/>
                <w:szCs w:val="20"/>
              </w:rPr>
              <w:t>а</w:t>
            </w:r>
            <w:r>
              <w:rPr>
                <w:rFonts w:ascii="Arial" w:hAnsi="Arial" w:cs="Arial"/>
                <w:b/>
                <w:spacing w:val="2"/>
                <w:sz w:val="20"/>
                <w:szCs w:val="20"/>
              </w:rPr>
              <w:t xml:space="preserve"> </w:t>
            </w:r>
            <w:r>
              <w:rPr>
                <w:rFonts w:ascii="Arial" w:hAnsi="Arial" w:cs="Arial"/>
                <w:b/>
                <w:sz w:val="20"/>
                <w:szCs w:val="20"/>
              </w:rPr>
              <w:t xml:space="preserve">е </w:t>
            </w:r>
            <w:r>
              <w:rPr>
                <w:rFonts w:ascii="Arial" w:hAnsi="Arial" w:cs="Arial"/>
                <w:b/>
                <w:spacing w:val="-2"/>
                <w:sz w:val="20"/>
                <w:szCs w:val="20"/>
              </w:rPr>
              <w:t>на</w:t>
            </w:r>
            <w:r>
              <w:rPr>
                <w:rFonts w:ascii="Arial" w:hAnsi="Arial" w:cs="Arial"/>
                <w:b/>
                <w:spacing w:val="2"/>
                <w:sz w:val="20"/>
                <w:szCs w:val="20"/>
              </w:rPr>
              <w:t>п</w:t>
            </w:r>
            <w:r>
              <w:rPr>
                <w:rFonts w:ascii="Arial" w:hAnsi="Arial" w:cs="Arial"/>
                <w:b/>
                <w:spacing w:val="-2"/>
                <w:sz w:val="20"/>
                <w:szCs w:val="20"/>
              </w:rPr>
              <w:t xml:space="preserve">равена </w:t>
            </w:r>
            <w:r>
              <w:rPr>
                <w:rFonts w:ascii="Arial" w:hAnsi="Arial" w:cs="Arial"/>
                <w:b/>
                <w:sz w:val="20"/>
                <w:szCs w:val="20"/>
              </w:rPr>
              <w:t>сог</w:t>
            </w:r>
            <w:r>
              <w:rPr>
                <w:rFonts w:ascii="Arial" w:hAnsi="Arial" w:cs="Arial"/>
                <w:b/>
                <w:spacing w:val="4"/>
                <w:sz w:val="20"/>
                <w:szCs w:val="20"/>
              </w:rPr>
              <w:t>л</w:t>
            </w:r>
            <w:r>
              <w:rPr>
                <w:rFonts w:ascii="Arial" w:hAnsi="Arial" w:cs="Arial"/>
                <w:b/>
                <w:spacing w:val="-2"/>
                <w:sz w:val="20"/>
                <w:szCs w:val="20"/>
              </w:rPr>
              <w:t>асн</w:t>
            </w:r>
            <w:r>
              <w:rPr>
                <w:rFonts w:ascii="Arial" w:hAnsi="Arial" w:cs="Arial"/>
                <w:b/>
                <w:sz w:val="20"/>
                <w:szCs w:val="20"/>
              </w:rPr>
              <w:t>о</w:t>
            </w:r>
            <w:r>
              <w:rPr>
                <w:rFonts w:ascii="Arial" w:hAnsi="Arial" w:cs="Arial"/>
                <w:b/>
                <w:spacing w:val="3"/>
                <w:sz w:val="20"/>
                <w:szCs w:val="20"/>
              </w:rPr>
              <w:t xml:space="preserve"> </w:t>
            </w:r>
            <w:r>
              <w:rPr>
                <w:rFonts w:ascii="Arial" w:hAnsi="Arial" w:cs="Arial"/>
                <w:b/>
                <w:spacing w:val="-2"/>
                <w:sz w:val="20"/>
                <w:szCs w:val="20"/>
              </w:rPr>
              <w:t>на</w:t>
            </w:r>
            <w:r>
              <w:rPr>
                <w:rFonts w:ascii="Arial" w:hAnsi="Arial" w:cs="Arial"/>
                <w:b/>
                <w:spacing w:val="4"/>
                <w:sz w:val="20"/>
                <w:szCs w:val="20"/>
              </w:rPr>
              <w:t>ј</w:t>
            </w:r>
            <w:r>
              <w:rPr>
                <w:rFonts w:ascii="Arial" w:hAnsi="Arial" w:cs="Arial"/>
                <w:b/>
                <w:spacing w:val="-2"/>
                <w:sz w:val="20"/>
                <w:szCs w:val="20"/>
              </w:rPr>
              <w:t>новит</w:t>
            </w:r>
            <w:r>
              <w:rPr>
                <w:rFonts w:ascii="Arial" w:hAnsi="Arial" w:cs="Arial"/>
                <w:b/>
                <w:sz w:val="20"/>
                <w:szCs w:val="20"/>
              </w:rPr>
              <w:t>е</w:t>
            </w:r>
            <w:r>
              <w:rPr>
                <w:rFonts w:ascii="Arial" w:hAnsi="Arial" w:cs="Arial"/>
                <w:b/>
                <w:spacing w:val="1"/>
                <w:sz w:val="20"/>
                <w:szCs w:val="20"/>
              </w:rPr>
              <w:t xml:space="preserve"> </w:t>
            </w:r>
            <w:r>
              <w:rPr>
                <w:rFonts w:ascii="Arial" w:hAnsi="Arial" w:cs="Arial"/>
                <w:b/>
                <w:spacing w:val="-2"/>
                <w:sz w:val="20"/>
                <w:szCs w:val="20"/>
              </w:rPr>
              <w:t>созна</w:t>
            </w:r>
            <w:r>
              <w:rPr>
                <w:rFonts w:ascii="Arial" w:hAnsi="Arial" w:cs="Arial"/>
                <w:b/>
                <w:spacing w:val="2"/>
                <w:sz w:val="20"/>
                <w:szCs w:val="20"/>
              </w:rPr>
              <w:t>н</w:t>
            </w:r>
            <w:r>
              <w:rPr>
                <w:rFonts w:ascii="Arial" w:hAnsi="Arial" w:cs="Arial"/>
                <w:b/>
                <w:spacing w:val="-2"/>
                <w:sz w:val="20"/>
                <w:szCs w:val="20"/>
              </w:rPr>
              <w:t>и</w:t>
            </w:r>
            <w:r>
              <w:rPr>
                <w:rFonts w:ascii="Arial" w:hAnsi="Arial" w:cs="Arial"/>
                <w:b/>
                <w:spacing w:val="2"/>
                <w:sz w:val="20"/>
                <w:szCs w:val="20"/>
              </w:rPr>
              <w:t>ј</w:t>
            </w:r>
            <w:r>
              <w:rPr>
                <w:rFonts w:ascii="Arial" w:hAnsi="Arial" w:cs="Arial"/>
                <w:b/>
                <w:sz w:val="20"/>
                <w:szCs w:val="20"/>
              </w:rPr>
              <w:t xml:space="preserve">а </w:t>
            </w:r>
            <w:r>
              <w:rPr>
                <w:rFonts w:ascii="Arial" w:hAnsi="Arial" w:cs="Arial"/>
                <w:b/>
                <w:spacing w:val="-2"/>
                <w:sz w:val="20"/>
                <w:szCs w:val="20"/>
              </w:rPr>
              <w:t>з</w:t>
            </w:r>
            <w:r>
              <w:rPr>
                <w:rFonts w:ascii="Arial" w:hAnsi="Arial" w:cs="Arial"/>
                <w:b/>
                <w:sz w:val="20"/>
                <w:szCs w:val="20"/>
              </w:rPr>
              <w:t>а</w:t>
            </w:r>
            <w:r>
              <w:rPr>
                <w:rFonts w:ascii="Arial" w:hAnsi="Arial" w:cs="Arial"/>
                <w:b/>
                <w:spacing w:val="-4"/>
                <w:sz w:val="20"/>
                <w:szCs w:val="20"/>
              </w:rPr>
              <w:t xml:space="preserve"> </w:t>
            </w:r>
            <w:r>
              <w:rPr>
                <w:rFonts w:ascii="Arial" w:hAnsi="Arial" w:cs="Arial"/>
                <w:b/>
                <w:spacing w:val="-2"/>
                <w:sz w:val="20"/>
                <w:szCs w:val="20"/>
              </w:rPr>
              <w:t>в</w:t>
            </w:r>
            <w:r>
              <w:rPr>
                <w:rFonts w:ascii="Arial" w:hAnsi="Arial" w:cs="Arial"/>
                <w:b/>
                <w:spacing w:val="3"/>
                <w:sz w:val="20"/>
                <w:szCs w:val="20"/>
              </w:rPr>
              <w:t>л</w:t>
            </w:r>
            <w:r>
              <w:rPr>
                <w:rFonts w:ascii="Arial" w:hAnsi="Arial" w:cs="Arial"/>
                <w:b/>
                <w:spacing w:val="-7"/>
                <w:sz w:val="20"/>
                <w:szCs w:val="20"/>
              </w:rPr>
              <w:t>и</w:t>
            </w:r>
            <w:r>
              <w:rPr>
                <w:rFonts w:ascii="Arial" w:hAnsi="Arial" w:cs="Arial"/>
                <w:b/>
                <w:spacing w:val="3"/>
                <w:sz w:val="20"/>
                <w:szCs w:val="20"/>
              </w:rPr>
              <w:t>ј</w:t>
            </w:r>
            <w:r>
              <w:rPr>
                <w:rFonts w:ascii="Arial" w:hAnsi="Arial" w:cs="Arial"/>
                <w:b/>
                <w:spacing w:val="-2"/>
                <w:sz w:val="20"/>
                <w:szCs w:val="20"/>
              </w:rPr>
              <w:t>ани</w:t>
            </w:r>
            <w:r>
              <w:rPr>
                <w:rFonts w:ascii="Arial" w:hAnsi="Arial" w:cs="Arial"/>
                <w:b/>
                <w:spacing w:val="3"/>
                <w:sz w:val="20"/>
                <w:szCs w:val="20"/>
              </w:rPr>
              <w:t>ј</w:t>
            </w:r>
            <w:r>
              <w:rPr>
                <w:rFonts w:ascii="Arial" w:hAnsi="Arial" w:cs="Arial"/>
                <w:b/>
                <w:spacing w:val="-2"/>
                <w:sz w:val="20"/>
                <w:szCs w:val="20"/>
              </w:rPr>
              <w:t>ат</w:t>
            </w:r>
            <w:r>
              <w:rPr>
                <w:rFonts w:ascii="Arial" w:hAnsi="Arial" w:cs="Arial"/>
                <w:b/>
                <w:sz w:val="20"/>
                <w:szCs w:val="20"/>
              </w:rPr>
              <w:t>а</w:t>
            </w:r>
            <w:r>
              <w:rPr>
                <w:rFonts w:ascii="Arial" w:hAnsi="Arial" w:cs="Arial"/>
                <w:b/>
                <w:spacing w:val="1"/>
                <w:sz w:val="20"/>
                <w:szCs w:val="20"/>
              </w:rPr>
              <w:t xml:space="preserve"> </w:t>
            </w:r>
            <w:r>
              <w:rPr>
                <w:rFonts w:ascii="Arial" w:hAnsi="Arial" w:cs="Arial"/>
                <w:b/>
                <w:spacing w:val="-2"/>
                <w:sz w:val="20"/>
                <w:szCs w:val="20"/>
              </w:rPr>
              <w:t>вр</w:t>
            </w:r>
            <w:r>
              <w:rPr>
                <w:rFonts w:ascii="Arial" w:hAnsi="Arial" w:cs="Arial"/>
                <w:b/>
                <w:sz w:val="20"/>
                <w:szCs w:val="20"/>
              </w:rPr>
              <w:t>з</w:t>
            </w:r>
            <w:r>
              <w:rPr>
                <w:rFonts w:ascii="Arial" w:hAnsi="Arial" w:cs="Arial"/>
                <w:b/>
                <w:spacing w:val="1"/>
                <w:sz w:val="20"/>
                <w:szCs w:val="20"/>
              </w:rPr>
              <w:t xml:space="preserve"> </w:t>
            </w:r>
            <w:r>
              <w:rPr>
                <w:rFonts w:ascii="Arial" w:hAnsi="Arial" w:cs="Arial"/>
                <w:b/>
                <w:spacing w:val="-2"/>
                <w:sz w:val="20"/>
                <w:szCs w:val="20"/>
              </w:rPr>
              <w:t>жи</w:t>
            </w:r>
            <w:r>
              <w:rPr>
                <w:rFonts w:ascii="Arial" w:hAnsi="Arial" w:cs="Arial"/>
                <w:b/>
                <w:spacing w:val="-6"/>
                <w:sz w:val="20"/>
                <w:szCs w:val="20"/>
              </w:rPr>
              <w:t>в</w:t>
            </w:r>
            <w:r>
              <w:rPr>
                <w:rFonts w:ascii="Arial" w:hAnsi="Arial" w:cs="Arial"/>
                <w:b/>
                <w:spacing w:val="-2"/>
                <w:sz w:val="20"/>
                <w:szCs w:val="20"/>
              </w:rPr>
              <w:t>отнат</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2"/>
                <w:sz w:val="20"/>
                <w:szCs w:val="20"/>
              </w:rPr>
              <w:t>сре</w:t>
            </w:r>
            <w:r>
              <w:rPr>
                <w:rFonts w:ascii="Arial" w:hAnsi="Arial" w:cs="Arial"/>
                <w:b/>
                <w:spacing w:val="4"/>
                <w:sz w:val="20"/>
                <w:szCs w:val="20"/>
              </w:rPr>
              <w:t>д</w:t>
            </w:r>
            <w:r>
              <w:rPr>
                <w:rFonts w:ascii="Arial" w:hAnsi="Arial" w:cs="Arial"/>
                <w:b/>
                <w:spacing w:val="-2"/>
                <w:sz w:val="20"/>
                <w:szCs w:val="20"/>
              </w:rPr>
              <w:t>ин</w:t>
            </w:r>
            <w:r>
              <w:rPr>
                <w:rFonts w:ascii="Arial" w:hAnsi="Arial" w:cs="Arial"/>
                <w:b/>
                <w:sz w:val="20"/>
                <w:szCs w:val="20"/>
              </w:rPr>
              <w:t xml:space="preserve">а </w:t>
            </w:r>
            <w:r>
              <w:rPr>
                <w:rFonts w:ascii="Arial" w:hAnsi="Arial" w:cs="Arial"/>
                <w:b/>
                <w:spacing w:val="-2"/>
                <w:sz w:val="20"/>
                <w:szCs w:val="20"/>
              </w:rPr>
              <w:t>с</w:t>
            </w:r>
            <w:r>
              <w:rPr>
                <w:rFonts w:ascii="Arial" w:hAnsi="Arial" w:cs="Arial"/>
                <w:b/>
                <w:sz w:val="20"/>
                <w:szCs w:val="20"/>
              </w:rPr>
              <w:t>о</w:t>
            </w:r>
            <w:r>
              <w:rPr>
                <w:rFonts w:ascii="Arial" w:hAnsi="Arial" w:cs="Arial"/>
                <w:b/>
                <w:spacing w:val="2"/>
                <w:sz w:val="20"/>
                <w:szCs w:val="20"/>
              </w:rPr>
              <w:t xml:space="preserve"> </w:t>
            </w:r>
            <w:r>
              <w:rPr>
                <w:rFonts w:ascii="Arial" w:hAnsi="Arial" w:cs="Arial"/>
                <w:b/>
                <w:spacing w:val="-2"/>
                <w:sz w:val="20"/>
                <w:szCs w:val="20"/>
              </w:rPr>
              <w:t>це</w:t>
            </w:r>
            <w:r>
              <w:rPr>
                <w:rFonts w:ascii="Arial" w:hAnsi="Arial" w:cs="Arial"/>
                <w:b/>
                <w:sz w:val="20"/>
                <w:szCs w:val="20"/>
              </w:rPr>
              <w:t>л</w:t>
            </w:r>
            <w:r>
              <w:rPr>
                <w:rFonts w:ascii="Arial" w:hAnsi="Arial" w:cs="Arial"/>
                <w:b/>
                <w:spacing w:val="1"/>
                <w:sz w:val="20"/>
                <w:szCs w:val="20"/>
              </w:rPr>
              <w:t xml:space="preserve"> </w:t>
            </w:r>
            <w:r>
              <w:rPr>
                <w:rFonts w:ascii="Arial" w:hAnsi="Arial" w:cs="Arial"/>
                <w:b/>
                <w:spacing w:val="2"/>
                <w:sz w:val="20"/>
                <w:szCs w:val="20"/>
              </w:rPr>
              <w:t>д</w:t>
            </w:r>
            <w:r>
              <w:rPr>
                <w:rFonts w:ascii="Arial" w:hAnsi="Arial" w:cs="Arial"/>
                <w:b/>
                <w:sz w:val="20"/>
                <w:szCs w:val="20"/>
              </w:rPr>
              <w:t>а</w:t>
            </w:r>
            <w:r>
              <w:rPr>
                <w:rFonts w:ascii="Arial" w:hAnsi="Arial" w:cs="Arial"/>
                <w:b/>
                <w:spacing w:val="-5"/>
                <w:sz w:val="20"/>
                <w:szCs w:val="20"/>
              </w:rPr>
              <w:t xml:space="preserve"> </w:t>
            </w:r>
            <w:r>
              <w:rPr>
                <w:rFonts w:ascii="Arial" w:hAnsi="Arial" w:cs="Arial"/>
                <w:b/>
                <w:spacing w:val="-2"/>
                <w:sz w:val="20"/>
                <w:szCs w:val="20"/>
              </w:rPr>
              <w:t>мо</w:t>
            </w:r>
            <w:r>
              <w:rPr>
                <w:rFonts w:ascii="Arial" w:hAnsi="Arial" w:cs="Arial"/>
                <w:b/>
                <w:spacing w:val="2"/>
                <w:sz w:val="20"/>
                <w:szCs w:val="20"/>
              </w:rPr>
              <w:t>ж</w:t>
            </w:r>
            <w:r>
              <w:rPr>
                <w:rFonts w:ascii="Arial" w:hAnsi="Arial" w:cs="Arial"/>
                <w:b/>
                <w:sz w:val="20"/>
                <w:szCs w:val="20"/>
              </w:rPr>
              <w:t xml:space="preserve">е </w:t>
            </w:r>
            <w:r>
              <w:rPr>
                <w:rFonts w:ascii="Arial" w:hAnsi="Arial" w:cs="Arial"/>
                <w:b/>
                <w:spacing w:val="-2"/>
                <w:sz w:val="20"/>
                <w:szCs w:val="20"/>
              </w:rPr>
              <w:t>истат</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3"/>
                <w:sz w:val="20"/>
                <w:szCs w:val="20"/>
              </w:rPr>
              <w:t>д</w:t>
            </w:r>
            <w:r>
              <w:rPr>
                <w:rFonts w:ascii="Arial" w:hAnsi="Arial" w:cs="Arial"/>
                <w:b/>
                <w:sz w:val="20"/>
                <w:szCs w:val="20"/>
              </w:rPr>
              <w:t>а</w:t>
            </w:r>
            <w:r>
              <w:rPr>
                <w:rFonts w:ascii="Arial" w:hAnsi="Arial" w:cs="Arial"/>
                <w:b/>
                <w:sz w:val="20"/>
                <w:szCs w:val="20"/>
                <w:lang w:val="ru-RU"/>
              </w:rPr>
              <w:t xml:space="preserve"> </w:t>
            </w:r>
            <w:r>
              <w:rPr>
                <w:rFonts w:ascii="Arial" w:hAnsi="Arial" w:cs="Arial"/>
                <w:b/>
                <w:sz w:val="20"/>
                <w:szCs w:val="20"/>
              </w:rPr>
              <w:t>се користи во процесот на усвојување на постоечкиот плански документ.</w:t>
            </w:r>
          </w:p>
          <w:p w14:paraId="456BDFB5" w14:textId="77777777" w:rsidR="002D02A2" w:rsidRDefault="002D02A2">
            <w:pPr>
              <w:widowControl w:val="0"/>
              <w:autoSpaceDE w:val="0"/>
              <w:autoSpaceDN w:val="0"/>
              <w:adjustRightInd w:val="0"/>
              <w:spacing w:after="0" w:line="240" w:lineRule="auto"/>
              <w:ind w:left="113" w:right="113"/>
              <w:jc w:val="both"/>
              <w:rPr>
                <w:rFonts w:ascii="Arial" w:hAnsi="Arial" w:cs="Arial"/>
                <w:sz w:val="20"/>
                <w:szCs w:val="20"/>
              </w:rPr>
            </w:pPr>
            <w:r>
              <w:rPr>
                <w:rFonts w:ascii="Arial" w:hAnsi="Arial" w:cs="Arial"/>
                <w:sz w:val="20"/>
                <w:szCs w:val="20"/>
              </w:rPr>
              <w:t xml:space="preserve">Предметниот плански опфат не бил предмет на стратегиска оцена на влијанијата. </w:t>
            </w:r>
          </w:p>
        </w:tc>
      </w:tr>
      <w:tr w:rsidR="002D02A2" w14:paraId="02B1AF13" w14:textId="77777777" w:rsidTr="00D1414D">
        <w:trPr>
          <w:trHeight w:val="396"/>
        </w:trPr>
        <w:tc>
          <w:tcPr>
            <w:tcW w:w="9326" w:type="dxa"/>
            <w:gridSpan w:val="6"/>
            <w:tcBorders>
              <w:top w:val="double" w:sz="4" w:space="0" w:color="auto"/>
              <w:left w:val="double" w:sz="4" w:space="0" w:color="auto"/>
              <w:bottom w:val="double" w:sz="4" w:space="0" w:color="auto"/>
              <w:right w:val="double" w:sz="4" w:space="0" w:color="auto"/>
            </w:tcBorders>
          </w:tcPr>
          <w:p w14:paraId="6DA96840" w14:textId="77777777" w:rsidR="002D02A2" w:rsidRDefault="002D02A2">
            <w:pPr>
              <w:widowControl w:val="0"/>
              <w:autoSpaceDE w:val="0"/>
              <w:autoSpaceDN w:val="0"/>
              <w:adjustRightInd w:val="0"/>
              <w:spacing w:after="0" w:line="240" w:lineRule="auto"/>
              <w:ind w:left="113" w:right="113"/>
              <w:jc w:val="both"/>
              <w:rPr>
                <w:rFonts w:ascii="Arial" w:hAnsi="Arial" w:cs="Arial"/>
                <w:b/>
                <w:spacing w:val="-2"/>
                <w:sz w:val="20"/>
                <w:szCs w:val="20"/>
              </w:rPr>
            </w:pPr>
            <w:r>
              <w:rPr>
                <w:rFonts w:ascii="Arial" w:hAnsi="Arial" w:cs="Arial"/>
                <w:b/>
                <w:spacing w:val="-2"/>
                <w:sz w:val="20"/>
                <w:szCs w:val="20"/>
              </w:rPr>
              <w:t>Доколку потенцијалните влијанија од клучната одлука во овој плански документ ќе биде оценета во некоја подоцнежна фаза на планирање на пониско ниво, наведете како ќе обезбедите влијанијата што се утврдени во оваа фаза на донесување на планскиот документ да се земат во предвид при носењето на одлуката во подоцнежната фаза (пр. се спроведува стратегиска оцена на урбанистички план во кој се предвидува изградба на објект кој подлежи на постапка на оцена на влијанието врз животната средина).</w:t>
            </w:r>
          </w:p>
          <w:p w14:paraId="17115710" w14:textId="77777777" w:rsidR="009028EC" w:rsidRDefault="009028EC" w:rsidP="0083324E">
            <w:pPr>
              <w:widowControl w:val="0"/>
              <w:autoSpaceDE w:val="0"/>
              <w:autoSpaceDN w:val="0"/>
              <w:adjustRightInd w:val="0"/>
              <w:spacing w:after="0" w:line="240" w:lineRule="auto"/>
              <w:ind w:left="113" w:right="113"/>
              <w:jc w:val="both"/>
              <w:rPr>
                <w:rFonts w:ascii="Arial" w:hAnsi="Arial" w:cs="Arial"/>
                <w:sz w:val="20"/>
                <w:szCs w:val="20"/>
              </w:rPr>
            </w:pPr>
            <w:r w:rsidRPr="00866B04">
              <w:rPr>
                <w:rFonts w:ascii="Arial" w:hAnsi="Arial" w:cs="Arial"/>
                <w:sz w:val="20"/>
                <w:szCs w:val="20"/>
              </w:rPr>
              <w:t xml:space="preserve">Доколку на ниво на проектна документација се утврди потреба од изработка на Студија за оцена на влијанијата од проектот врз животната средина или на ниво на изработка на </w:t>
            </w:r>
            <w:r w:rsidR="0083324E">
              <w:rPr>
                <w:rFonts w:ascii="Arial" w:hAnsi="Arial" w:cs="Arial"/>
                <w:sz w:val="20"/>
                <w:szCs w:val="20"/>
              </w:rPr>
              <w:t>Е</w:t>
            </w:r>
            <w:r w:rsidRPr="00866B04">
              <w:rPr>
                <w:rFonts w:ascii="Arial" w:hAnsi="Arial" w:cs="Arial"/>
                <w:sz w:val="20"/>
                <w:szCs w:val="20"/>
              </w:rPr>
              <w:t xml:space="preserve">лаборат за заштита на животната средина, да се даде посебен осврт во анализите кои се однесуваат на населението (социо-економски аспект), здравје на населението, воздух и климатски промени, вода, почва, биолошка разновидност, природно и културно наследство, предел, материјални добра, отпад, бучава, вибрации, несреќи и хаварии и сл. </w:t>
            </w:r>
          </w:p>
          <w:p w14:paraId="0F45C560" w14:textId="77777777" w:rsidR="002D02A2" w:rsidRDefault="009028EC" w:rsidP="0083324E">
            <w:pPr>
              <w:widowControl w:val="0"/>
              <w:autoSpaceDE w:val="0"/>
              <w:autoSpaceDN w:val="0"/>
              <w:adjustRightInd w:val="0"/>
              <w:spacing w:after="0" w:line="240" w:lineRule="auto"/>
              <w:ind w:left="113" w:right="113"/>
              <w:jc w:val="both"/>
              <w:rPr>
                <w:rFonts w:ascii="Palatino Linotype" w:hAnsi="Palatino Linotype" w:cs="Arial"/>
                <w:spacing w:val="-2"/>
                <w:sz w:val="20"/>
                <w:szCs w:val="20"/>
                <w:lang w:val="ru-RU"/>
              </w:rPr>
            </w:pPr>
            <w:r w:rsidRPr="00866B04">
              <w:rPr>
                <w:rFonts w:ascii="Arial" w:hAnsi="Arial" w:cs="Arial"/>
                <w:sz w:val="20"/>
                <w:szCs w:val="20"/>
              </w:rPr>
              <w:t>Сите можни влијанија да се анализираат во градежна, оперативна и постоперативна фаза и да се предвидат мерки за нивно намалување или избегнување.</w:t>
            </w:r>
          </w:p>
        </w:tc>
      </w:tr>
      <w:tr w:rsidR="002D02A2" w14:paraId="47134F39" w14:textId="77777777" w:rsidTr="002D02A2">
        <w:trPr>
          <w:trHeight w:val="2675"/>
        </w:trPr>
        <w:tc>
          <w:tcPr>
            <w:tcW w:w="9326" w:type="dxa"/>
            <w:gridSpan w:val="6"/>
            <w:tcBorders>
              <w:top w:val="double" w:sz="4" w:space="0" w:color="auto"/>
              <w:left w:val="double" w:sz="4" w:space="0" w:color="auto"/>
              <w:bottom w:val="double" w:sz="4" w:space="0" w:color="auto"/>
              <w:right w:val="double" w:sz="4" w:space="0" w:color="auto"/>
            </w:tcBorders>
            <w:hideMark/>
          </w:tcPr>
          <w:tbl>
            <w:tblPr>
              <w:tblpPr w:leftFromText="180" w:rightFromText="180" w:vertAnchor="text" w:horzAnchor="margin" w:tblpY="8"/>
              <w:tblW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4A0" w:firstRow="1" w:lastRow="0" w:firstColumn="1" w:lastColumn="0" w:noHBand="0" w:noVBand="1"/>
            </w:tblPr>
            <w:tblGrid>
              <w:gridCol w:w="2237"/>
              <w:gridCol w:w="3120"/>
              <w:gridCol w:w="4693"/>
            </w:tblGrid>
            <w:tr w:rsidR="002D02A2" w14:paraId="041F245A" w14:textId="77777777">
              <w:trPr>
                <w:trHeight w:hRule="exact" w:val="586"/>
              </w:trPr>
              <w:tc>
                <w:tcPr>
                  <w:tcW w:w="2237" w:type="dxa"/>
                  <w:tcBorders>
                    <w:top w:val="double" w:sz="4" w:space="0" w:color="auto"/>
                    <w:left w:val="double" w:sz="4" w:space="0" w:color="auto"/>
                    <w:bottom w:val="double" w:sz="4" w:space="0" w:color="auto"/>
                    <w:right w:val="double" w:sz="4" w:space="0" w:color="auto"/>
                  </w:tcBorders>
                  <w:hideMark/>
                </w:tcPr>
                <w:p w14:paraId="75960C0B" w14:textId="77777777" w:rsidR="002D02A2" w:rsidRDefault="002D02A2">
                  <w:pPr>
                    <w:widowControl w:val="0"/>
                    <w:autoSpaceDE w:val="0"/>
                    <w:autoSpaceDN w:val="0"/>
                    <w:adjustRightInd w:val="0"/>
                    <w:spacing w:after="0" w:line="240" w:lineRule="auto"/>
                    <w:ind w:left="113" w:right="113"/>
                    <w:rPr>
                      <w:rFonts w:ascii="Arial" w:hAnsi="Arial" w:cs="Arial"/>
                      <w:b/>
                      <w:sz w:val="20"/>
                      <w:szCs w:val="20"/>
                    </w:rPr>
                  </w:pPr>
                  <w:r>
                    <w:rPr>
                      <w:rFonts w:ascii="Arial" w:hAnsi="Arial" w:cs="Arial"/>
                      <w:b/>
                      <w:sz w:val="20"/>
                      <w:szCs w:val="20"/>
                    </w:rPr>
                    <w:lastRenderedPageBreak/>
                    <w:t>ИЗЈАВА</w:t>
                  </w:r>
                </w:p>
              </w:tc>
              <w:tc>
                <w:tcPr>
                  <w:tcW w:w="7813" w:type="dxa"/>
                  <w:gridSpan w:val="2"/>
                  <w:tcBorders>
                    <w:top w:val="double" w:sz="4" w:space="0" w:color="auto"/>
                    <w:left w:val="double" w:sz="4" w:space="0" w:color="auto"/>
                    <w:bottom w:val="double" w:sz="4" w:space="0" w:color="auto"/>
                    <w:right w:val="double" w:sz="4" w:space="0" w:color="auto"/>
                  </w:tcBorders>
                  <w:hideMark/>
                </w:tcPr>
                <w:p w14:paraId="1858FF48" w14:textId="77777777" w:rsidR="002D02A2" w:rsidRDefault="002D02A2">
                  <w:pPr>
                    <w:widowControl w:val="0"/>
                    <w:autoSpaceDE w:val="0"/>
                    <w:autoSpaceDN w:val="0"/>
                    <w:adjustRightInd w:val="0"/>
                    <w:spacing w:before="51" w:after="0" w:line="240" w:lineRule="auto"/>
                    <w:ind w:left="113" w:right="113"/>
                    <w:rPr>
                      <w:rFonts w:ascii="Arial" w:hAnsi="Arial" w:cs="Arial"/>
                      <w:b/>
                      <w:sz w:val="20"/>
                      <w:szCs w:val="20"/>
                    </w:rPr>
                  </w:pPr>
                  <w:r>
                    <w:rPr>
                      <w:rFonts w:ascii="Arial" w:hAnsi="Arial" w:cs="Arial"/>
                      <w:b/>
                      <w:spacing w:val="-2"/>
                      <w:sz w:val="20"/>
                      <w:szCs w:val="20"/>
                    </w:rPr>
                    <w:t>Из</w:t>
                  </w:r>
                  <w:r>
                    <w:rPr>
                      <w:rFonts w:ascii="Arial" w:hAnsi="Arial" w:cs="Arial"/>
                      <w:b/>
                      <w:spacing w:val="4"/>
                      <w:sz w:val="20"/>
                      <w:szCs w:val="20"/>
                    </w:rPr>
                    <w:t>ј</w:t>
                  </w:r>
                  <w:r>
                    <w:rPr>
                      <w:rFonts w:ascii="Arial" w:hAnsi="Arial" w:cs="Arial"/>
                      <w:b/>
                      <w:spacing w:val="-2"/>
                      <w:sz w:val="20"/>
                      <w:szCs w:val="20"/>
                    </w:rPr>
                    <w:t>авува</w:t>
                  </w:r>
                  <w:r>
                    <w:rPr>
                      <w:rFonts w:ascii="Arial" w:hAnsi="Arial" w:cs="Arial"/>
                      <w:b/>
                      <w:spacing w:val="2"/>
                      <w:sz w:val="20"/>
                      <w:szCs w:val="20"/>
                    </w:rPr>
                    <w:t>м</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2"/>
                      <w:sz w:val="20"/>
                      <w:szCs w:val="20"/>
                    </w:rPr>
                    <w:t>дек</w:t>
                  </w:r>
                  <w:r>
                    <w:rPr>
                      <w:rFonts w:ascii="Arial" w:hAnsi="Arial" w:cs="Arial"/>
                      <w:b/>
                      <w:sz w:val="20"/>
                      <w:szCs w:val="20"/>
                    </w:rPr>
                    <w:t>а</w:t>
                  </w:r>
                  <w:r>
                    <w:rPr>
                      <w:rFonts w:ascii="Arial" w:hAnsi="Arial" w:cs="Arial"/>
                      <w:b/>
                      <w:spacing w:val="3"/>
                      <w:sz w:val="20"/>
                      <w:szCs w:val="20"/>
                    </w:rPr>
                    <w:t xml:space="preserve"> </w:t>
                  </w:r>
                  <w:r>
                    <w:rPr>
                      <w:rFonts w:ascii="Arial" w:hAnsi="Arial" w:cs="Arial"/>
                      <w:b/>
                      <w:spacing w:val="-2"/>
                      <w:sz w:val="20"/>
                      <w:szCs w:val="20"/>
                    </w:rPr>
                    <w:t>по</w:t>
                  </w:r>
                  <w:r>
                    <w:rPr>
                      <w:rFonts w:ascii="Arial" w:hAnsi="Arial" w:cs="Arial"/>
                      <w:b/>
                      <w:spacing w:val="5"/>
                      <w:sz w:val="20"/>
                      <w:szCs w:val="20"/>
                    </w:rPr>
                    <w:t>д</w:t>
                  </w:r>
                  <w:r>
                    <w:rPr>
                      <w:rFonts w:ascii="Arial" w:hAnsi="Arial" w:cs="Arial"/>
                      <w:b/>
                      <w:spacing w:val="-2"/>
                      <w:sz w:val="20"/>
                      <w:szCs w:val="20"/>
                    </w:rPr>
                    <w:t>атоцит</w:t>
                  </w:r>
                  <w:r>
                    <w:rPr>
                      <w:rFonts w:ascii="Arial" w:hAnsi="Arial" w:cs="Arial"/>
                      <w:b/>
                      <w:sz w:val="20"/>
                      <w:szCs w:val="20"/>
                    </w:rPr>
                    <w:t>е</w:t>
                  </w:r>
                  <w:r>
                    <w:rPr>
                      <w:rFonts w:ascii="Arial" w:hAnsi="Arial" w:cs="Arial"/>
                      <w:b/>
                      <w:spacing w:val="-3"/>
                      <w:sz w:val="20"/>
                      <w:szCs w:val="20"/>
                    </w:rPr>
                    <w:t xml:space="preserve"> </w:t>
                  </w:r>
                  <w:r>
                    <w:rPr>
                      <w:rFonts w:ascii="Arial" w:hAnsi="Arial" w:cs="Arial"/>
                      <w:b/>
                      <w:spacing w:val="3"/>
                      <w:sz w:val="20"/>
                      <w:szCs w:val="20"/>
                    </w:rPr>
                    <w:t>д</w:t>
                  </w:r>
                  <w:r>
                    <w:rPr>
                      <w:rFonts w:ascii="Arial" w:hAnsi="Arial" w:cs="Arial"/>
                      <w:b/>
                      <w:spacing w:val="-2"/>
                      <w:sz w:val="20"/>
                      <w:szCs w:val="20"/>
                    </w:rPr>
                    <w:t>а</w:t>
                  </w:r>
                  <w:r>
                    <w:rPr>
                      <w:rFonts w:ascii="Arial" w:hAnsi="Arial" w:cs="Arial"/>
                      <w:b/>
                      <w:spacing w:val="2"/>
                      <w:sz w:val="20"/>
                      <w:szCs w:val="20"/>
                    </w:rPr>
                    <w:t>д</w:t>
                  </w:r>
                  <w:r>
                    <w:rPr>
                      <w:rFonts w:ascii="Arial" w:hAnsi="Arial" w:cs="Arial"/>
                      <w:b/>
                      <w:spacing w:val="-2"/>
                      <w:sz w:val="20"/>
                      <w:szCs w:val="20"/>
                    </w:rPr>
                    <w:t>ен</w:t>
                  </w:r>
                  <w:r>
                    <w:rPr>
                      <w:rFonts w:ascii="Arial" w:hAnsi="Arial" w:cs="Arial"/>
                      <w:b/>
                      <w:sz w:val="20"/>
                      <w:szCs w:val="20"/>
                    </w:rPr>
                    <w:t xml:space="preserve">и </w:t>
                  </w:r>
                  <w:r>
                    <w:rPr>
                      <w:rFonts w:ascii="Arial" w:hAnsi="Arial" w:cs="Arial"/>
                      <w:b/>
                      <w:spacing w:val="-2"/>
                      <w:sz w:val="20"/>
                      <w:szCs w:val="20"/>
                    </w:rPr>
                    <w:t>в</w:t>
                  </w:r>
                  <w:r>
                    <w:rPr>
                      <w:rFonts w:ascii="Arial" w:hAnsi="Arial" w:cs="Arial"/>
                      <w:b/>
                      <w:sz w:val="20"/>
                      <w:szCs w:val="20"/>
                    </w:rPr>
                    <w:t xml:space="preserve">о </w:t>
                  </w:r>
                  <w:r>
                    <w:rPr>
                      <w:rFonts w:ascii="Arial" w:hAnsi="Arial" w:cs="Arial"/>
                      <w:b/>
                      <w:spacing w:val="-2"/>
                      <w:sz w:val="20"/>
                      <w:szCs w:val="20"/>
                    </w:rPr>
                    <w:t>ов</w:t>
                  </w:r>
                  <w:r>
                    <w:rPr>
                      <w:rFonts w:ascii="Arial" w:hAnsi="Arial" w:cs="Arial"/>
                      <w:b/>
                      <w:spacing w:val="-6"/>
                      <w:sz w:val="20"/>
                      <w:szCs w:val="20"/>
                    </w:rPr>
                    <w:t>о</w:t>
                  </w:r>
                  <w:r>
                    <w:rPr>
                      <w:rFonts w:ascii="Arial" w:hAnsi="Arial" w:cs="Arial"/>
                      <w:b/>
                      <w:sz w:val="20"/>
                      <w:szCs w:val="20"/>
                    </w:rPr>
                    <w:t>ј</w:t>
                  </w:r>
                  <w:r>
                    <w:rPr>
                      <w:rFonts w:ascii="Arial" w:hAnsi="Arial" w:cs="Arial"/>
                      <w:b/>
                      <w:spacing w:val="2"/>
                      <w:sz w:val="20"/>
                      <w:szCs w:val="20"/>
                    </w:rPr>
                    <w:t xml:space="preserve"> </w:t>
                  </w:r>
                  <w:r>
                    <w:rPr>
                      <w:rFonts w:ascii="Arial" w:hAnsi="Arial" w:cs="Arial"/>
                      <w:b/>
                      <w:spacing w:val="-2"/>
                      <w:sz w:val="20"/>
                      <w:szCs w:val="20"/>
                    </w:rPr>
                    <w:t>фор</w:t>
                  </w:r>
                  <w:r>
                    <w:rPr>
                      <w:rFonts w:ascii="Arial" w:hAnsi="Arial" w:cs="Arial"/>
                      <w:b/>
                      <w:spacing w:val="3"/>
                      <w:sz w:val="20"/>
                      <w:szCs w:val="20"/>
                    </w:rPr>
                    <w:t>м</w:t>
                  </w:r>
                  <w:r>
                    <w:rPr>
                      <w:rFonts w:ascii="Arial" w:hAnsi="Arial" w:cs="Arial"/>
                      <w:b/>
                      <w:spacing w:val="-5"/>
                      <w:sz w:val="20"/>
                      <w:szCs w:val="20"/>
                    </w:rPr>
                    <w:t>у</w:t>
                  </w:r>
                  <w:r>
                    <w:rPr>
                      <w:rFonts w:ascii="Arial" w:hAnsi="Arial" w:cs="Arial"/>
                      <w:b/>
                      <w:spacing w:val="-2"/>
                      <w:sz w:val="20"/>
                      <w:szCs w:val="20"/>
                    </w:rPr>
                    <w:t>ла</w:t>
                  </w:r>
                  <w:r>
                    <w:rPr>
                      <w:rFonts w:ascii="Arial" w:hAnsi="Arial" w:cs="Arial"/>
                      <w:b/>
                      <w:sz w:val="20"/>
                      <w:szCs w:val="20"/>
                    </w:rPr>
                    <w:t>р</w:t>
                  </w:r>
                  <w:r>
                    <w:rPr>
                      <w:rFonts w:ascii="Arial" w:hAnsi="Arial" w:cs="Arial"/>
                      <w:b/>
                      <w:spacing w:val="-3"/>
                      <w:sz w:val="20"/>
                      <w:szCs w:val="20"/>
                    </w:rPr>
                    <w:t xml:space="preserve"> </w:t>
                  </w:r>
                  <w:r>
                    <w:rPr>
                      <w:rFonts w:ascii="Arial" w:hAnsi="Arial" w:cs="Arial"/>
                      <w:b/>
                      <w:spacing w:val="2"/>
                      <w:sz w:val="20"/>
                      <w:szCs w:val="20"/>
                    </w:rPr>
                    <w:t>с</w:t>
                  </w:r>
                  <w:r>
                    <w:rPr>
                      <w:rFonts w:ascii="Arial" w:hAnsi="Arial" w:cs="Arial"/>
                      <w:b/>
                      <w:sz w:val="20"/>
                      <w:szCs w:val="20"/>
                    </w:rPr>
                    <w:t xml:space="preserve">е </w:t>
                  </w:r>
                  <w:r>
                    <w:rPr>
                      <w:rFonts w:ascii="Arial" w:hAnsi="Arial" w:cs="Arial"/>
                      <w:b/>
                      <w:spacing w:val="-2"/>
                      <w:sz w:val="20"/>
                      <w:szCs w:val="20"/>
                    </w:rPr>
                    <w:t>точ</w:t>
                  </w:r>
                  <w:r>
                    <w:rPr>
                      <w:rFonts w:ascii="Arial" w:hAnsi="Arial" w:cs="Arial"/>
                      <w:b/>
                      <w:spacing w:val="2"/>
                      <w:sz w:val="20"/>
                      <w:szCs w:val="20"/>
                    </w:rPr>
                    <w:t>н</w:t>
                  </w:r>
                  <w:r>
                    <w:rPr>
                      <w:rFonts w:ascii="Arial" w:hAnsi="Arial" w:cs="Arial"/>
                      <w:b/>
                      <w:sz w:val="20"/>
                      <w:szCs w:val="20"/>
                    </w:rPr>
                    <w:t>и</w:t>
                  </w:r>
                  <w:r>
                    <w:rPr>
                      <w:rFonts w:ascii="Arial" w:hAnsi="Arial" w:cs="Arial"/>
                      <w:b/>
                      <w:w w:val="101"/>
                      <w:sz w:val="20"/>
                      <w:szCs w:val="20"/>
                    </w:rPr>
                    <w:t>,</w:t>
                  </w:r>
                </w:p>
                <w:p w14:paraId="29462C53" w14:textId="77777777" w:rsidR="002D02A2" w:rsidRDefault="002D02A2">
                  <w:pPr>
                    <w:widowControl w:val="0"/>
                    <w:autoSpaceDE w:val="0"/>
                    <w:autoSpaceDN w:val="0"/>
                    <w:adjustRightInd w:val="0"/>
                    <w:spacing w:after="0" w:line="240" w:lineRule="auto"/>
                    <w:ind w:left="113" w:right="113"/>
                    <w:rPr>
                      <w:rFonts w:ascii="Arial" w:hAnsi="Arial" w:cs="Arial"/>
                      <w:sz w:val="20"/>
                      <w:szCs w:val="20"/>
                    </w:rPr>
                  </w:pPr>
                  <w:r>
                    <w:rPr>
                      <w:rFonts w:ascii="Arial" w:hAnsi="Arial" w:cs="Arial"/>
                      <w:b/>
                      <w:spacing w:val="-2"/>
                      <w:sz w:val="20"/>
                      <w:szCs w:val="20"/>
                    </w:rPr>
                    <w:t>ви</w:t>
                  </w:r>
                  <w:r>
                    <w:rPr>
                      <w:rFonts w:ascii="Arial" w:hAnsi="Arial" w:cs="Arial"/>
                      <w:b/>
                      <w:spacing w:val="1"/>
                      <w:sz w:val="20"/>
                      <w:szCs w:val="20"/>
                    </w:rPr>
                    <w:t>с</w:t>
                  </w:r>
                  <w:r>
                    <w:rPr>
                      <w:rFonts w:ascii="Arial" w:hAnsi="Arial" w:cs="Arial"/>
                      <w:b/>
                      <w:spacing w:val="-2"/>
                      <w:sz w:val="20"/>
                      <w:szCs w:val="20"/>
                    </w:rPr>
                    <w:t>тини</w:t>
                  </w:r>
                  <w:r>
                    <w:rPr>
                      <w:rFonts w:ascii="Arial" w:hAnsi="Arial" w:cs="Arial"/>
                      <w:b/>
                      <w:spacing w:val="1"/>
                      <w:sz w:val="20"/>
                      <w:szCs w:val="20"/>
                    </w:rPr>
                    <w:t>т</w:t>
                  </w:r>
                  <w:r>
                    <w:rPr>
                      <w:rFonts w:ascii="Arial" w:hAnsi="Arial" w:cs="Arial"/>
                      <w:b/>
                      <w:sz w:val="20"/>
                      <w:szCs w:val="20"/>
                    </w:rPr>
                    <w:t xml:space="preserve">и и </w:t>
                  </w:r>
                  <w:r>
                    <w:rPr>
                      <w:rFonts w:ascii="Arial" w:hAnsi="Arial" w:cs="Arial"/>
                      <w:b/>
                      <w:spacing w:val="-2"/>
                      <w:sz w:val="20"/>
                      <w:szCs w:val="20"/>
                    </w:rPr>
                    <w:t>ко</w:t>
                  </w:r>
                  <w:r>
                    <w:rPr>
                      <w:rFonts w:ascii="Arial" w:hAnsi="Arial" w:cs="Arial"/>
                      <w:b/>
                      <w:spacing w:val="1"/>
                      <w:sz w:val="20"/>
                      <w:szCs w:val="20"/>
                    </w:rPr>
                    <w:t>мп</w:t>
                  </w:r>
                  <w:r>
                    <w:rPr>
                      <w:rFonts w:ascii="Arial" w:hAnsi="Arial" w:cs="Arial"/>
                      <w:b/>
                      <w:spacing w:val="2"/>
                      <w:sz w:val="20"/>
                      <w:szCs w:val="20"/>
                    </w:rPr>
                    <w:t>л</w:t>
                  </w:r>
                  <w:r>
                    <w:rPr>
                      <w:rFonts w:ascii="Arial" w:hAnsi="Arial" w:cs="Arial"/>
                      <w:b/>
                      <w:spacing w:val="-2"/>
                      <w:sz w:val="20"/>
                      <w:szCs w:val="20"/>
                    </w:rPr>
                    <w:t>ет</w:t>
                  </w:r>
                  <w:r>
                    <w:rPr>
                      <w:rFonts w:ascii="Arial" w:hAnsi="Arial" w:cs="Arial"/>
                      <w:b/>
                      <w:spacing w:val="1"/>
                      <w:sz w:val="20"/>
                      <w:szCs w:val="20"/>
                    </w:rPr>
                    <w:t>н</w:t>
                  </w:r>
                  <w:r>
                    <w:rPr>
                      <w:rFonts w:ascii="Arial" w:hAnsi="Arial" w:cs="Arial"/>
                      <w:b/>
                      <w:spacing w:val="-1"/>
                      <w:sz w:val="20"/>
                      <w:szCs w:val="20"/>
                    </w:rPr>
                    <w:t>и</w:t>
                  </w:r>
                  <w:r>
                    <w:rPr>
                      <w:rFonts w:ascii="Arial" w:hAnsi="Arial" w:cs="Arial"/>
                      <w:b/>
                      <w:w w:val="101"/>
                      <w:sz w:val="20"/>
                      <w:szCs w:val="20"/>
                    </w:rPr>
                    <w:t>.</w:t>
                  </w:r>
                </w:p>
              </w:tc>
            </w:tr>
            <w:tr w:rsidR="002D02A2" w14:paraId="3B01D008" w14:textId="77777777">
              <w:trPr>
                <w:trHeight w:hRule="exact" w:val="1296"/>
              </w:trPr>
              <w:tc>
                <w:tcPr>
                  <w:tcW w:w="5357" w:type="dxa"/>
                  <w:gridSpan w:val="2"/>
                  <w:tcBorders>
                    <w:top w:val="double" w:sz="4" w:space="0" w:color="auto"/>
                    <w:left w:val="double" w:sz="4" w:space="0" w:color="auto"/>
                    <w:bottom w:val="double" w:sz="4" w:space="0" w:color="auto"/>
                    <w:right w:val="double" w:sz="4" w:space="0" w:color="auto"/>
                  </w:tcBorders>
                  <w:hideMark/>
                </w:tcPr>
                <w:p w14:paraId="39C24D03" w14:textId="77777777" w:rsidR="002D02A2" w:rsidRDefault="002D02A2">
                  <w:pPr>
                    <w:widowControl w:val="0"/>
                    <w:autoSpaceDE w:val="0"/>
                    <w:autoSpaceDN w:val="0"/>
                    <w:adjustRightInd w:val="0"/>
                    <w:spacing w:after="0" w:line="240" w:lineRule="auto"/>
                    <w:ind w:left="113" w:right="113"/>
                    <w:rPr>
                      <w:rFonts w:ascii="Arial" w:hAnsi="Arial" w:cs="Arial"/>
                      <w:b/>
                      <w:sz w:val="20"/>
                      <w:szCs w:val="20"/>
                    </w:rPr>
                  </w:pPr>
                  <w:r>
                    <w:rPr>
                      <w:rFonts w:ascii="Arial" w:hAnsi="Arial" w:cs="Arial"/>
                      <w:b/>
                      <w:spacing w:val="2"/>
                      <w:sz w:val="20"/>
                      <w:szCs w:val="20"/>
                    </w:rPr>
                    <w:t>Фу</w:t>
                  </w:r>
                  <w:r>
                    <w:rPr>
                      <w:rFonts w:ascii="Arial" w:hAnsi="Arial" w:cs="Arial"/>
                      <w:b/>
                      <w:spacing w:val="-4"/>
                      <w:sz w:val="20"/>
                      <w:szCs w:val="20"/>
                    </w:rPr>
                    <w:t>н</w:t>
                  </w:r>
                  <w:r>
                    <w:rPr>
                      <w:rFonts w:ascii="Arial" w:hAnsi="Arial" w:cs="Arial"/>
                      <w:b/>
                      <w:spacing w:val="-2"/>
                      <w:sz w:val="20"/>
                      <w:szCs w:val="20"/>
                    </w:rPr>
                    <w:t>к</w:t>
                  </w:r>
                  <w:r>
                    <w:rPr>
                      <w:rFonts w:ascii="Arial" w:hAnsi="Arial" w:cs="Arial"/>
                      <w:b/>
                      <w:spacing w:val="2"/>
                      <w:sz w:val="20"/>
                      <w:szCs w:val="20"/>
                    </w:rPr>
                    <w:t>ц</w:t>
                  </w:r>
                  <w:r>
                    <w:rPr>
                      <w:rFonts w:ascii="Arial" w:hAnsi="Arial" w:cs="Arial"/>
                      <w:b/>
                      <w:spacing w:val="-4"/>
                      <w:sz w:val="20"/>
                      <w:szCs w:val="20"/>
                    </w:rPr>
                    <w:t>и</w:t>
                  </w:r>
                  <w:r>
                    <w:rPr>
                      <w:rFonts w:ascii="Arial" w:hAnsi="Arial" w:cs="Arial"/>
                      <w:b/>
                      <w:spacing w:val="2"/>
                      <w:sz w:val="20"/>
                      <w:szCs w:val="20"/>
                    </w:rPr>
                    <w:t>ј</w:t>
                  </w:r>
                  <w:r>
                    <w:rPr>
                      <w:rFonts w:ascii="Arial" w:hAnsi="Arial" w:cs="Arial"/>
                      <w:b/>
                      <w:sz w:val="20"/>
                      <w:szCs w:val="20"/>
                    </w:rPr>
                    <w:t xml:space="preserve">а, </w:t>
                  </w:r>
                  <w:r>
                    <w:rPr>
                      <w:rFonts w:ascii="Arial" w:hAnsi="Arial" w:cs="Arial"/>
                      <w:b/>
                      <w:spacing w:val="-2"/>
                      <w:sz w:val="20"/>
                      <w:szCs w:val="20"/>
                    </w:rPr>
                    <w:t>и</w:t>
                  </w:r>
                  <w:r>
                    <w:rPr>
                      <w:rFonts w:ascii="Arial" w:hAnsi="Arial" w:cs="Arial"/>
                      <w:b/>
                      <w:spacing w:val="2"/>
                      <w:sz w:val="20"/>
                      <w:szCs w:val="20"/>
                    </w:rPr>
                    <w:t>м</w:t>
                  </w:r>
                  <w:r>
                    <w:rPr>
                      <w:rFonts w:ascii="Arial" w:hAnsi="Arial" w:cs="Arial"/>
                      <w:b/>
                      <w:sz w:val="20"/>
                      <w:szCs w:val="20"/>
                    </w:rPr>
                    <w:t xml:space="preserve">е и </w:t>
                  </w:r>
                  <w:r>
                    <w:rPr>
                      <w:rFonts w:ascii="Arial" w:hAnsi="Arial" w:cs="Arial"/>
                      <w:b/>
                      <w:spacing w:val="2"/>
                      <w:sz w:val="20"/>
                      <w:szCs w:val="20"/>
                    </w:rPr>
                    <w:t>п</w:t>
                  </w:r>
                  <w:r>
                    <w:rPr>
                      <w:rFonts w:ascii="Arial" w:hAnsi="Arial" w:cs="Arial"/>
                      <w:b/>
                      <w:spacing w:val="-2"/>
                      <w:sz w:val="20"/>
                      <w:szCs w:val="20"/>
                    </w:rPr>
                    <w:t>ре</w:t>
                  </w:r>
                  <w:r>
                    <w:rPr>
                      <w:rFonts w:ascii="Arial" w:hAnsi="Arial" w:cs="Arial"/>
                      <w:b/>
                      <w:spacing w:val="2"/>
                      <w:sz w:val="20"/>
                      <w:szCs w:val="20"/>
                    </w:rPr>
                    <w:t>з</w:t>
                  </w:r>
                  <w:r>
                    <w:rPr>
                      <w:rFonts w:ascii="Arial" w:hAnsi="Arial" w:cs="Arial"/>
                      <w:b/>
                      <w:spacing w:val="-5"/>
                      <w:sz w:val="20"/>
                      <w:szCs w:val="20"/>
                    </w:rPr>
                    <w:t>и</w:t>
                  </w:r>
                  <w:r>
                    <w:rPr>
                      <w:rFonts w:ascii="Arial" w:hAnsi="Arial" w:cs="Arial"/>
                      <w:b/>
                      <w:spacing w:val="2"/>
                      <w:sz w:val="20"/>
                      <w:szCs w:val="20"/>
                    </w:rPr>
                    <w:t>м</w:t>
                  </w:r>
                  <w:r>
                    <w:rPr>
                      <w:rFonts w:ascii="Arial" w:hAnsi="Arial" w:cs="Arial"/>
                      <w:b/>
                      <w:sz w:val="20"/>
                      <w:szCs w:val="20"/>
                    </w:rPr>
                    <w:t>е и</w:t>
                  </w:r>
                  <w:r>
                    <w:rPr>
                      <w:rFonts w:ascii="Arial" w:hAnsi="Arial" w:cs="Arial"/>
                      <w:b/>
                      <w:spacing w:val="-5"/>
                      <w:sz w:val="20"/>
                      <w:szCs w:val="20"/>
                    </w:rPr>
                    <w:t xml:space="preserve"> </w:t>
                  </w:r>
                  <w:r>
                    <w:rPr>
                      <w:rFonts w:ascii="Arial" w:hAnsi="Arial" w:cs="Arial"/>
                      <w:b/>
                      <w:spacing w:val="2"/>
                      <w:sz w:val="20"/>
                      <w:szCs w:val="20"/>
                    </w:rPr>
                    <w:t>п</w:t>
                  </w:r>
                  <w:r>
                    <w:rPr>
                      <w:rFonts w:ascii="Arial" w:hAnsi="Arial" w:cs="Arial"/>
                      <w:b/>
                      <w:spacing w:val="-2"/>
                      <w:sz w:val="20"/>
                      <w:szCs w:val="20"/>
                    </w:rPr>
                    <w:t>о</w:t>
                  </w:r>
                  <w:r>
                    <w:rPr>
                      <w:rFonts w:ascii="Arial" w:hAnsi="Arial" w:cs="Arial"/>
                      <w:b/>
                      <w:spacing w:val="2"/>
                      <w:sz w:val="20"/>
                      <w:szCs w:val="20"/>
                    </w:rPr>
                    <w:t>т</w:t>
                  </w:r>
                  <w:r>
                    <w:rPr>
                      <w:rFonts w:ascii="Arial" w:hAnsi="Arial" w:cs="Arial"/>
                      <w:b/>
                      <w:spacing w:val="-1"/>
                      <w:sz w:val="20"/>
                      <w:szCs w:val="20"/>
                    </w:rPr>
                    <w:t>п</w:t>
                  </w:r>
                  <w:r>
                    <w:rPr>
                      <w:rFonts w:ascii="Arial" w:hAnsi="Arial" w:cs="Arial"/>
                      <w:b/>
                      <w:spacing w:val="-2"/>
                      <w:sz w:val="20"/>
                      <w:szCs w:val="20"/>
                    </w:rPr>
                    <w:t>и</w:t>
                  </w:r>
                  <w:r>
                    <w:rPr>
                      <w:rFonts w:ascii="Arial" w:hAnsi="Arial" w:cs="Arial"/>
                      <w:b/>
                      <w:sz w:val="20"/>
                      <w:szCs w:val="20"/>
                    </w:rPr>
                    <w:t>с</w:t>
                  </w:r>
                  <w:r>
                    <w:rPr>
                      <w:rFonts w:ascii="Arial" w:hAnsi="Arial" w:cs="Arial"/>
                      <w:b/>
                      <w:spacing w:val="-3"/>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2"/>
                      <w:sz w:val="20"/>
                      <w:szCs w:val="20"/>
                    </w:rPr>
                    <w:t xml:space="preserve"> </w:t>
                  </w:r>
                  <w:r>
                    <w:rPr>
                      <w:rFonts w:ascii="Arial" w:hAnsi="Arial" w:cs="Arial"/>
                      <w:b/>
                      <w:spacing w:val="2"/>
                      <w:sz w:val="20"/>
                      <w:szCs w:val="20"/>
                    </w:rPr>
                    <w:t>ли</w:t>
                  </w:r>
                  <w:r>
                    <w:rPr>
                      <w:rFonts w:ascii="Arial" w:hAnsi="Arial" w:cs="Arial"/>
                      <w:b/>
                      <w:spacing w:val="-3"/>
                      <w:sz w:val="20"/>
                      <w:szCs w:val="20"/>
                    </w:rPr>
                    <w:t>ц</w:t>
                  </w:r>
                  <w:r>
                    <w:rPr>
                      <w:rFonts w:ascii="Arial" w:hAnsi="Arial" w:cs="Arial"/>
                      <w:b/>
                      <w:spacing w:val="-2"/>
                      <w:sz w:val="20"/>
                      <w:szCs w:val="20"/>
                    </w:rPr>
                    <w:t>е</w:t>
                  </w:r>
                  <w:r>
                    <w:rPr>
                      <w:rFonts w:ascii="Arial" w:hAnsi="Arial" w:cs="Arial"/>
                      <w:b/>
                      <w:spacing w:val="2"/>
                      <w:sz w:val="20"/>
                      <w:szCs w:val="20"/>
                    </w:rPr>
                    <w:t>т</w:t>
                  </w:r>
                  <w:r>
                    <w:rPr>
                      <w:rFonts w:ascii="Arial" w:hAnsi="Arial" w:cs="Arial"/>
                      <w:b/>
                      <w:sz w:val="20"/>
                      <w:szCs w:val="20"/>
                    </w:rPr>
                    <w:t>о</w:t>
                  </w:r>
                  <w:r>
                    <w:rPr>
                      <w:rFonts w:ascii="Arial" w:hAnsi="Arial" w:cs="Arial"/>
                      <w:b/>
                      <w:spacing w:val="-2"/>
                      <w:sz w:val="20"/>
                      <w:szCs w:val="20"/>
                    </w:rPr>
                    <w:t xml:space="preserve"> к</w:t>
                  </w:r>
                  <w:r>
                    <w:rPr>
                      <w:rFonts w:ascii="Arial" w:hAnsi="Arial" w:cs="Arial"/>
                      <w:b/>
                      <w:spacing w:val="-7"/>
                      <w:sz w:val="20"/>
                      <w:szCs w:val="20"/>
                    </w:rPr>
                    <w:t>о</w:t>
                  </w:r>
                  <w:r>
                    <w:rPr>
                      <w:rFonts w:ascii="Arial" w:hAnsi="Arial" w:cs="Arial"/>
                      <w:b/>
                      <w:sz w:val="20"/>
                      <w:szCs w:val="20"/>
                    </w:rPr>
                    <w:t>ј</w:t>
                  </w:r>
                  <w:r>
                    <w:rPr>
                      <w:rFonts w:ascii="Arial" w:hAnsi="Arial" w:cs="Arial"/>
                      <w:b/>
                      <w:spacing w:val="5"/>
                      <w:sz w:val="20"/>
                      <w:szCs w:val="20"/>
                    </w:rPr>
                    <w:t xml:space="preserve"> </w:t>
                  </w:r>
                  <w:r>
                    <w:rPr>
                      <w:rFonts w:ascii="Arial" w:hAnsi="Arial" w:cs="Arial"/>
                      <w:b/>
                      <w:spacing w:val="2"/>
                      <w:sz w:val="20"/>
                      <w:szCs w:val="20"/>
                    </w:rPr>
                    <w:t xml:space="preserve">го </w:t>
                  </w:r>
                  <w:r>
                    <w:rPr>
                      <w:rFonts w:ascii="Arial" w:hAnsi="Arial" w:cs="Arial"/>
                      <w:b/>
                      <w:spacing w:val="-1"/>
                      <w:sz w:val="20"/>
                      <w:szCs w:val="20"/>
                    </w:rPr>
                    <w:t>нос</w:t>
                  </w:r>
                  <w:r>
                    <w:rPr>
                      <w:rFonts w:ascii="Arial" w:hAnsi="Arial" w:cs="Arial"/>
                      <w:b/>
                      <w:sz w:val="20"/>
                      <w:szCs w:val="20"/>
                    </w:rPr>
                    <w:t>и</w:t>
                  </w:r>
                  <w:r>
                    <w:rPr>
                      <w:rFonts w:ascii="Arial" w:hAnsi="Arial" w:cs="Arial"/>
                      <w:b/>
                      <w:spacing w:val="1"/>
                      <w:sz w:val="20"/>
                      <w:szCs w:val="20"/>
                    </w:rPr>
                    <w:t xml:space="preserve"> </w:t>
                  </w:r>
                  <w:r>
                    <w:rPr>
                      <w:rFonts w:ascii="Arial" w:hAnsi="Arial" w:cs="Arial"/>
                      <w:b/>
                      <w:spacing w:val="-1"/>
                      <w:sz w:val="20"/>
                      <w:szCs w:val="20"/>
                    </w:rPr>
                    <w:t>п</w:t>
                  </w:r>
                  <w:r>
                    <w:rPr>
                      <w:rFonts w:ascii="Arial" w:hAnsi="Arial" w:cs="Arial"/>
                      <w:b/>
                      <w:spacing w:val="5"/>
                      <w:sz w:val="20"/>
                      <w:szCs w:val="20"/>
                    </w:rPr>
                    <w:t>л</w:t>
                  </w:r>
                  <w:r>
                    <w:rPr>
                      <w:rFonts w:ascii="Arial" w:hAnsi="Arial" w:cs="Arial"/>
                      <w:b/>
                      <w:spacing w:val="-1"/>
                      <w:sz w:val="20"/>
                      <w:szCs w:val="20"/>
                    </w:rPr>
                    <w:t>анскио</w:t>
                  </w:r>
                  <w:r>
                    <w:rPr>
                      <w:rFonts w:ascii="Arial" w:hAnsi="Arial" w:cs="Arial"/>
                      <w:b/>
                      <w:sz w:val="20"/>
                      <w:szCs w:val="20"/>
                    </w:rPr>
                    <w:t>т</w:t>
                  </w:r>
                  <w:r>
                    <w:rPr>
                      <w:rFonts w:ascii="Arial" w:hAnsi="Arial" w:cs="Arial"/>
                      <w:b/>
                      <w:spacing w:val="-2"/>
                      <w:sz w:val="20"/>
                      <w:szCs w:val="20"/>
                    </w:rPr>
                    <w:t xml:space="preserve"> </w:t>
                  </w:r>
                  <w:r>
                    <w:rPr>
                      <w:rFonts w:ascii="Arial" w:hAnsi="Arial" w:cs="Arial"/>
                      <w:b/>
                      <w:spacing w:val="-1"/>
                      <w:sz w:val="20"/>
                      <w:szCs w:val="20"/>
                    </w:rPr>
                    <w:t>док</w:t>
                  </w:r>
                  <w:r>
                    <w:rPr>
                      <w:rFonts w:ascii="Arial" w:hAnsi="Arial" w:cs="Arial"/>
                      <w:b/>
                      <w:spacing w:val="2"/>
                      <w:sz w:val="20"/>
                      <w:szCs w:val="20"/>
                    </w:rPr>
                    <w:t>у</w:t>
                  </w:r>
                  <w:r>
                    <w:rPr>
                      <w:rFonts w:ascii="Arial" w:hAnsi="Arial" w:cs="Arial"/>
                      <w:b/>
                      <w:spacing w:val="-1"/>
                      <w:sz w:val="20"/>
                      <w:szCs w:val="20"/>
                    </w:rPr>
                    <w:t>мен</w:t>
                  </w:r>
                  <w:r>
                    <w:rPr>
                      <w:rFonts w:ascii="Arial" w:hAnsi="Arial" w:cs="Arial"/>
                      <w:b/>
                      <w:sz w:val="20"/>
                      <w:szCs w:val="20"/>
                    </w:rPr>
                    <w:t>т</w:t>
                  </w:r>
                  <w:r>
                    <w:rPr>
                      <w:rFonts w:ascii="Arial" w:hAnsi="Arial" w:cs="Arial"/>
                      <w:b/>
                      <w:spacing w:val="3"/>
                      <w:sz w:val="20"/>
                      <w:szCs w:val="20"/>
                    </w:rPr>
                    <w:t xml:space="preserve"> </w:t>
                  </w:r>
                  <w:r>
                    <w:rPr>
                      <w:rFonts w:ascii="Arial" w:hAnsi="Arial" w:cs="Arial"/>
                      <w:b/>
                      <w:spacing w:val="-1"/>
                      <w:sz w:val="20"/>
                      <w:szCs w:val="20"/>
                    </w:rPr>
                    <w:t>в</w:t>
                  </w:r>
                  <w:r>
                    <w:rPr>
                      <w:rFonts w:ascii="Arial" w:hAnsi="Arial" w:cs="Arial"/>
                      <w:b/>
                      <w:sz w:val="20"/>
                      <w:szCs w:val="20"/>
                    </w:rPr>
                    <w:t>о</w:t>
                  </w:r>
                  <w:r>
                    <w:rPr>
                      <w:rFonts w:ascii="Arial" w:hAnsi="Arial" w:cs="Arial"/>
                      <w:b/>
                      <w:spacing w:val="-2"/>
                      <w:sz w:val="20"/>
                      <w:szCs w:val="20"/>
                    </w:rPr>
                    <w:t xml:space="preserve"> </w:t>
                  </w:r>
                  <w:r>
                    <w:rPr>
                      <w:rFonts w:ascii="Arial" w:hAnsi="Arial" w:cs="Arial"/>
                      <w:b/>
                      <w:spacing w:val="-1"/>
                      <w:sz w:val="20"/>
                      <w:szCs w:val="20"/>
                    </w:rPr>
                    <w:t>и</w:t>
                  </w:r>
                  <w:r>
                    <w:rPr>
                      <w:rFonts w:ascii="Arial" w:hAnsi="Arial" w:cs="Arial"/>
                      <w:b/>
                      <w:spacing w:val="2"/>
                      <w:sz w:val="20"/>
                      <w:szCs w:val="20"/>
                    </w:rPr>
                    <w:t>м</w:t>
                  </w:r>
                  <w:r>
                    <w:rPr>
                      <w:rFonts w:ascii="Arial" w:hAnsi="Arial" w:cs="Arial"/>
                      <w:b/>
                      <w:sz w:val="20"/>
                      <w:szCs w:val="20"/>
                    </w:rPr>
                    <w:t>е</w:t>
                  </w:r>
                  <w:r>
                    <w:rPr>
                      <w:rFonts w:ascii="Arial" w:hAnsi="Arial" w:cs="Arial"/>
                      <w:b/>
                      <w:spacing w:val="-2"/>
                      <w:sz w:val="20"/>
                      <w:szCs w:val="20"/>
                    </w:rPr>
                    <w:t xml:space="preserve"> </w:t>
                  </w:r>
                  <w:r>
                    <w:rPr>
                      <w:rFonts w:ascii="Arial" w:hAnsi="Arial" w:cs="Arial"/>
                      <w:b/>
                      <w:spacing w:val="2"/>
                      <w:sz w:val="20"/>
                      <w:szCs w:val="20"/>
                    </w:rPr>
                    <w:t>н</w:t>
                  </w:r>
                  <w:r>
                    <w:rPr>
                      <w:rFonts w:ascii="Arial" w:hAnsi="Arial" w:cs="Arial"/>
                      <w:b/>
                      <w:sz w:val="20"/>
                      <w:szCs w:val="20"/>
                    </w:rPr>
                    <w:t>а</w:t>
                  </w:r>
                  <w:r>
                    <w:rPr>
                      <w:rFonts w:ascii="Arial" w:hAnsi="Arial" w:cs="Arial"/>
                      <w:b/>
                      <w:spacing w:val="-7"/>
                      <w:sz w:val="20"/>
                      <w:szCs w:val="20"/>
                    </w:rPr>
                    <w:t xml:space="preserve"> </w:t>
                  </w:r>
                  <w:r>
                    <w:rPr>
                      <w:rFonts w:ascii="Arial" w:hAnsi="Arial" w:cs="Arial"/>
                      <w:b/>
                      <w:spacing w:val="-1"/>
                      <w:sz w:val="20"/>
                      <w:szCs w:val="20"/>
                    </w:rPr>
                    <w:t>органот</w:t>
                  </w:r>
                </w:p>
              </w:tc>
              <w:tc>
                <w:tcPr>
                  <w:tcW w:w="4693" w:type="dxa"/>
                  <w:tcBorders>
                    <w:top w:val="double" w:sz="4" w:space="0" w:color="auto"/>
                    <w:left w:val="double" w:sz="4" w:space="0" w:color="auto"/>
                    <w:bottom w:val="double" w:sz="4" w:space="0" w:color="auto"/>
                    <w:right w:val="double" w:sz="4" w:space="0" w:color="auto"/>
                  </w:tcBorders>
                </w:tcPr>
                <w:p w14:paraId="6E114E65" w14:textId="77777777" w:rsidR="002D02A2" w:rsidRDefault="002D02A2">
                  <w:pPr>
                    <w:widowControl w:val="0"/>
                    <w:autoSpaceDE w:val="0"/>
                    <w:autoSpaceDN w:val="0"/>
                    <w:adjustRightInd w:val="0"/>
                    <w:spacing w:before="58" w:after="0" w:line="240" w:lineRule="auto"/>
                    <w:ind w:left="113" w:right="113" w:firstLine="5"/>
                    <w:jc w:val="center"/>
                    <w:rPr>
                      <w:rFonts w:ascii="Arial" w:hAnsi="Arial" w:cs="Arial"/>
                      <w:sz w:val="20"/>
                      <w:szCs w:val="20"/>
                    </w:rPr>
                  </w:pPr>
                  <w:r>
                    <w:rPr>
                      <w:rFonts w:ascii="Arial" w:hAnsi="Arial" w:cs="Arial"/>
                      <w:sz w:val="20"/>
                      <w:szCs w:val="20"/>
                    </w:rPr>
                    <w:t>Министер за транспорт и врски</w:t>
                  </w:r>
                </w:p>
                <w:p w14:paraId="28F95E85" w14:textId="77777777" w:rsidR="002D02A2" w:rsidRDefault="002D02A2">
                  <w:pPr>
                    <w:widowControl w:val="0"/>
                    <w:autoSpaceDE w:val="0"/>
                    <w:autoSpaceDN w:val="0"/>
                    <w:adjustRightInd w:val="0"/>
                    <w:spacing w:before="58" w:after="0" w:line="240" w:lineRule="auto"/>
                    <w:ind w:left="113" w:right="113" w:firstLine="5"/>
                    <w:jc w:val="center"/>
                    <w:rPr>
                      <w:rFonts w:ascii="Arial" w:hAnsi="Arial" w:cs="Arial"/>
                      <w:sz w:val="20"/>
                      <w:szCs w:val="20"/>
                    </w:rPr>
                  </w:pPr>
                </w:p>
                <w:p w14:paraId="01ABE877" w14:textId="77777777" w:rsidR="002D02A2" w:rsidRDefault="002D02A2">
                  <w:pPr>
                    <w:widowControl w:val="0"/>
                    <w:autoSpaceDE w:val="0"/>
                    <w:autoSpaceDN w:val="0"/>
                    <w:adjustRightInd w:val="0"/>
                    <w:spacing w:before="58" w:after="0" w:line="240" w:lineRule="auto"/>
                    <w:ind w:left="113" w:right="113" w:firstLine="5"/>
                    <w:jc w:val="center"/>
                    <w:rPr>
                      <w:rFonts w:ascii="Arial" w:hAnsi="Arial" w:cs="Arial"/>
                      <w:sz w:val="20"/>
                      <w:szCs w:val="20"/>
                    </w:rPr>
                  </w:pPr>
                  <w:r>
                    <w:rPr>
                      <w:rFonts w:ascii="Arial" w:hAnsi="Arial" w:cs="Arial"/>
                      <w:sz w:val="20"/>
                      <w:szCs w:val="20"/>
                    </w:rPr>
                    <w:t>Горан Сугарески</w:t>
                  </w:r>
                </w:p>
              </w:tc>
            </w:tr>
            <w:tr w:rsidR="002D02A2" w14:paraId="0C40ECAA" w14:textId="77777777">
              <w:trPr>
                <w:trHeight w:hRule="exact" w:val="811"/>
              </w:trPr>
              <w:tc>
                <w:tcPr>
                  <w:tcW w:w="5357" w:type="dxa"/>
                  <w:gridSpan w:val="2"/>
                  <w:tcBorders>
                    <w:top w:val="double" w:sz="4" w:space="0" w:color="auto"/>
                    <w:left w:val="double" w:sz="4" w:space="0" w:color="auto"/>
                    <w:bottom w:val="double" w:sz="4" w:space="0" w:color="auto"/>
                    <w:right w:val="double" w:sz="4" w:space="0" w:color="auto"/>
                  </w:tcBorders>
                  <w:hideMark/>
                </w:tcPr>
                <w:p w14:paraId="4F96A297" w14:textId="77777777" w:rsidR="002D02A2" w:rsidRDefault="002D02A2">
                  <w:pPr>
                    <w:widowControl w:val="0"/>
                    <w:autoSpaceDE w:val="0"/>
                    <w:autoSpaceDN w:val="0"/>
                    <w:adjustRightInd w:val="0"/>
                    <w:spacing w:before="51" w:after="0" w:line="240" w:lineRule="auto"/>
                    <w:ind w:left="113" w:right="113"/>
                    <w:rPr>
                      <w:rFonts w:ascii="Arial" w:hAnsi="Arial" w:cs="Arial"/>
                      <w:b/>
                      <w:spacing w:val="4"/>
                      <w:sz w:val="20"/>
                      <w:szCs w:val="20"/>
                    </w:rPr>
                  </w:pPr>
                  <w:r>
                    <w:rPr>
                      <w:rFonts w:ascii="Arial" w:hAnsi="Arial" w:cs="Arial"/>
                      <w:b/>
                      <w:spacing w:val="-2"/>
                      <w:sz w:val="20"/>
                      <w:szCs w:val="20"/>
                    </w:rPr>
                    <w:t>Дату</w:t>
                  </w:r>
                  <w:r>
                    <w:rPr>
                      <w:rFonts w:ascii="Arial" w:hAnsi="Arial" w:cs="Arial"/>
                      <w:b/>
                      <w:sz w:val="20"/>
                      <w:szCs w:val="20"/>
                    </w:rPr>
                    <w:t xml:space="preserve">м: </w:t>
                  </w:r>
                  <w:r>
                    <w:rPr>
                      <w:rFonts w:ascii="Arial" w:hAnsi="Arial" w:cs="Arial"/>
                      <w:b/>
                      <w:spacing w:val="4"/>
                      <w:sz w:val="20"/>
                      <w:szCs w:val="20"/>
                    </w:rPr>
                    <w:t xml:space="preserve"> </w:t>
                  </w:r>
                  <w:r>
                    <w:rPr>
                      <w:rFonts w:ascii="Arial" w:hAnsi="Arial" w:cs="Arial"/>
                      <w:b/>
                      <w:spacing w:val="4"/>
                      <w:sz w:val="20"/>
                      <w:szCs w:val="20"/>
                      <w:highlight w:val="yellow"/>
                    </w:rPr>
                    <w:t>????</w:t>
                  </w:r>
                </w:p>
                <w:p w14:paraId="60E869F9" w14:textId="77777777" w:rsidR="002D02A2" w:rsidRDefault="002D02A2">
                  <w:pPr>
                    <w:widowControl w:val="0"/>
                    <w:autoSpaceDE w:val="0"/>
                    <w:autoSpaceDN w:val="0"/>
                    <w:adjustRightInd w:val="0"/>
                    <w:spacing w:before="51" w:after="0" w:line="240" w:lineRule="auto"/>
                    <w:ind w:left="113" w:right="113"/>
                    <w:rPr>
                      <w:rFonts w:ascii="Arial" w:hAnsi="Arial" w:cs="Arial"/>
                      <w:sz w:val="20"/>
                      <w:szCs w:val="20"/>
                    </w:rPr>
                  </w:pPr>
                  <w:r>
                    <w:rPr>
                      <w:rFonts w:ascii="Arial" w:hAnsi="Arial" w:cs="Arial"/>
                      <w:b/>
                      <w:spacing w:val="-2"/>
                      <w:sz w:val="20"/>
                      <w:szCs w:val="20"/>
                    </w:rPr>
                    <w:t>Ме</w:t>
                  </w:r>
                  <w:r>
                    <w:rPr>
                      <w:rFonts w:ascii="Arial" w:hAnsi="Arial" w:cs="Arial"/>
                      <w:b/>
                      <w:spacing w:val="2"/>
                      <w:sz w:val="20"/>
                      <w:szCs w:val="20"/>
                    </w:rPr>
                    <w:t>с</w:t>
                  </w:r>
                  <w:r>
                    <w:rPr>
                      <w:rFonts w:ascii="Arial" w:hAnsi="Arial" w:cs="Arial"/>
                      <w:b/>
                      <w:spacing w:val="-2"/>
                      <w:sz w:val="20"/>
                      <w:szCs w:val="20"/>
                    </w:rPr>
                    <w:t>т</w:t>
                  </w:r>
                  <w:r>
                    <w:rPr>
                      <w:rFonts w:ascii="Arial" w:hAnsi="Arial" w:cs="Arial"/>
                      <w:b/>
                      <w:sz w:val="20"/>
                      <w:szCs w:val="20"/>
                    </w:rPr>
                    <w:t xml:space="preserve">о:  </w:t>
                  </w:r>
                  <w:r>
                    <w:rPr>
                      <w:rFonts w:ascii="Arial" w:hAnsi="Arial" w:cs="Arial"/>
                      <w:sz w:val="20"/>
                      <w:szCs w:val="20"/>
                    </w:rPr>
                    <w:t>Скопје</w:t>
                  </w:r>
                </w:p>
              </w:tc>
              <w:tc>
                <w:tcPr>
                  <w:tcW w:w="4693" w:type="dxa"/>
                  <w:tcBorders>
                    <w:top w:val="double" w:sz="4" w:space="0" w:color="auto"/>
                    <w:left w:val="double" w:sz="4" w:space="0" w:color="auto"/>
                    <w:bottom w:val="double" w:sz="4" w:space="0" w:color="auto"/>
                    <w:right w:val="double" w:sz="4" w:space="0" w:color="auto"/>
                  </w:tcBorders>
                </w:tcPr>
                <w:p w14:paraId="4F365D9B" w14:textId="77777777" w:rsidR="002D02A2" w:rsidRDefault="002D02A2">
                  <w:pPr>
                    <w:widowControl w:val="0"/>
                    <w:autoSpaceDE w:val="0"/>
                    <w:autoSpaceDN w:val="0"/>
                    <w:adjustRightInd w:val="0"/>
                    <w:spacing w:before="7" w:after="0" w:line="160" w:lineRule="exact"/>
                    <w:ind w:left="113" w:right="113"/>
                    <w:rPr>
                      <w:rFonts w:ascii="Arial" w:hAnsi="Arial" w:cs="Arial"/>
                      <w:sz w:val="20"/>
                      <w:szCs w:val="20"/>
                    </w:rPr>
                  </w:pPr>
                </w:p>
                <w:p w14:paraId="73B1EF94" w14:textId="77777777" w:rsidR="002D02A2" w:rsidRDefault="002D02A2">
                  <w:pPr>
                    <w:widowControl w:val="0"/>
                    <w:autoSpaceDE w:val="0"/>
                    <w:autoSpaceDN w:val="0"/>
                    <w:adjustRightInd w:val="0"/>
                    <w:spacing w:after="0" w:line="240" w:lineRule="auto"/>
                    <w:ind w:left="113" w:right="113"/>
                    <w:jc w:val="center"/>
                    <w:rPr>
                      <w:rFonts w:ascii="Arial" w:hAnsi="Arial" w:cs="Arial"/>
                      <w:b/>
                      <w:sz w:val="20"/>
                      <w:szCs w:val="20"/>
                    </w:rPr>
                  </w:pPr>
                  <w:r>
                    <w:rPr>
                      <w:rFonts w:ascii="Arial" w:hAnsi="Arial" w:cs="Arial"/>
                      <w:b/>
                      <w:spacing w:val="-1"/>
                      <w:sz w:val="20"/>
                      <w:szCs w:val="20"/>
                    </w:rPr>
                    <w:t>М</w:t>
                  </w:r>
                  <w:r>
                    <w:rPr>
                      <w:rFonts w:ascii="Arial" w:hAnsi="Arial" w:cs="Arial"/>
                      <w:b/>
                      <w:spacing w:val="2"/>
                      <w:sz w:val="20"/>
                      <w:szCs w:val="20"/>
                    </w:rPr>
                    <w:t>.</w:t>
                  </w:r>
                  <w:r>
                    <w:rPr>
                      <w:rFonts w:ascii="Arial" w:hAnsi="Arial" w:cs="Arial"/>
                      <w:b/>
                      <w:spacing w:val="-1"/>
                      <w:sz w:val="20"/>
                      <w:szCs w:val="20"/>
                    </w:rPr>
                    <w:t>П</w:t>
                  </w:r>
                  <w:r>
                    <w:rPr>
                      <w:rFonts w:ascii="Arial" w:hAnsi="Arial" w:cs="Arial"/>
                      <w:b/>
                      <w:w w:val="101"/>
                      <w:sz w:val="20"/>
                      <w:szCs w:val="20"/>
                    </w:rPr>
                    <w:t>.</w:t>
                  </w:r>
                </w:p>
              </w:tc>
            </w:tr>
          </w:tbl>
          <w:p w14:paraId="31C3FED0" w14:textId="77777777" w:rsidR="002D02A2" w:rsidRDefault="002D02A2" w:rsidP="002D02A2">
            <w:pPr>
              <w:keepNext/>
              <w:widowControl w:val="0"/>
              <w:autoSpaceDE w:val="0"/>
              <w:autoSpaceDN w:val="0"/>
              <w:adjustRightInd w:val="0"/>
              <w:spacing w:after="0" w:line="240" w:lineRule="auto"/>
              <w:ind w:left="113" w:right="113"/>
              <w:jc w:val="both"/>
              <w:rPr>
                <w:rFonts w:ascii="Palatino Linotype" w:hAnsi="Palatino Linotype" w:cs="Arial"/>
                <w:b/>
                <w:spacing w:val="-2"/>
                <w:sz w:val="20"/>
                <w:szCs w:val="20"/>
                <w:lang w:val="en-US"/>
              </w:rPr>
            </w:pPr>
          </w:p>
        </w:tc>
      </w:tr>
    </w:tbl>
    <w:p w14:paraId="4AD3197E" w14:textId="77777777" w:rsidR="002D02A2" w:rsidRDefault="002D02A2" w:rsidP="002D02A2">
      <w:pPr>
        <w:pStyle w:val="Caption"/>
      </w:pPr>
    </w:p>
    <w:sectPr w:rsidR="002D02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MAC C Times">
    <w:panose1 w:val="02027200000000000000"/>
    <w:charset w:val="00"/>
    <w:family w:val="roman"/>
    <w:pitch w:val="variable"/>
    <w:sig w:usb0="00000087" w:usb1="00000000" w:usb2="00000000" w:usb3="00000000" w:csb0="0000001B" w:csb1="00000000"/>
  </w:font>
  <w:font w:name="ArialMT">
    <w:altName w:val="Times New Roman"/>
    <w:panose1 w:val="00000000000000000000"/>
    <w:charset w:val="CC"/>
    <w:family w:val="auto"/>
    <w:notTrueType/>
    <w:pitch w:val="default"/>
    <w:sig w:usb0="00000201" w:usb1="08070000" w:usb2="00000010" w:usb3="00000000" w:csb0="00020005"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90ED9"/>
    <w:multiLevelType w:val="hybridMultilevel"/>
    <w:tmpl w:val="AD147EC0"/>
    <w:lvl w:ilvl="0" w:tplc="8A94F4BE">
      <w:start w:val="1"/>
      <w:numFmt w:val="bullet"/>
      <w:lvlText w:val="-"/>
      <w:lvlJc w:val="left"/>
      <w:pPr>
        <w:ind w:left="720" w:hanging="360"/>
      </w:pPr>
      <w:rPr>
        <w:rFonts w:ascii="Arial" w:eastAsia="Times New Roman" w:hAnsi="Arial" w:cs="Times New Roman" w:hint="default"/>
      </w:rPr>
    </w:lvl>
    <w:lvl w:ilvl="1" w:tplc="042F0003">
      <w:start w:val="1"/>
      <w:numFmt w:val="bullet"/>
      <w:lvlText w:val="o"/>
      <w:lvlJc w:val="left"/>
      <w:pPr>
        <w:ind w:left="1440" w:hanging="360"/>
      </w:pPr>
      <w:rPr>
        <w:rFonts w:ascii="Courier New" w:hAnsi="Courier New" w:cs="Times New Roman"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Times New Roman"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Times New Roman" w:hint="default"/>
      </w:rPr>
    </w:lvl>
    <w:lvl w:ilvl="8" w:tplc="042F0005">
      <w:start w:val="1"/>
      <w:numFmt w:val="bullet"/>
      <w:lvlText w:val=""/>
      <w:lvlJc w:val="left"/>
      <w:pPr>
        <w:ind w:left="6480" w:hanging="360"/>
      </w:pPr>
      <w:rPr>
        <w:rFonts w:ascii="Wingdings" w:hAnsi="Wingdings" w:hint="default"/>
      </w:rPr>
    </w:lvl>
  </w:abstractNum>
  <w:abstractNum w:abstractNumId="1" w15:restartNumberingAfterBreak="0">
    <w:nsid w:val="33BB53B3"/>
    <w:multiLevelType w:val="hybridMultilevel"/>
    <w:tmpl w:val="7D0A7F60"/>
    <w:lvl w:ilvl="0" w:tplc="0CAA3C4A">
      <w:start w:val="1"/>
      <w:numFmt w:val="bullet"/>
      <w:lvlText w:val="­"/>
      <w:lvlJc w:val="left"/>
      <w:pPr>
        <w:ind w:left="862" w:hanging="360"/>
      </w:pPr>
      <w:rPr>
        <w:rFonts w:ascii="Arial" w:hAnsi="Arial" w:cs="Times New Roman" w:hint="default"/>
      </w:rPr>
    </w:lvl>
    <w:lvl w:ilvl="1" w:tplc="042F0003">
      <w:start w:val="1"/>
      <w:numFmt w:val="bullet"/>
      <w:lvlText w:val="o"/>
      <w:lvlJc w:val="left"/>
      <w:pPr>
        <w:ind w:left="1582" w:hanging="360"/>
      </w:pPr>
      <w:rPr>
        <w:rFonts w:ascii="Courier New" w:hAnsi="Courier New" w:cs="Courier New" w:hint="default"/>
      </w:rPr>
    </w:lvl>
    <w:lvl w:ilvl="2" w:tplc="042F0005">
      <w:start w:val="1"/>
      <w:numFmt w:val="bullet"/>
      <w:lvlText w:val=""/>
      <w:lvlJc w:val="left"/>
      <w:pPr>
        <w:ind w:left="2302" w:hanging="360"/>
      </w:pPr>
      <w:rPr>
        <w:rFonts w:ascii="Wingdings" w:hAnsi="Wingdings" w:hint="default"/>
      </w:rPr>
    </w:lvl>
    <w:lvl w:ilvl="3" w:tplc="042F0001">
      <w:start w:val="1"/>
      <w:numFmt w:val="bullet"/>
      <w:lvlText w:val=""/>
      <w:lvlJc w:val="left"/>
      <w:pPr>
        <w:ind w:left="3022" w:hanging="360"/>
      </w:pPr>
      <w:rPr>
        <w:rFonts w:ascii="Symbol" w:hAnsi="Symbol" w:hint="default"/>
      </w:rPr>
    </w:lvl>
    <w:lvl w:ilvl="4" w:tplc="042F0003">
      <w:start w:val="1"/>
      <w:numFmt w:val="bullet"/>
      <w:lvlText w:val="o"/>
      <w:lvlJc w:val="left"/>
      <w:pPr>
        <w:ind w:left="3742" w:hanging="360"/>
      </w:pPr>
      <w:rPr>
        <w:rFonts w:ascii="Courier New" w:hAnsi="Courier New" w:cs="Courier New" w:hint="default"/>
      </w:rPr>
    </w:lvl>
    <w:lvl w:ilvl="5" w:tplc="042F0005">
      <w:start w:val="1"/>
      <w:numFmt w:val="bullet"/>
      <w:lvlText w:val=""/>
      <w:lvlJc w:val="left"/>
      <w:pPr>
        <w:ind w:left="4462" w:hanging="360"/>
      </w:pPr>
      <w:rPr>
        <w:rFonts w:ascii="Wingdings" w:hAnsi="Wingdings" w:hint="default"/>
      </w:rPr>
    </w:lvl>
    <w:lvl w:ilvl="6" w:tplc="042F0001">
      <w:start w:val="1"/>
      <w:numFmt w:val="bullet"/>
      <w:lvlText w:val=""/>
      <w:lvlJc w:val="left"/>
      <w:pPr>
        <w:ind w:left="5182" w:hanging="360"/>
      </w:pPr>
      <w:rPr>
        <w:rFonts w:ascii="Symbol" w:hAnsi="Symbol" w:hint="default"/>
      </w:rPr>
    </w:lvl>
    <w:lvl w:ilvl="7" w:tplc="042F0003">
      <w:start w:val="1"/>
      <w:numFmt w:val="bullet"/>
      <w:lvlText w:val="o"/>
      <w:lvlJc w:val="left"/>
      <w:pPr>
        <w:ind w:left="5902" w:hanging="360"/>
      </w:pPr>
      <w:rPr>
        <w:rFonts w:ascii="Courier New" w:hAnsi="Courier New" w:cs="Courier New" w:hint="default"/>
      </w:rPr>
    </w:lvl>
    <w:lvl w:ilvl="8" w:tplc="042F0005">
      <w:start w:val="1"/>
      <w:numFmt w:val="bullet"/>
      <w:lvlText w:val=""/>
      <w:lvlJc w:val="left"/>
      <w:pPr>
        <w:ind w:left="6622" w:hanging="360"/>
      </w:pPr>
      <w:rPr>
        <w:rFonts w:ascii="Wingdings" w:hAnsi="Wingdings" w:hint="default"/>
      </w:rPr>
    </w:lvl>
  </w:abstractNum>
  <w:abstractNum w:abstractNumId="2" w15:restartNumberingAfterBreak="0">
    <w:nsid w:val="39EE2122"/>
    <w:multiLevelType w:val="hybridMultilevel"/>
    <w:tmpl w:val="9CAACD0C"/>
    <w:lvl w:ilvl="0" w:tplc="58BE04B2">
      <w:start w:val="2"/>
      <w:numFmt w:val="bullet"/>
      <w:lvlText w:val="-"/>
      <w:lvlJc w:val="left"/>
      <w:pPr>
        <w:ind w:left="928" w:hanging="360"/>
      </w:pPr>
      <w:rPr>
        <w:rFonts w:ascii="Times New Roman" w:eastAsia="Times New Roman" w:hAnsi="Times New Roman" w:cs="Times New Roman" w:hint="default"/>
      </w:rPr>
    </w:lvl>
    <w:lvl w:ilvl="1" w:tplc="042F0003">
      <w:start w:val="1"/>
      <w:numFmt w:val="bullet"/>
      <w:lvlText w:val="o"/>
      <w:lvlJc w:val="left"/>
      <w:pPr>
        <w:ind w:left="1648" w:hanging="360"/>
      </w:pPr>
      <w:rPr>
        <w:rFonts w:ascii="Courier New" w:hAnsi="Courier New" w:cs="Courier New" w:hint="default"/>
      </w:rPr>
    </w:lvl>
    <w:lvl w:ilvl="2" w:tplc="042F0005">
      <w:start w:val="1"/>
      <w:numFmt w:val="bullet"/>
      <w:lvlText w:val=""/>
      <w:lvlJc w:val="left"/>
      <w:pPr>
        <w:ind w:left="2368" w:hanging="360"/>
      </w:pPr>
      <w:rPr>
        <w:rFonts w:ascii="Wingdings" w:hAnsi="Wingdings" w:hint="default"/>
      </w:rPr>
    </w:lvl>
    <w:lvl w:ilvl="3" w:tplc="042F0001">
      <w:start w:val="1"/>
      <w:numFmt w:val="bullet"/>
      <w:lvlText w:val=""/>
      <w:lvlJc w:val="left"/>
      <w:pPr>
        <w:ind w:left="3088" w:hanging="360"/>
      </w:pPr>
      <w:rPr>
        <w:rFonts w:ascii="Symbol" w:hAnsi="Symbol" w:hint="default"/>
      </w:rPr>
    </w:lvl>
    <w:lvl w:ilvl="4" w:tplc="042F0003">
      <w:start w:val="1"/>
      <w:numFmt w:val="bullet"/>
      <w:lvlText w:val="o"/>
      <w:lvlJc w:val="left"/>
      <w:pPr>
        <w:ind w:left="3808" w:hanging="360"/>
      </w:pPr>
      <w:rPr>
        <w:rFonts w:ascii="Courier New" w:hAnsi="Courier New" w:cs="Courier New" w:hint="default"/>
      </w:rPr>
    </w:lvl>
    <w:lvl w:ilvl="5" w:tplc="042F0005">
      <w:start w:val="1"/>
      <w:numFmt w:val="bullet"/>
      <w:lvlText w:val=""/>
      <w:lvlJc w:val="left"/>
      <w:pPr>
        <w:ind w:left="4528" w:hanging="360"/>
      </w:pPr>
      <w:rPr>
        <w:rFonts w:ascii="Wingdings" w:hAnsi="Wingdings" w:hint="default"/>
      </w:rPr>
    </w:lvl>
    <w:lvl w:ilvl="6" w:tplc="042F0001">
      <w:start w:val="1"/>
      <w:numFmt w:val="bullet"/>
      <w:lvlText w:val=""/>
      <w:lvlJc w:val="left"/>
      <w:pPr>
        <w:ind w:left="5248" w:hanging="360"/>
      </w:pPr>
      <w:rPr>
        <w:rFonts w:ascii="Symbol" w:hAnsi="Symbol" w:hint="default"/>
      </w:rPr>
    </w:lvl>
    <w:lvl w:ilvl="7" w:tplc="042F0003">
      <w:start w:val="1"/>
      <w:numFmt w:val="bullet"/>
      <w:lvlText w:val="o"/>
      <w:lvlJc w:val="left"/>
      <w:pPr>
        <w:ind w:left="5968" w:hanging="360"/>
      </w:pPr>
      <w:rPr>
        <w:rFonts w:ascii="Courier New" w:hAnsi="Courier New" w:cs="Courier New" w:hint="default"/>
      </w:rPr>
    </w:lvl>
    <w:lvl w:ilvl="8" w:tplc="042F0005">
      <w:start w:val="1"/>
      <w:numFmt w:val="bullet"/>
      <w:lvlText w:val=""/>
      <w:lvlJc w:val="left"/>
      <w:pPr>
        <w:ind w:left="6688" w:hanging="360"/>
      </w:pPr>
      <w:rPr>
        <w:rFonts w:ascii="Wingdings" w:hAnsi="Wingdings" w:hint="default"/>
      </w:rPr>
    </w:lvl>
  </w:abstractNum>
  <w:abstractNum w:abstractNumId="3" w15:restartNumberingAfterBreak="0">
    <w:nsid w:val="3C316C49"/>
    <w:multiLevelType w:val="hybridMultilevel"/>
    <w:tmpl w:val="E022171E"/>
    <w:lvl w:ilvl="0" w:tplc="042F0001">
      <w:start w:val="1"/>
      <w:numFmt w:val="bullet"/>
      <w:lvlText w:val=""/>
      <w:lvlJc w:val="left"/>
      <w:pPr>
        <w:ind w:left="833" w:hanging="360"/>
      </w:pPr>
      <w:rPr>
        <w:rFonts w:ascii="Symbol" w:hAnsi="Symbol" w:hint="default"/>
      </w:rPr>
    </w:lvl>
    <w:lvl w:ilvl="1" w:tplc="042F0003">
      <w:start w:val="1"/>
      <w:numFmt w:val="bullet"/>
      <w:lvlText w:val="o"/>
      <w:lvlJc w:val="left"/>
      <w:pPr>
        <w:ind w:left="1553" w:hanging="360"/>
      </w:pPr>
      <w:rPr>
        <w:rFonts w:ascii="Courier New" w:hAnsi="Courier New" w:cs="Courier New" w:hint="default"/>
      </w:rPr>
    </w:lvl>
    <w:lvl w:ilvl="2" w:tplc="042F0005">
      <w:start w:val="1"/>
      <w:numFmt w:val="bullet"/>
      <w:lvlText w:val=""/>
      <w:lvlJc w:val="left"/>
      <w:pPr>
        <w:ind w:left="2273" w:hanging="360"/>
      </w:pPr>
      <w:rPr>
        <w:rFonts w:ascii="Wingdings" w:hAnsi="Wingdings" w:hint="default"/>
      </w:rPr>
    </w:lvl>
    <w:lvl w:ilvl="3" w:tplc="042F0001">
      <w:start w:val="1"/>
      <w:numFmt w:val="bullet"/>
      <w:lvlText w:val=""/>
      <w:lvlJc w:val="left"/>
      <w:pPr>
        <w:ind w:left="2993" w:hanging="360"/>
      </w:pPr>
      <w:rPr>
        <w:rFonts w:ascii="Symbol" w:hAnsi="Symbol" w:hint="default"/>
      </w:rPr>
    </w:lvl>
    <w:lvl w:ilvl="4" w:tplc="042F0003">
      <w:start w:val="1"/>
      <w:numFmt w:val="bullet"/>
      <w:lvlText w:val="o"/>
      <w:lvlJc w:val="left"/>
      <w:pPr>
        <w:ind w:left="3713" w:hanging="360"/>
      </w:pPr>
      <w:rPr>
        <w:rFonts w:ascii="Courier New" w:hAnsi="Courier New" w:cs="Courier New" w:hint="default"/>
      </w:rPr>
    </w:lvl>
    <w:lvl w:ilvl="5" w:tplc="042F0005">
      <w:start w:val="1"/>
      <w:numFmt w:val="bullet"/>
      <w:lvlText w:val=""/>
      <w:lvlJc w:val="left"/>
      <w:pPr>
        <w:ind w:left="4433" w:hanging="360"/>
      </w:pPr>
      <w:rPr>
        <w:rFonts w:ascii="Wingdings" w:hAnsi="Wingdings" w:hint="default"/>
      </w:rPr>
    </w:lvl>
    <w:lvl w:ilvl="6" w:tplc="042F0001">
      <w:start w:val="1"/>
      <w:numFmt w:val="bullet"/>
      <w:lvlText w:val=""/>
      <w:lvlJc w:val="left"/>
      <w:pPr>
        <w:ind w:left="5153" w:hanging="360"/>
      </w:pPr>
      <w:rPr>
        <w:rFonts w:ascii="Symbol" w:hAnsi="Symbol" w:hint="default"/>
      </w:rPr>
    </w:lvl>
    <w:lvl w:ilvl="7" w:tplc="042F0003">
      <w:start w:val="1"/>
      <w:numFmt w:val="bullet"/>
      <w:lvlText w:val="o"/>
      <w:lvlJc w:val="left"/>
      <w:pPr>
        <w:ind w:left="5873" w:hanging="360"/>
      </w:pPr>
      <w:rPr>
        <w:rFonts w:ascii="Courier New" w:hAnsi="Courier New" w:cs="Courier New" w:hint="default"/>
      </w:rPr>
    </w:lvl>
    <w:lvl w:ilvl="8" w:tplc="042F0005">
      <w:start w:val="1"/>
      <w:numFmt w:val="bullet"/>
      <w:lvlText w:val=""/>
      <w:lvlJc w:val="left"/>
      <w:pPr>
        <w:ind w:left="6593" w:hanging="360"/>
      </w:pPr>
      <w:rPr>
        <w:rFonts w:ascii="Wingdings" w:hAnsi="Wingdings" w:hint="default"/>
      </w:rPr>
    </w:lvl>
  </w:abstractNum>
  <w:abstractNum w:abstractNumId="4" w15:restartNumberingAfterBreak="0">
    <w:nsid w:val="41E41927"/>
    <w:multiLevelType w:val="hybridMultilevel"/>
    <w:tmpl w:val="A3AED056"/>
    <w:lvl w:ilvl="0" w:tplc="7196E484">
      <w:start w:val="1"/>
      <w:numFmt w:val="bullet"/>
      <w:lvlText w:val=""/>
      <w:lvlJc w:val="left"/>
      <w:pPr>
        <w:tabs>
          <w:tab w:val="num" w:pos="720"/>
        </w:tabs>
        <w:ind w:left="720" w:hanging="360"/>
      </w:pPr>
      <w:rPr>
        <w:rFonts w:ascii="Symbol" w:hAnsi="Symbol" w:hint="default"/>
      </w:rPr>
    </w:lvl>
    <w:lvl w:ilvl="1" w:tplc="84366A7E">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EA6699"/>
    <w:multiLevelType w:val="hybridMultilevel"/>
    <w:tmpl w:val="9A3C59DC"/>
    <w:lvl w:ilvl="0" w:tplc="042F0001">
      <w:start w:val="1"/>
      <w:numFmt w:val="bullet"/>
      <w:lvlText w:val=""/>
      <w:lvlJc w:val="left"/>
      <w:pPr>
        <w:ind w:left="833" w:hanging="360"/>
      </w:pPr>
      <w:rPr>
        <w:rFonts w:ascii="Symbol" w:hAnsi="Symbol" w:hint="default"/>
      </w:rPr>
    </w:lvl>
    <w:lvl w:ilvl="1" w:tplc="042F0003">
      <w:start w:val="1"/>
      <w:numFmt w:val="bullet"/>
      <w:lvlText w:val="o"/>
      <w:lvlJc w:val="left"/>
      <w:pPr>
        <w:ind w:left="1553" w:hanging="360"/>
      </w:pPr>
      <w:rPr>
        <w:rFonts w:ascii="Courier New" w:hAnsi="Courier New" w:cs="Courier New" w:hint="default"/>
      </w:rPr>
    </w:lvl>
    <w:lvl w:ilvl="2" w:tplc="042F0005">
      <w:start w:val="1"/>
      <w:numFmt w:val="bullet"/>
      <w:lvlText w:val=""/>
      <w:lvlJc w:val="left"/>
      <w:pPr>
        <w:ind w:left="2273" w:hanging="360"/>
      </w:pPr>
      <w:rPr>
        <w:rFonts w:ascii="Wingdings" w:hAnsi="Wingdings" w:hint="default"/>
      </w:rPr>
    </w:lvl>
    <w:lvl w:ilvl="3" w:tplc="042F0001">
      <w:start w:val="1"/>
      <w:numFmt w:val="bullet"/>
      <w:lvlText w:val=""/>
      <w:lvlJc w:val="left"/>
      <w:pPr>
        <w:ind w:left="2993" w:hanging="360"/>
      </w:pPr>
      <w:rPr>
        <w:rFonts w:ascii="Symbol" w:hAnsi="Symbol" w:hint="default"/>
      </w:rPr>
    </w:lvl>
    <w:lvl w:ilvl="4" w:tplc="042F0003">
      <w:start w:val="1"/>
      <w:numFmt w:val="bullet"/>
      <w:lvlText w:val="o"/>
      <w:lvlJc w:val="left"/>
      <w:pPr>
        <w:ind w:left="3713" w:hanging="360"/>
      </w:pPr>
      <w:rPr>
        <w:rFonts w:ascii="Courier New" w:hAnsi="Courier New" w:cs="Courier New" w:hint="default"/>
      </w:rPr>
    </w:lvl>
    <w:lvl w:ilvl="5" w:tplc="042F0005">
      <w:start w:val="1"/>
      <w:numFmt w:val="bullet"/>
      <w:lvlText w:val=""/>
      <w:lvlJc w:val="left"/>
      <w:pPr>
        <w:ind w:left="4433" w:hanging="360"/>
      </w:pPr>
      <w:rPr>
        <w:rFonts w:ascii="Wingdings" w:hAnsi="Wingdings" w:hint="default"/>
      </w:rPr>
    </w:lvl>
    <w:lvl w:ilvl="6" w:tplc="042F0001">
      <w:start w:val="1"/>
      <w:numFmt w:val="bullet"/>
      <w:lvlText w:val=""/>
      <w:lvlJc w:val="left"/>
      <w:pPr>
        <w:ind w:left="5153" w:hanging="360"/>
      </w:pPr>
      <w:rPr>
        <w:rFonts w:ascii="Symbol" w:hAnsi="Symbol" w:hint="default"/>
      </w:rPr>
    </w:lvl>
    <w:lvl w:ilvl="7" w:tplc="042F0003">
      <w:start w:val="1"/>
      <w:numFmt w:val="bullet"/>
      <w:lvlText w:val="o"/>
      <w:lvlJc w:val="left"/>
      <w:pPr>
        <w:ind w:left="5873" w:hanging="360"/>
      </w:pPr>
      <w:rPr>
        <w:rFonts w:ascii="Courier New" w:hAnsi="Courier New" w:cs="Courier New" w:hint="default"/>
      </w:rPr>
    </w:lvl>
    <w:lvl w:ilvl="8" w:tplc="042F0005">
      <w:start w:val="1"/>
      <w:numFmt w:val="bullet"/>
      <w:lvlText w:val=""/>
      <w:lvlJc w:val="left"/>
      <w:pPr>
        <w:ind w:left="6593" w:hanging="360"/>
      </w:pPr>
      <w:rPr>
        <w:rFonts w:ascii="Wingdings" w:hAnsi="Wingdings" w:hint="default"/>
      </w:rPr>
    </w:lvl>
  </w:abstractNum>
  <w:abstractNum w:abstractNumId="6" w15:restartNumberingAfterBreak="0">
    <w:nsid w:val="56734CD3"/>
    <w:multiLevelType w:val="hybridMultilevel"/>
    <w:tmpl w:val="239C622C"/>
    <w:lvl w:ilvl="0" w:tplc="042F0001">
      <w:start w:val="1"/>
      <w:numFmt w:val="bullet"/>
      <w:lvlText w:val=""/>
      <w:lvlJc w:val="left"/>
      <w:pPr>
        <w:ind w:left="833" w:hanging="360"/>
      </w:pPr>
      <w:rPr>
        <w:rFonts w:ascii="Symbol" w:hAnsi="Symbol" w:hint="default"/>
      </w:rPr>
    </w:lvl>
    <w:lvl w:ilvl="1" w:tplc="042F0003">
      <w:start w:val="1"/>
      <w:numFmt w:val="bullet"/>
      <w:lvlText w:val="o"/>
      <w:lvlJc w:val="left"/>
      <w:pPr>
        <w:ind w:left="1553" w:hanging="360"/>
      </w:pPr>
      <w:rPr>
        <w:rFonts w:ascii="Courier New" w:hAnsi="Courier New" w:cs="Courier New" w:hint="default"/>
      </w:rPr>
    </w:lvl>
    <w:lvl w:ilvl="2" w:tplc="042F0005">
      <w:start w:val="1"/>
      <w:numFmt w:val="bullet"/>
      <w:lvlText w:val=""/>
      <w:lvlJc w:val="left"/>
      <w:pPr>
        <w:ind w:left="2273" w:hanging="360"/>
      </w:pPr>
      <w:rPr>
        <w:rFonts w:ascii="Wingdings" w:hAnsi="Wingdings" w:hint="default"/>
      </w:rPr>
    </w:lvl>
    <w:lvl w:ilvl="3" w:tplc="042F0001">
      <w:start w:val="1"/>
      <w:numFmt w:val="bullet"/>
      <w:lvlText w:val=""/>
      <w:lvlJc w:val="left"/>
      <w:pPr>
        <w:ind w:left="2993" w:hanging="360"/>
      </w:pPr>
      <w:rPr>
        <w:rFonts w:ascii="Symbol" w:hAnsi="Symbol" w:hint="default"/>
      </w:rPr>
    </w:lvl>
    <w:lvl w:ilvl="4" w:tplc="042F0003">
      <w:start w:val="1"/>
      <w:numFmt w:val="bullet"/>
      <w:lvlText w:val="o"/>
      <w:lvlJc w:val="left"/>
      <w:pPr>
        <w:ind w:left="3713" w:hanging="360"/>
      </w:pPr>
      <w:rPr>
        <w:rFonts w:ascii="Courier New" w:hAnsi="Courier New" w:cs="Courier New" w:hint="default"/>
      </w:rPr>
    </w:lvl>
    <w:lvl w:ilvl="5" w:tplc="042F0005">
      <w:start w:val="1"/>
      <w:numFmt w:val="bullet"/>
      <w:lvlText w:val=""/>
      <w:lvlJc w:val="left"/>
      <w:pPr>
        <w:ind w:left="4433" w:hanging="360"/>
      </w:pPr>
      <w:rPr>
        <w:rFonts w:ascii="Wingdings" w:hAnsi="Wingdings" w:hint="default"/>
      </w:rPr>
    </w:lvl>
    <w:lvl w:ilvl="6" w:tplc="042F0001">
      <w:start w:val="1"/>
      <w:numFmt w:val="bullet"/>
      <w:lvlText w:val=""/>
      <w:lvlJc w:val="left"/>
      <w:pPr>
        <w:ind w:left="5153" w:hanging="360"/>
      </w:pPr>
      <w:rPr>
        <w:rFonts w:ascii="Symbol" w:hAnsi="Symbol" w:hint="default"/>
      </w:rPr>
    </w:lvl>
    <w:lvl w:ilvl="7" w:tplc="042F0003">
      <w:start w:val="1"/>
      <w:numFmt w:val="bullet"/>
      <w:lvlText w:val="o"/>
      <w:lvlJc w:val="left"/>
      <w:pPr>
        <w:ind w:left="5873" w:hanging="360"/>
      </w:pPr>
      <w:rPr>
        <w:rFonts w:ascii="Courier New" w:hAnsi="Courier New" w:cs="Courier New" w:hint="default"/>
      </w:rPr>
    </w:lvl>
    <w:lvl w:ilvl="8" w:tplc="042F0005">
      <w:start w:val="1"/>
      <w:numFmt w:val="bullet"/>
      <w:lvlText w:val=""/>
      <w:lvlJc w:val="left"/>
      <w:pPr>
        <w:ind w:left="6593" w:hanging="360"/>
      </w:pPr>
      <w:rPr>
        <w:rFonts w:ascii="Wingdings" w:hAnsi="Wingdings" w:hint="default"/>
      </w:rPr>
    </w:lvl>
  </w:abstractNum>
  <w:num w:numId="1">
    <w:abstractNumId w:val="4"/>
  </w:num>
  <w:num w:numId="2">
    <w:abstractNumId w:val="4"/>
  </w:num>
  <w:num w:numId="3">
    <w:abstractNumId w:val="3"/>
  </w:num>
  <w:num w:numId="4">
    <w:abstractNumId w:val="3"/>
  </w:num>
  <w:num w:numId="5">
    <w:abstractNumId w:val="6"/>
  </w:num>
  <w:num w:numId="6">
    <w:abstractNumId w:val="6"/>
  </w:num>
  <w:num w:numId="7">
    <w:abstractNumId w:val="0"/>
  </w:num>
  <w:num w:numId="8">
    <w:abstractNumId w:val="0"/>
  </w:num>
  <w:num w:numId="9">
    <w:abstractNumId w:val="1"/>
  </w:num>
  <w:num w:numId="10">
    <w:abstractNumId w:val="1"/>
  </w:num>
  <w:num w:numId="11">
    <w:abstractNumId w:val="2"/>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2A2"/>
    <w:rsid w:val="0000072B"/>
    <w:rsid w:val="00000E32"/>
    <w:rsid w:val="000017C6"/>
    <w:rsid w:val="00001875"/>
    <w:rsid w:val="00001BF0"/>
    <w:rsid w:val="00002037"/>
    <w:rsid w:val="0000242F"/>
    <w:rsid w:val="00002AEC"/>
    <w:rsid w:val="000033D6"/>
    <w:rsid w:val="00003471"/>
    <w:rsid w:val="00003757"/>
    <w:rsid w:val="00003FCF"/>
    <w:rsid w:val="0000400A"/>
    <w:rsid w:val="000042E6"/>
    <w:rsid w:val="00004602"/>
    <w:rsid w:val="00004818"/>
    <w:rsid w:val="00004915"/>
    <w:rsid w:val="00004D73"/>
    <w:rsid w:val="00004F0F"/>
    <w:rsid w:val="000051DD"/>
    <w:rsid w:val="00005229"/>
    <w:rsid w:val="00005416"/>
    <w:rsid w:val="0000555C"/>
    <w:rsid w:val="000055E1"/>
    <w:rsid w:val="00005622"/>
    <w:rsid w:val="00005809"/>
    <w:rsid w:val="00005874"/>
    <w:rsid w:val="00005BDD"/>
    <w:rsid w:val="00005F14"/>
    <w:rsid w:val="00006147"/>
    <w:rsid w:val="000061CB"/>
    <w:rsid w:val="00006386"/>
    <w:rsid w:val="000063D9"/>
    <w:rsid w:val="00006D3C"/>
    <w:rsid w:val="000070E8"/>
    <w:rsid w:val="000071CE"/>
    <w:rsid w:val="000071E4"/>
    <w:rsid w:val="00007477"/>
    <w:rsid w:val="000075D3"/>
    <w:rsid w:val="000075E0"/>
    <w:rsid w:val="0000784A"/>
    <w:rsid w:val="00010995"/>
    <w:rsid w:val="00010DE1"/>
    <w:rsid w:val="00011357"/>
    <w:rsid w:val="000116AA"/>
    <w:rsid w:val="000116C0"/>
    <w:rsid w:val="00011B1E"/>
    <w:rsid w:val="00011E9D"/>
    <w:rsid w:val="000139B6"/>
    <w:rsid w:val="0001468B"/>
    <w:rsid w:val="00014A65"/>
    <w:rsid w:val="00014B02"/>
    <w:rsid w:val="0001528D"/>
    <w:rsid w:val="00015790"/>
    <w:rsid w:val="00015C1E"/>
    <w:rsid w:val="00016481"/>
    <w:rsid w:val="00016B18"/>
    <w:rsid w:val="00017A71"/>
    <w:rsid w:val="00017AB6"/>
    <w:rsid w:val="00017E45"/>
    <w:rsid w:val="00017EE8"/>
    <w:rsid w:val="00020207"/>
    <w:rsid w:val="000203DE"/>
    <w:rsid w:val="000204F4"/>
    <w:rsid w:val="00020572"/>
    <w:rsid w:val="000207C9"/>
    <w:rsid w:val="000207F0"/>
    <w:rsid w:val="00020979"/>
    <w:rsid w:val="00020B78"/>
    <w:rsid w:val="000211B1"/>
    <w:rsid w:val="0002155F"/>
    <w:rsid w:val="000216B6"/>
    <w:rsid w:val="000219CD"/>
    <w:rsid w:val="00021CE2"/>
    <w:rsid w:val="00021F61"/>
    <w:rsid w:val="00022688"/>
    <w:rsid w:val="000228C9"/>
    <w:rsid w:val="000230FA"/>
    <w:rsid w:val="00023674"/>
    <w:rsid w:val="00023858"/>
    <w:rsid w:val="00023860"/>
    <w:rsid w:val="00023925"/>
    <w:rsid w:val="0002396E"/>
    <w:rsid w:val="00023E08"/>
    <w:rsid w:val="00023F4C"/>
    <w:rsid w:val="00024063"/>
    <w:rsid w:val="000247F6"/>
    <w:rsid w:val="000248AC"/>
    <w:rsid w:val="00025940"/>
    <w:rsid w:val="000263E0"/>
    <w:rsid w:val="000265B1"/>
    <w:rsid w:val="00026686"/>
    <w:rsid w:val="00026AAA"/>
    <w:rsid w:val="000275AE"/>
    <w:rsid w:val="00027751"/>
    <w:rsid w:val="00027767"/>
    <w:rsid w:val="00027DD5"/>
    <w:rsid w:val="000300E4"/>
    <w:rsid w:val="0003091A"/>
    <w:rsid w:val="00030BEA"/>
    <w:rsid w:val="000311B5"/>
    <w:rsid w:val="000313F8"/>
    <w:rsid w:val="00032296"/>
    <w:rsid w:val="00032CAF"/>
    <w:rsid w:val="0003304F"/>
    <w:rsid w:val="00033453"/>
    <w:rsid w:val="00033694"/>
    <w:rsid w:val="00033790"/>
    <w:rsid w:val="00033848"/>
    <w:rsid w:val="0003391E"/>
    <w:rsid w:val="00033B14"/>
    <w:rsid w:val="00033CED"/>
    <w:rsid w:val="000343B4"/>
    <w:rsid w:val="000343D4"/>
    <w:rsid w:val="000345A3"/>
    <w:rsid w:val="00034CBC"/>
    <w:rsid w:val="00034FC9"/>
    <w:rsid w:val="0003570B"/>
    <w:rsid w:val="000357E9"/>
    <w:rsid w:val="00036143"/>
    <w:rsid w:val="000363B0"/>
    <w:rsid w:val="000364BA"/>
    <w:rsid w:val="00036798"/>
    <w:rsid w:val="0003687B"/>
    <w:rsid w:val="000368C0"/>
    <w:rsid w:val="00036E4E"/>
    <w:rsid w:val="00037015"/>
    <w:rsid w:val="00037503"/>
    <w:rsid w:val="0003797E"/>
    <w:rsid w:val="00037D6D"/>
    <w:rsid w:val="00040273"/>
    <w:rsid w:val="00040431"/>
    <w:rsid w:val="00040788"/>
    <w:rsid w:val="00040A76"/>
    <w:rsid w:val="00040CB2"/>
    <w:rsid w:val="00040CF6"/>
    <w:rsid w:val="00041480"/>
    <w:rsid w:val="000414D2"/>
    <w:rsid w:val="0004190A"/>
    <w:rsid w:val="0004204E"/>
    <w:rsid w:val="0004215D"/>
    <w:rsid w:val="0004241D"/>
    <w:rsid w:val="00042498"/>
    <w:rsid w:val="0004255A"/>
    <w:rsid w:val="00042C8E"/>
    <w:rsid w:val="00043468"/>
    <w:rsid w:val="000437A1"/>
    <w:rsid w:val="00043B5A"/>
    <w:rsid w:val="00043F77"/>
    <w:rsid w:val="0004419E"/>
    <w:rsid w:val="000442D4"/>
    <w:rsid w:val="000445BF"/>
    <w:rsid w:val="000449B8"/>
    <w:rsid w:val="00044C06"/>
    <w:rsid w:val="00044DEB"/>
    <w:rsid w:val="000453DD"/>
    <w:rsid w:val="000454F3"/>
    <w:rsid w:val="00045868"/>
    <w:rsid w:val="00045B6F"/>
    <w:rsid w:val="0004687D"/>
    <w:rsid w:val="000471BA"/>
    <w:rsid w:val="000474D6"/>
    <w:rsid w:val="00047C7A"/>
    <w:rsid w:val="00050018"/>
    <w:rsid w:val="00050EA2"/>
    <w:rsid w:val="00050F2E"/>
    <w:rsid w:val="000511AC"/>
    <w:rsid w:val="00051207"/>
    <w:rsid w:val="0005241D"/>
    <w:rsid w:val="00052747"/>
    <w:rsid w:val="0005297E"/>
    <w:rsid w:val="00052AEE"/>
    <w:rsid w:val="00053052"/>
    <w:rsid w:val="00053448"/>
    <w:rsid w:val="000538F1"/>
    <w:rsid w:val="000539E6"/>
    <w:rsid w:val="00054742"/>
    <w:rsid w:val="00054F9E"/>
    <w:rsid w:val="000550BE"/>
    <w:rsid w:val="00055261"/>
    <w:rsid w:val="00055429"/>
    <w:rsid w:val="00055E4D"/>
    <w:rsid w:val="00056648"/>
    <w:rsid w:val="0005678B"/>
    <w:rsid w:val="00056C7C"/>
    <w:rsid w:val="000572D2"/>
    <w:rsid w:val="00057345"/>
    <w:rsid w:val="0005790D"/>
    <w:rsid w:val="00057CBA"/>
    <w:rsid w:val="0006014A"/>
    <w:rsid w:val="00060226"/>
    <w:rsid w:val="000608AB"/>
    <w:rsid w:val="00060955"/>
    <w:rsid w:val="00060B57"/>
    <w:rsid w:val="00060C5A"/>
    <w:rsid w:val="00061738"/>
    <w:rsid w:val="00061BA3"/>
    <w:rsid w:val="00061DF7"/>
    <w:rsid w:val="00061E48"/>
    <w:rsid w:val="0006233A"/>
    <w:rsid w:val="000623A6"/>
    <w:rsid w:val="00062614"/>
    <w:rsid w:val="00063218"/>
    <w:rsid w:val="000632D0"/>
    <w:rsid w:val="0006331A"/>
    <w:rsid w:val="0006354D"/>
    <w:rsid w:val="00063C34"/>
    <w:rsid w:val="000644CD"/>
    <w:rsid w:val="000647AB"/>
    <w:rsid w:val="000649FF"/>
    <w:rsid w:val="00064AF9"/>
    <w:rsid w:val="00064C69"/>
    <w:rsid w:val="00065A7F"/>
    <w:rsid w:val="00065E67"/>
    <w:rsid w:val="000660BD"/>
    <w:rsid w:val="00066329"/>
    <w:rsid w:val="000664B0"/>
    <w:rsid w:val="00066EF7"/>
    <w:rsid w:val="000672A4"/>
    <w:rsid w:val="00070C9E"/>
    <w:rsid w:val="00071933"/>
    <w:rsid w:val="00071972"/>
    <w:rsid w:val="00071CAD"/>
    <w:rsid w:val="00072468"/>
    <w:rsid w:val="000724BE"/>
    <w:rsid w:val="00072B70"/>
    <w:rsid w:val="00072F21"/>
    <w:rsid w:val="0007335D"/>
    <w:rsid w:val="00073ADA"/>
    <w:rsid w:val="00073B43"/>
    <w:rsid w:val="00073C21"/>
    <w:rsid w:val="00073C45"/>
    <w:rsid w:val="000743BF"/>
    <w:rsid w:val="0007460C"/>
    <w:rsid w:val="000753AA"/>
    <w:rsid w:val="00075D55"/>
    <w:rsid w:val="00075D5F"/>
    <w:rsid w:val="0007673B"/>
    <w:rsid w:val="0007698D"/>
    <w:rsid w:val="00076BBF"/>
    <w:rsid w:val="00076CCD"/>
    <w:rsid w:val="00076EEA"/>
    <w:rsid w:val="00077249"/>
    <w:rsid w:val="000772F2"/>
    <w:rsid w:val="000773A6"/>
    <w:rsid w:val="00077492"/>
    <w:rsid w:val="00077E9C"/>
    <w:rsid w:val="0008085A"/>
    <w:rsid w:val="00081104"/>
    <w:rsid w:val="00081E41"/>
    <w:rsid w:val="00082098"/>
    <w:rsid w:val="0008231D"/>
    <w:rsid w:val="00082C6E"/>
    <w:rsid w:val="00082E4D"/>
    <w:rsid w:val="000830C6"/>
    <w:rsid w:val="00083229"/>
    <w:rsid w:val="000832F9"/>
    <w:rsid w:val="000836AD"/>
    <w:rsid w:val="00083D3E"/>
    <w:rsid w:val="00083EC7"/>
    <w:rsid w:val="00083F1B"/>
    <w:rsid w:val="000844AF"/>
    <w:rsid w:val="0008496D"/>
    <w:rsid w:val="00084F1F"/>
    <w:rsid w:val="00084F44"/>
    <w:rsid w:val="00084F8D"/>
    <w:rsid w:val="00085363"/>
    <w:rsid w:val="0008540A"/>
    <w:rsid w:val="00085A9C"/>
    <w:rsid w:val="00085D64"/>
    <w:rsid w:val="00085D81"/>
    <w:rsid w:val="00085F69"/>
    <w:rsid w:val="00086013"/>
    <w:rsid w:val="000860D2"/>
    <w:rsid w:val="00086628"/>
    <w:rsid w:val="00086A62"/>
    <w:rsid w:val="00086C86"/>
    <w:rsid w:val="0008723E"/>
    <w:rsid w:val="00087289"/>
    <w:rsid w:val="0008792D"/>
    <w:rsid w:val="00087A46"/>
    <w:rsid w:val="00087B4C"/>
    <w:rsid w:val="00087D08"/>
    <w:rsid w:val="00087DBE"/>
    <w:rsid w:val="00087E6F"/>
    <w:rsid w:val="00090779"/>
    <w:rsid w:val="000908E4"/>
    <w:rsid w:val="00090D38"/>
    <w:rsid w:val="00090E4D"/>
    <w:rsid w:val="000911B8"/>
    <w:rsid w:val="000913DA"/>
    <w:rsid w:val="000914CA"/>
    <w:rsid w:val="00091714"/>
    <w:rsid w:val="00091CE5"/>
    <w:rsid w:val="00091FAD"/>
    <w:rsid w:val="00092542"/>
    <w:rsid w:val="0009307A"/>
    <w:rsid w:val="000938D1"/>
    <w:rsid w:val="00093AB9"/>
    <w:rsid w:val="00093BD8"/>
    <w:rsid w:val="00094A72"/>
    <w:rsid w:val="000954D6"/>
    <w:rsid w:val="0009582B"/>
    <w:rsid w:val="00095A59"/>
    <w:rsid w:val="00095CBA"/>
    <w:rsid w:val="00096145"/>
    <w:rsid w:val="000965C1"/>
    <w:rsid w:val="0009660B"/>
    <w:rsid w:val="00096830"/>
    <w:rsid w:val="00096869"/>
    <w:rsid w:val="000968D0"/>
    <w:rsid w:val="0009694A"/>
    <w:rsid w:val="00096A8E"/>
    <w:rsid w:val="00096AFF"/>
    <w:rsid w:val="000A06D6"/>
    <w:rsid w:val="000A074C"/>
    <w:rsid w:val="000A0805"/>
    <w:rsid w:val="000A0D4F"/>
    <w:rsid w:val="000A1A4D"/>
    <w:rsid w:val="000A1B9A"/>
    <w:rsid w:val="000A1EE6"/>
    <w:rsid w:val="000A1EE8"/>
    <w:rsid w:val="000A2859"/>
    <w:rsid w:val="000A2B71"/>
    <w:rsid w:val="000A2DC0"/>
    <w:rsid w:val="000A30C9"/>
    <w:rsid w:val="000A32BE"/>
    <w:rsid w:val="000A36C0"/>
    <w:rsid w:val="000A39B7"/>
    <w:rsid w:val="000A3D45"/>
    <w:rsid w:val="000A3E69"/>
    <w:rsid w:val="000A4E20"/>
    <w:rsid w:val="000A50B9"/>
    <w:rsid w:val="000A5A96"/>
    <w:rsid w:val="000A5FC2"/>
    <w:rsid w:val="000A6279"/>
    <w:rsid w:val="000A6308"/>
    <w:rsid w:val="000A64E5"/>
    <w:rsid w:val="000A6ECE"/>
    <w:rsid w:val="000A7870"/>
    <w:rsid w:val="000A799F"/>
    <w:rsid w:val="000A7AEC"/>
    <w:rsid w:val="000A7BF7"/>
    <w:rsid w:val="000A7F58"/>
    <w:rsid w:val="000B0043"/>
    <w:rsid w:val="000B0836"/>
    <w:rsid w:val="000B08DA"/>
    <w:rsid w:val="000B0A73"/>
    <w:rsid w:val="000B0BF4"/>
    <w:rsid w:val="000B0C66"/>
    <w:rsid w:val="000B0F1C"/>
    <w:rsid w:val="000B0F9D"/>
    <w:rsid w:val="000B17C4"/>
    <w:rsid w:val="000B1EFF"/>
    <w:rsid w:val="000B1FC1"/>
    <w:rsid w:val="000B2ABD"/>
    <w:rsid w:val="000B3126"/>
    <w:rsid w:val="000B3C37"/>
    <w:rsid w:val="000B3EE4"/>
    <w:rsid w:val="000B4208"/>
    <w:rsid w:val="000B4DB7"/>
    <w:rsid w:val="000B4E4C"/>
    <w:rsid w:val="000B598F"/>
    <w:rsid w:val="000B5996"/>
    <w:rsid w:val="000B5C2A"/>
    <w:rsid w:val="000B5D74"/>
    <w:rsid w:val="000B66E0"/>
    <w:rsid w:val="000B6F75"/>
    <w:rsid w:val="000B6F7A"/>
    <w:rsid w:val="000B7269"/>
    <w:rsid w:val="000B72BC"/>
    <w:rsid w:val="000B7564"/>
    <w:rsid w:val="000B7A64"/>
    <w:rsid w:val="000C0325"/>
    <w:rsid w:val="000C052B"/>
    <w:rsid w:val="000C07FD"/>
    <w:rsid w:val="000C0D4A"/>
    <w:rsid w:val="000C0D92"/>
    <w:rsid w:val="000C0E2B"/>
    <w:rsid w:val="000C0FF1"/>
    <w:rsid w:val="000C11E0"/>
    <w:rsid w:val="000C1319"/>
    <w:rsid w:val="000C1656"/>
    <w:rsid w:val="000C177C"/>
    <w:rsid w:val="000C184D"/>
    <w:rsid w:val="000C1D5E"/>
    <w:rsid w:val="000C2A5A"/>
    <w:rsid w:val="000C2D84"/>
    <w:rsid w:val="000C2E89"/>
    <w:rsid w:val="000C2F4F"/>
    <w:rsid w:val="000C4F21"/>
    <w:rsid w:val="000C5736"/>
    <w:rsid w:val="000C5CF4"/>
    <w:rsid w:val="000C6077"/>
    <w:rsid w:val="000C653D"/>
    <w:rsid w:val="000C68CF"/>
    <w:rsid w:val="000C692E"/>
    <w:rsid w:val="000C6C41"/>
    <w:rsid w:val="000C724E"/>
    <w:rsid w:val="000C7502"/>
    <w:rsid w:val="000C7BBF"/>
    <w:rsid w:val="000D0349"/>
    <w:rsid w:val="000D087F"/>
    <w:rsid w:val="000D0A23"/>
    <w:rsid w:val="000D0B5B"/>
    <w:rsid w:val="000D1317"/>
    <w:rsid w:val="000D1B4B"/>
    <w:rsid w:val="000D1EC6"/>
    <w:rsid w:val="000D2516"/>
    <w:rsid w:val="000D265B"/>
    <w:rsid w:val="000D296D"/>
    <w:rsid w:val="000D3C1B"/>
    <w:rsid w:val="000D4716"/>
    <w:rsid w:val="000D48D0"/>
    <w:rsid w:val="000D4DBD"/>
    <w:rsid w:val="000D56A8"/>
    <w:rsid w:val="000D5A1D"/>
    <w:rsid w:val="000D5F27"/>
    <w:rsid w:val="000D6137"/>
    <w:rsid w:val="000D6378"/>
    <w:rsid w:val="000D643C"/>
    <w:rsid w:val="000D6E1E"/>
    <w:rsid w:val="000D71D2"/>
    <w:rsid w:val="000D72BF"/>
    <w:rsid w:val="000D7A52"/>
    <w:rsid w:val="000D7B2E"/>
    <w:rsid w:val="000D7C2E"/>
    <w:rsid w:val="000D7C52"/>
    <w:rsid w:val="000E0202"/>
    <w:rsid w:val="000E0AD6"/>
    <w:rsid w:val="000E118C"/>
    <w:rsid w:val="000E135E"/>
    <w:rsid w:val="000E157E"/>
    <w:rsid w:val="000E171C"/>
    <w:rsid w:val="000E1CDC"/>
    <w:rsid w:val="000E24CA"/>
    <w:rsid w:val="000E2771"/>
    <w:rsid w:val="000E2979"/>
    <w:rsid w:val="000E2A90"/>
    <w:rsid w:val="000E2BE6"/>
    <w:rsid w:val="000E2D64"/>
    <w:rsid w:val="000E3054"/>
    <w:rsid w:val="000E307E"/>
    <w:rsid w:val="000E3306"/>
    <w:rsid w:val="000E33EC"/>
    <w:rsid w:val="000E3676"/>
    <w:rsid w:val="000E3772"/>
    <w:rsid w:val="000E3E12"/>
    <w:rsid w:val="000E405C"/>
    <w:rsid w:val="000E4098"/>
    <w:rsid w:val="000E40F4"/>
    <w:rsid w:val="000E4231"/>
    <w:rsid w:val="000E44AF"/>
    <w:rsid w:val="000E4551"/>
    <w:rsid w:val="000E45C2"/>
    <w:rsid w:val="000E4865"/>
    <w:rsid w:val="000E597C"/>
    <w:rsid w:val="000E5A44"/>
    <w:rsid w:val="000E62C4"/>
    <w:rsid w:val="000E649E"/>
    <w:rsid w:val="000E6704"/>
    <w:rsid w:val="000E72A5"/>
    <w:rsid w:val="000F00F4"/>
    <w:rsid w:val="000F0580"/>
    <w:rsid w:val="000F0F15"/>
    <w:rsid w:val="000F17F3"/>
    <w:rsid w:val="000F2064"/>
    <w:rsid w:val="000F21C5"/>
    <w:rsid w:val="000F26B5"/>
    <w:rsid w:val="000F2B80"/>
    <w:rsid w:val="000F2DD6"/>
    <w:rsid w:val="000F2F31"/>
    <w:rsid w:val="000F3432"/>
    <w:rsid w:val="000F3618"/>
    <w:rsid w:val="000F3639"/>
    <w:rsid w:val="000F3796"/>
    <w:rsid w:val="000F3964"/>
    <w:rsid w:val="000F44B4"/>
    <w:rsid w:val="000F4E01"/>
    <w:rsid w:val="000F4EA4"/>
    <w:rsid w:val="000F5443"/>
    <w:rsid w:val="000F5C5C"/>
    <w:rsid w:val="000F645E"/>
    <w:rsid w:val="000F67EA"/>
    <w:rsid w:val="000F6BA8"/>
    <w:rsid w:val="000F6CA0"/>
    <w:rsid w:val="000F775F"/>
    <w:rsid w:val="000F79ED"/>
    <w:rsid w:val="000F7BEE"/>
    <w:rsid w:val="001003D0"/>
    <w:rsid w:val="001006DC"/>
    <w:rsid w:val="00100844"/>
    <w:rsid w:val="0010098C"/>
    <w:rsid w:val="001009A1"/>
    <w:rsid w:val="00101A9C"/>
    <w:rsid w:val="00101CEE"/>
    <w:rsid w:val="00101DD1"/>
    <w:rsid w:val="00101E89"/>
    <w:rsid w:val="0010231A"/>
    <w:rsid w:val="001024D4"/>
    <w:rsid w:val="001024E1"/>
    <w:rsid w:val="001028D1"/>
    <w:rsid w:val="00103014"/>
    <w:rsid w:val="00103043"/>
    <w:rsid w:val="00103084"/>
    <w:rsid w:val="001032F0"/>
    <w:rsid w:val="00103819"/>
    <w:rsid w:val="0010384C"/>
    <w:rsid w:val="00103985"/>
    <w:rsid w:val="00103C76"/>
    <w:rsid w:val="0010416E"/>
    <w:rsid w:val="00104459"/>
    <w:rsid w:val="0010461F"/>
    <w:rsid w:val="00104707"/>
    <w:rsid w:val="00105084"/>
    <w:rsid w:val="00105207"/>
    <w:rsid w:val="001058DB"/>
    <w:rsid w:val="00105B1D"/>
    <w:rsid w:val="00105F60"/>
    <w:rsid w:val="0010649D"/>
    <w:rsid w:val="001066E5"/>
    <w:rsid w:val="0010675C"/>
    <w:rsid w:val="001069AE"/>
    <w:rsid w:val="00106F95"/>
    <w:rsid w:val="0010701D"/>
    <w:rsid w:val="0010727D"/>
    <w:rsid w:val="001075A6"/>
    <w:rsid w:val="001077DB"/>
    <w:rsid w:val="00107ABF"/>
    <w:rsid w:val="00110C70"/>
    <w:rsid w:val="001114F6"/>
    <w:rsid w:val="00111718"/>
    <w:rsid w:val="001118A3"/>
    <w:rsid w:val="00111A4B"/>
    <w:rsid w:val="00112BFF"/>
    <w:rsid w:val="00113627"/>
    <w:rsid w:val="00114D1D"/>
    <w:rsid w:val="001152FD"/>
    <w:rsid w:val="00115301"/>
    <w:rsid w:val="001155B1"/>
    <w:rsid w:val="00116164"/>
    <w:rsid w:val="00116717"/>
    <w:rsid w:val="0011685D"/>
    <w:rsid w:val="00116D8E"/>
    <w:rsid w:val="0011745F"/>
    <w:rsid w:val="00117798"/>
    <w:rsid w:val="00117B07"/>
    <w:rsid w:val="00117CD6"/>
    <w:rsid w:val="001207C6"/>
    <w:rsid w:val="00120ACF"/>
    <w:rsid w:val="00120C21"/>
    <w:rsid w:val="00121598"/>
    <w:rsid w:val="00121677"/>
    <w:rsid w:val="0012167A"/>
    <w:rsid w:val="001217A4"/>
    <w:rsid w:val="00122313"/>
    <w:rsid w:val="001225A3"/>
    <w:rsid w:val="001225E5"/>
    <w:rsid w:val="001229E2"/>
    <w:rsid w:val="00122AFC"/>
    <w:rsid w:val="00122C94"/>
    <w:rsid w:val="00123412"/>
    <w:rsid w:val="0012356E"/>
    <w:rsid w:val="00124240"/>
    <w:rsid w:val="00124523"/>
    <w:rsid w:val="0012563D"/>
    <w:rsid w:val="001257E2"/>
    <w:rsid w:val="00125851"/>
    <w:rsid w:val="0012604A"/>
    <w:rsid w:val="00127223"/>
    <w:rsid w:val="00127B03"/>
    <w:rsid w:val="00127C71"/>
    <w:rsid w:val="00127D69"/>
    <w:rsid w:val="00127EDF"/>
    <w:rsid w:val="00127F42"/>
    <w:rsid w:val="00130535"/>
    <w:rsid w:val="001306B7"/>
    <w:rsid w:val="0013081A"/>
    <w:rsid w:val="00130AA9"/>
    <w:rsid w:val="00131791"/>
    <w:rsid w:val="001319F5"/>
    <w:rsid w:val="00131CD2"/>
    <w:rsid w:val="00131E9C"/>
    <w:rsid w:val="0013273C"/>
    <w:rsid w:val="00132FCF"/>
    <w:rsid w:val="00133F41"/>
    <w:rsid w:val="00134143"/>
    <w:rsid w:val="0013424F"/>
    <w:rsid w:val="0013474A"/>
    <w:rsid w:val="00134AD6"/>
    <w:rsid w:val="00135208"/>
    <w:rsid w:val="00135559"/>
    <w:rsid w:val="001355DB"/>
    <w:rsid w:val="001355F0"/>
    <w:rsid w:val="00135625"/>
    <w:rsid w:val="001363CF"/>
    <w:rsid w:val="0013693A"/>
    <w:rsid w:val="001369DB"/>
    <w:rsid w:val="00136AE3"/>
    <w:rsid w:val="00136B17"/>
    <w:rsid w:val="00137D91"/>
    <w:rsid w:val="001400C9"/>
    <w:rsid w:val="0014040C"/>
    <w:rsid w:val="00140413"/>
    <w:rsid w:val="00140906"/>
    <w:rsid w:val="0014095E"/>
    <w:rsid w:val="00140A04"/>
    <w:rsid w:val="0014150C"/>
    <w:rsid w:val="00141B29"/>
    <w:rsid w:val="0014229D"/>
    <w:rsid w:val="001425BE"/>
    <w:rsid w:val="001429BF"/>
    <w:rsid w:val="0014320A"/>
    <w:rsid w:val="001435CB"/>
    <w:rsid w:val="00143CF6"/>
    <w:rsid w:val="0014524B"/>
    <w:rsid w:val="00145A7A"/>
    <w:rsid w:val="00145B36"/>
    <w:rsid w:val="0014620C"/>
    <w:rsid w:val="00146409"/>
    <w:rsid w:val="001466A0"/>
    <w:rsid w:val="001466B6"/>
    <w:rsid w:val="00147254"/>
    <w:rsid w:val="00147715"/>
    <w:rsid w:val="00147CDE"/>
    <w:rsid w:val="00147F1F"/>
    <w:rsid w:val="00150AF0"/>
    <w:rsid w:val="00150B9F"/>
    <w:rsid w:val="00150ED1"/>
    <w:rsid w:val="0015112B"/>
    <w:rsid w:val="001517AF"/>
    <w:rsid w:val="00151EE2"/>
    <w:rsid w:val="00151F0D"/>
    <w:rsid w:val="00151FFC"/>
    <w:rsid w:val="001520F6"/>
    <w:rsid w:val="001527E2"/>
    <w:rsid w:val="001528F9"/>
    <w:rsid w:val="001532D6"/>
    <w:rsid w:val="001534C8"/>
    <w:rsid w:val="001546A6"/>
    <w:rsid w:val="00154A4B"/>
    <w:rsid w:val="00155031"/>
    <w:rsid w:val="001551E4"/>
    <w:rsid w:val="0015566E"/>
    <w:rsid w:val="00155B5D"/>
    <w:rsid w:val="00155C61"/>
    <w:rsid w:val="00156235"/>
    <w:rsid w:val="001565A6"/>
    <w:rsid w:val="0015669C"/>
    <w:rsid w:val="00156BB1"/>
    <w:rsid w:val="001572E3"/>
    <w:rsid w:val="001572FB"/>
    <w:rsid w:val="00157B78"/>
    <w:rsid w:val="00157ECA"/>
    <w:rsid w:val="00160B31"/>
    <w:rsid w:val="00160D2D"/>
    <w:rsid w:val="00160F82"/>
    <w:rsid w:val="00161005"/>
    <w:rsid w:val="00161431"/>
    <w:rsid w:val="00161A25"/>
    <w:rsid w:val="00161BD2"/>
    <w:rsid w:val="0016206B"/>
    <w:rsid w:val="001622D6"/>
    <w:rsid w:val="001627E4"/>
    <w:rsid w:val="00163519"/>
    <w:rsid w:val="00163DEC"/>
    <w:rsid w:val="00163FB1"/>
    <w:rsid w:val="0016427C"/>
    <w:rsid w:val="001645E4"/>
    <w:rsid w:val="001647A1"/>
    <w:rsid w:val="0016491A"/>
    <w:rsid w:val="00164ED9"/>
    <w:rsid w:val="001651F1"/>
    <w:rsid w:val="0016522D"/>
    <w:rsid w:val="00165826"/>
    <w:rsid w:val="00165B71"/>
    <w:rsid w:val="00165CE9"/>
    <w:rsid w:val="001660D4"/>
    <w:rsid w:val="001663F7"/>
    <w:rsid w:val="0016687D"/>
    <w:rsid w:val="00166D9E"/>
    <w:rsid w:val="001670C5"/>
    <w:rsid w:val="0016710B"/>
    <w:rsid w:val="0016753E"/>
    <w:rsid w:val="0016798A"/>
    <w:rsid w:val="00167A70"/>
    <w:rsid w:val="00170D63"/>
    <w:rsid w:val="00171144"/>
    <w:rsid w:val="00171371"/>
    <w:rsid w:val="00171578"/>
    <w:rsid w:val="001715C4"/>
    <w:rsid w:val="001718B2"/>
    <w:rsid w:val="001726C5"/>
    <w:rsid w:val="00172F78"/>
    <w:rsid w:val="00173AB8"/>
    <w:rsid w:val="00174BB1"/>
    <w:rsid w:val="00174CF8"/>
    <w:rsid w:val="001751EB"/>
    <w:rsid w:val="001758BB"/>
    <w:rsid w:val="0017633D"/>
    <w:rsid w:val="00176438"/>
    <w:rsid w:val="001770AF"/>
    <w:rsid w:val="001773A0"/>
    <w:rsid w:val="00177670"/>
    <w:rsid w:val="001776E4"/>
    <w:rsid w:val="001779B4"/>
    <w:rsid w:val="001801AF"/>
    <w:rsid w:val="00180E02"/>
    <w:rsid w:val="00180F0A"/>
    <w:rsid w:val="00180F65"/>
    <w:rsid w:val="001812AE"/>
    <w:rsid w:val="00181351"/>
    <w:rsid w:val="00181E8E"/>
    <w:rsid w:val="0018236A"/>
    <w:rsid w:val="00182D26"/>
    <w:rsid w:val="00183096"/>
    <w:rsid w:val="001830A9"/>
    <w:rsid w:val="00183569"/>
    <w:rsid w:val="001835E0"/>
    <w:rsid w:val="00183B82"/>
    <w:rsid w:val="00184DE4"/>
    <w:rsid w:val="001852BD"/>
    <w:rsid w:val="00185909"/>
    <w:rsid w:val="00185BF6"/>
    <w:rsid w:val="00185E9B"/>
    <w:rsid w:val="00186123"/>
    <w:rsid w:val="001863B3"/>
    <w:rsid w:val="00186A95"/>
    <w:rsid w:val="00186B8B"/>
    <w:rsid w:val="00187432"/>
    <w:rsid w:val="00187B02"/>
    <w:rsid w:val="00187C14"/>
    <w:rsid w:val="00187D9E"/>
    <w:rsid w:val="00187EEB"/>
    <w:rsid w:val="00187EF2"/>
    <w:rsid w:val="0019049B"/>
    <w:rsid w:val="00190777"/>
    <w:rsid w:val="00190E59"/>
    <w:rsid w:val="00190EB9"/>
    <w:rsid w:val="00191062"/>
    <w:rsid w:val="0019154B"/>
    <w:rsid w:val="001916ED"/>
    <w:rsid w:val="00191843"/>
    <w:rsid w:val="001919AD"/>
    <w:rsid w:val="001923AC"/>
    <w:rsid w:val="00192840"/>
    <w:rsid w:val="0019285C"/>
    <w:rsid w:val="001937F7"/>
    <w:rsid w:val="00193ACC"/>
    <w:rsid w:val="00193D51"/>
    <w:rsid w:val="00193F19"/>
    <w:rsid w:val="00193FC5"/>
    <w:rsid w:val="001941EB"/>
    <w:rsid w:val="00194535"/>
    <w:rsid w:val="00194F0A"/>
    <w:rsid w:val="00195381"/>
    <w:rsid w:val="00196383"/>
    <w:rsid w:val="0019708F"/>
    <w:rsid w:val="00197916"/>
    <w:rsid w:val="00197F00"/>
    <w:rsid w:val="00197F89"/>
    <w:rsid w:val="001A002B"/>
    <w:rsid w:val="001A03E9"/>
    <w:rsid w:val="001A07AE"/>
    <w:rsid w:val="001A084D"/>
    <w:rsid w:val="001A08E2"/>
    <w:rsid w:val="001A09BC"/>
    <w:rsid w:val="001A0AB4"/>
    <w:rsid w:val="001A0E76"/>
    <w:rsid w:val="001A1447"/>
    <w:rsid w:val="001A1593"/>
    <w:rsid w:val="001A171F"/>
    <w:rsid w:val="001A19A6"/>
    <w:rsid w:val="001A1C58"/>
    <w:rsid w:val="001A3048"/>
    <w:rsid w:val="001A388F"/>
    <w:rsid w:val="001A38CD"/>
    <w:rsid w:val="001A3D62"/>
    <w:rsid w:val="001A4540"/>
    <w:rsid w:val="001A488D"/>
    <w:rsid w:val="001A49AD"/>
    <w:rsid w:val="001A49DE"/>
    <w:rsid w:val="001A5449"/>
    <w:rsid w:val="001A54B7"/>
    <w:rsid w:val="001A57C2"/>
    <w:rsid w:val="001A58DF"/>
    <w:rsid w:val="001A58E0"/>
    <w:rsid w:val="001A612E"/>
    <w:rsid w:val="001A612F"/>
    <w:rsid w:val="001A73FC"/>
    <w:rsid w:val="001A7728"/>
    <w:rsid w:val="001A7A44"/>
    <w:rsid w:val="001B0318"/>
    <w:rsid w:val="001B037E"/>
    <w:rsid w:val="001B056B"/>
    <w:rsid w:val="001B0CC2"/>
    <w:rsid w:val="001B10D0"/>
    <w:rsid w:val="001B10F9"/>
    <w:rsid w:val="001B12D2"/>
    <w:rsid w:val="001B148A"/>
    <w:rsid w:val="001B19A4"/>
    <w:rsid w:val="001B26DC"/>
    <w:rsid w:val="001B2931"/>
    <w:rsid w:val="001B2972"/>
    <w:rsid w:val="001B3A22"/>
    <w:rsid w:val="001B411C"/>
    <w:rsid w:val="001B4122"/>
    <w:rsid w:val="001B436F"/>
    <w:rsid w:val="001B4399"/>
    <w:rsid w:val="001B462B"/>
    <w:rsid w:val="001B4AB6"/>
    <w:rsid w:val="001B51D6"/>
    <w:rsid w:val="001B5330"/>
    <w:rsid w:val="001B5875"/>
    <w:rsid w:val="001B6614"/>
    <w:rsid w:val="001B6750"/>
    <w:rsid w:val="001B6B51"/>
    <w:rsid w:val="001B6EFE"/>
    <w:rsid w:val="001B73A6"/>
    <w:rsid w:val="001B742A"/>
    <w:rsid w:val="001C04A5"/>
    <w:rsid w:val="001C04C0"/>
    <w:rsid w:val="001C062F"/>
    <w:rsid w:val="001C0C21"/>
    <w:rsid w:val="001C10DC"/>
    <w:rsid w:val="001C1611"/>
    <w:rsid w:val="001C16DB"/>
    <w:rsid w:val="001C1A81"/>
    <w:rsid w:val="001C1DEB"/>
    <w:rsid w:val="001C2BF5"/>
    <w:rsid w:val="001C2D7C"/>
    <w:rsid w:val="001C30C6"/>
    <w:rsid w:val="001C3651"/>
    <w:rsid w:val="001C3686"/>
    <w:rsid w:val="001C3B67"/>
    <w:rsid w:val="001C3BA7"/>
    <w:rsid w:val="001C3EDC"/>
    <w:rsid w:val="001C437E"/>
    <w:rsid w:val="001C49E3"/>
    <w:rsid w:val="001C4A5D"/>
    <w:rsid w:val="001C4BC3"/>
    <w:rsid w:val="001C634F"/>
    <w:rsid w:val="001C6665"/>
    <w:rsid w:val="001C66EB"/>
    <w:rsid w:val="001C6774"/>
    <w:rsid w:val="001C6BC1"/>
    <w:rsid w:val="001C7445"/>
    <w:rsid w:val="001C7570"/>
    <w:rsid w:val="001C75B1"/>
    <w:rsid w:val="001C7894"/>
    <w:rsid w:val="001C7D9D"/>
    <w:rsid w:val="001D07D7"/>
    <w:rsid w:val="001D088E"/>
    <w:rsid w:val="001D0BA0"/>
    <w:rsid w:val="001D0C8E"/>
    <w:rsid w:val="001D10CB"/>
    <w:rsid w:val="001D1207"/>
    <w:rsid w:val="001D15F3"/>
    <w:rsid w:val="001D17D6"/>
    <w:rsid w:val="001D190E"/>
    <w:rsid w:val="001D1EFF"/>
    <w:rsid w:val="001D3274"/>
    <w:rsid w:val="001D3B5F"/>
    <w:rsid w:val="001D3D6C"/>
    <w:rsid w:val="001D423F"/>
    <w:rsid w:val="001D45A2"/>
    <w:rsid w:val="001D489E"/>
    <w:rsid w:val="001D5550"/>
    <w:rsid w:val="001D5589"/>
    <w:rsid w:val="001D5CF7"/>
    <w:rsid w:val="001D60A4"/>
    <w:rsid w:val="001D6ED3"/>
    <w:rsid w:val="001D7ADB"/>
    <w:rsid w:val="001D7C27"/>
    <w:rsid w:val="001D7CD2"/>
    <w:rsid w:val="001E00AE"/>
    <w:rsid w:val="001E0BF7"/>
    <w:rsid w:val="001E0E8C"/>
    <w:rsid w:val="001E0EDB"/>
    <w:rsid w:val="001E1426"/>
    <w:rsid w:val="001E1879"/>
    <w:rsid w:val="001E1DDB"/>
    <w:rsid w:val="001E2399"/>
    <w:rsid w:val="001E261E"/>
    <w:rsid w:val="001E2BEA"/>
    <w:rsid w:val="001E32F5"/>
    <w:rsid w:val="001E366A"/>
    <w:rsid w:val="001E36AA"/>
    <w:rsid w:val="001E379D"/>
    <w:rsid w:val="001E379E"/>
    <w:rsid w:val="001E3A37"/>
    <w:rsid w:val="001E3EAD"/>
    <w:rsid w:val="001E3EC2"/>
    <w:rsid w:val="001E409E"/>
    <w:rsid w:val="001E4278"/>
    <w:rsid w:val="001E43CD"/>
    <w:rsid w:val="001E503D"/>
    <w:rsid w:val="001E5672"/>
    <w:rsid w:val="001E5C19"/>
    <w:rsid w:val="001E5CC9"/>
    <w:rsid w:val="001E6224"/>
    <w:rsid w:val="001E6261"/>
    <w:rsid w:val="001E6900"/>
    <w:rsid w:val="001E69BB"/>
    <w:rsid w:val="001E6E30"/>
    <w:rsid w:val="001E7271"/>
    <w:rsid w:val="001E73FF"/>
    <w:rsid w:val="001E74E3"/>
    <w:rsid w:val="001E77FE"/>
    <w:rsid w:val="001E782E"/>
    <w:rsid w:val="001E7C60"/>
    <w:rsid w:val="001E7E13"/>
    <w:rsid w:val="001E7F4F"/>
    <w:rsid w:val="001F0629"/>
    <w:rsid w:val="001F07DC"/>
    <w:rsid w:val="001F0989"/>
    <w:rsid w:val="001F1064"/>
    <w:rsid w:val="001F162E"/>
    <w:rsid w:val="001F178C"/>
    <w:rsid w:val="001F1B21"/>
    <w:rsid w:val="001F1DFB"/>
    <w:rsid w:val="001F2867"/>
    <w:rsid w:val="001F308A"/>
    <w:rsid w:val="001F3501"/>
    <w:rsid w:val="001F3CFB"/>
    <w:rsid w:val="001F3EBA"/>
    <w:rsid w:val="001F440F"/>
    <w:rsid w:val="001F47EF"/>
    <w:rsid w:val="001F5039"/>
    <w:rsid w:val="001F5369"/>
    <w:rsid w:val="001F66AF"/>
    <w:rsid w:val="001F7FDC"/>
    <w:rsid w:val="002003F1"/>
    <w:rsid w:val="00200DE7"/>
    <w:rsid w:val="0020194A"/>
    <w:rsid w:val="00201C5C"/>
    <w:rsid w:val="00201DF3"/>
    <w:rsid w:val="00201FAE"/>
    <w:rsid w:val="00202229"/>
    <w:rsid w:val="00202614"/>
    <w:rsid w:val="00202704"/>
    <w:rsid w:val="00202B06"/>
    <w:rsid w:val="00202BD8"/>
    <w:rsid w:val="00202D19"/>
    <w:rsid w:val="00202F17"/>
    <w:rsid w:val="002031D1"/>
    <w:rsid w:val="00203F2E"/>
    <w:rsid w:val="002043B2"/>
    <w:rsid w:val="0020482B"/>
    <w:rsid w:val="00204976"/>
    <w:rsid w:val="00204EE7"/>
    <w:rsid w:val="002058A2"/>
    <w:rsid w:val="00205F20"/>
    <w:rsid w:val="002064E2"/>
    <w:rsid w:val="00206597"/>
    <w:rsid w:val="0020668B"/>
    <w:rsid w:val="00206D61"/>
    <w:rsid w:val="00206E9E"/>
    <w:rsid w:val="0020741F"/>
    <w:rsid w:val="00207428"/>
    <w:rsid w:val="00207627"/>
    <w:rsid w:val="002076A2"/>
    <w:rsid w:val="002079BC"/>
    <w:rsid w:val="00207DD7"/>
    <w:rsid w:val="00207DD9"/>
    <w:rsid w:val="00207E1B"/>
    <w:rsid w:val="00210524"/>
    <w:rsid w:val="00210655"/>
    <w:rsid w:val="00210EA1"/>
    <w:rsid w:val="002110C0"/>
    <w:rsid w:val="0021115C"/>
    <w:rsid w:val="002114EA"/>
    <w:rsid w:val="00211BCE"/>
    <w:rsid w:val="002124F9"/>
    <w:rsid w:val="00212A27"/>
    <w:rsid w:val="00212EBC"/>
    <w:rsid w:val="00213FE7"/>
    <w:rsid w:val="00214059"/>
    <w:rsid w:val="00214405"/>
    <w:rsid w:val="002147BF"/>
    <w:rsid w:val="002150DE"/>
    <w:rsid w:val="00215ACD"/>
    <w:rsid w:val="00215EE3"/>
    <w:rsid w:val="00216226"/>
    <w:rsid w:val="00216621"/>
    <w:rsid w:val="00216DCA"/>
    <w:rsid w:val="00217362"/>
    <w:rsid w:val="002173FA"/>
    <w:rsid w:val="0021786A"/>
    <w:rsid w:val="00217B12"/>
    <w:rsid w:val="00217D96"/>
    <w:rsid w:val="0022045E"/>
    <w:rsid w:val="00220562"/>
    <w:rsid w:val="00220868"/>
    <w:rsid w:val="00220BAA"/>
    <w:rsid w:val="00221537"/>
    <w:rsid w:val="0022191A"/>
    <w:rsid w:val="00221B59"/>
    <w:rsid w:val="00222648"/>
    <w:rsid w:val="00222BB6"/>
    <w:rsid w:val="00222FD6"/>
    <w:rsid w:val="002230C8"/>
    <w:rsid w:val="002231B2"/>
    <w:rsid w:val="00223284"/>
    <w:rsid w:val="00223383"/>
    <w:rsid w:val="00223851"/>
    <w:rsid w:val="00224234"/>
    <w:rsid w:val="00224308"/>
    <w:rsid w:val="00224681"/>
    <w:rsid w:val="0022480F"/>
    <w:rsid w:val="00224B71"/>
    <w:rsid w:val="00224DBB"/>
    <w:rsid w:val="00224F00"/>
    <w:rsid w:val="00224F6D"/>
    <w:rsid w:val="002256E4"/>
    <w:rsid w:val="002258E5"/>
    <w:rsid w:val="00225D4F"/>
    <w:rsid w:val="00226449"/>
    <w:rsid w:val="0022652C"/>
    <w:rsid w:val="00227081"/>
    <w:rsid w:val="00227E17"/>
    <w:rsid w:val="002306EF"/>
    <w:rsid w:val="00230C7F"/>
    <w:rsid w:val="002312FD"/>
    <w:rsid w:val="002330FA"/>
    <w:rsid w:val="0023327C"/>
    <w:rsid w:val="00233932"/>
    <w:rsid w:val="00233D8E"/>
    <w:rsid w:val="00234122"/>
    <w:rsid w:val="00234625"/>
    <w:rsid w:val="00234D38"/>
    <w:rsid w:val="00234E57"/>
    <w:rsid w:val="002354E5"/>
    <w:rsid w:val="00235533"/>
    <w:rsid w:val="0023561D"/>
    <w:rsid w:val="002359E3"/>
    <w:rsid w:val="00235C6C"/>
    <w:rsid w:val="0023641D"/>
    <w:rsid w:val="002367EF"/>
    <w:rsid w:val="00236BDB"/>
    <w:rsid w:val="00236C84"/>
    <w:rsid w:val="00236EE5"/>
    <w:rsid w:val="00237C58"/>
    <w:rsid w:val="00237DC1"/>
    <w:rsid w:val="00237DCB"/>
    <w:rsid w:val="002402C7"/>
    <w:rsid w:val="00241342"/>
    <w:rsid w:val="00241586"/>
    <w:rsid w:val="00241BAD"/>
    <w:rsid w:val="00241EB5"/>
    <w:rsid w:val="002421E3"/>
    <w:rsid w:val="002423AA"/>
    <w:rsid w:val="00242534"/>
    <w:rsid w:val="002425B9"/>
    <w:rsid w:val="00242B5B"/>
    <w:rsid w:val="00243359"/>
    <w:rsid w:val="002433E9"/>
    <w:rsid w:val="00243475"/>
    <w:rsid w:val="00243707"/>
    <w:rsid w:val="00243CE5"/>
    <w:rsid w:val="00243E66"/>
    <w:rsid w:val="00243F77"/>
    <w:rsid w:val="002440E7"/>
    <w:rsid w:val="00244C63"/>
    <w:rsid w:val="002451C7"/>
    <w:rsid w:val="002452BA"/>
    <w:rsid w:val="002458E9"/>
    <w:rsid w:val="00245BB7"/>
    <w:rsid w:val="00246523"/>
    <w:rsid w:val="0024700C"/>
    <w:rsid w:val="00247A90"/>
    <w:rsid w:val="00247E91"/>
    <w:rsid w:val="002500B2"/>
    <w:rsid w:val="00250336"/>
    <w:rsid w:val="00250524"/>
    <w:rsid w:val="002507DC"/>
    <w:rsid w:val="002514E4"/>
    <w:rsid w:val="00251B8E"/>
    <w:rsid w:val="00251D31"/>
    <w:rsid w:val="00252A9F"/>
    <w:rsid w:val="00252F32"/>
    <w:rsid w:val="00252F63"/>
    <w:rsid w:val="002530E2"/>
    <w:rsid w:val="0025320F"/>
    <w:rsid w:val="0025333D"/>
    <w:rsid w:val="0025382E"/>
    <w:rsid w:val="002538E7"/>
    <w:rsid w:val="00253C24"/>
    <w:rsid w:val="00253FA2"/>
    <w:rsid w:val="002542E5"/>
    <w:rsid w:val="00254427"/>
    <w:rsid w:val="00254FF6"/>
    <w:rsid w:val="0025518D"/>
    <w:rsid w:val="00255253"/>
    <w:rsid w:val="002553D7"/>
    <w:rsid w:val="00255406"/>
    <w:rsid w:val="00255422"/>
    <w:rsid w:val="002560DF"/>
    <w:rsid w:val="00256621"/>
    <w:rsid w:val="00256A7E"/>
    <w:rsid w:val="00256DDF"/>
    <w:rsid w:val="00256F85"/>
    <w:rsid w:val="00257C8A"/>
    <w:rsid w:val="00260490"/>
    <w:rsid w:val="00260561"/>
    <w:rsid w:val="00260639"/>
    <w:rsid w:val="002608E9"/>
    <w:rsid w:val="002609EC"/>
    <w:rsid w:val="00260B35"/>
    <w:rsid w:val="00260C90"/>
    <w:rsid w:val="00260FBC"/>
    <w:rsid w:val="00261443"/>
    <w:rsid w:val="002619A9"/>
    <w:rsid w:val="00261A58"/>
    <w:rsid w:val="00261B0C"/>
    <w:rsid w:val="00261DBD"/>
    <w:rsid w:val="002623A8"/>
    <w:rsid w:val="002623FA"/>
    <w:rsid w:val="002627C7"/>
    <w:rsid w:val="0026296B"/>
    <w:rsid w:val="002630BC"/>
    <w:rsid w:val="002634BF"/>
    <w:rsid w:val="002635B8"/>
    <w:rsid w:val="002637F8"/>
    <w:rsid w:val="00263957"/>
    <w:rsid w:val="00263998"/>
    <w:rsid w:val="00263D80"/>
    <w:rsid w:val="00264F19"/>
    <w:rsid w:val="0026507A"/>
    <w:rsid w:val="00265495"/>
    <w:rsid w:val="00265A14"/>
    <w:rsid w:val="0026652A"/>
    <w:rsid w:val="00266E19"/>
    <w:rsid w:val="00266E95"/>
    <w:rsid w:val="00266FD6"/>
    <w:rsid w:val="002670B5"/>
    <w:rsid w:val="00267A80"/>
    <w:rsid w:val="00270334"/>
    <w:rsid w:val="00270598"/>
    <w:rsid w:val="00270A98"/>
    <w:rsid w:val="00270CCF"/>
    <w:rsid w:val="0027116E"/>
    <w:rsid w:val="002712BF"/>
    <w:rsid w:val="00271954"/>
    <w:rsid w:val="00271B17"/>
    <w:rsid w:val="00271F0F"/>
    <w:rsid w:val="002727F5"/>
    <w:rsid w:val="00272B8A"/>
    <w:rsid w:val="00272B95"/>
    <w:rsid w:val="00272C26"/>
    <w:rsid w:val="00273034"/>
    <w:rsid w:val="0027308F"/>
    <w:rsid w:val="002737B6"/>
    <w:rsid w:val="00273852"/>
    <w:rsid w:val="002739AD"/>
    <w:rsid w:val="00273C01"/>
    <w:rsid w:val="00274297"/>
    <w:rsid w:val="002742A6"/>
    <w:rsid w:val="00274368"/>
    <w:rsid w:val="002746F0"/>
    <w:rsid w:val="002748C4"/>
    <w:rsid w:val="002751A9"/>
    <w:rsid w:val="00275456"/>
    <w:rsid w:val="00275948"/>
    <w:rsid w:val="00276132"/>
    <w:rsid w:val="002763A1"/>
    <w:rsid w:val="00277CDD"/>
    <w:rsid w:val="00277F11"/>
    <w:rsid w:val="0028018C"/>
    <w:rsid w:val="00280354"/>
    <w:rsid w:val="002806B9"/>
    <w:rsid w:val="00280948"/>
    <w:rsid w:val="002816C9"/>
    <w:rsid w:val="00281DB5"/>
    <w:rsid w:val="002822A1"/>
    <w:rsid w:val="00282C1D"/>
    <w:rsid w:val="00282F41"/>
    <w:rsid w:val="0028346B"/>
    <w:rsid w:val="0028374F"/>
    <w:rsid w:val="00283F71"/>
    <w:rsid w:val="00284813"/>
    <w:rsid w:val="00284960"/>
    <w:rsid w:val="00284D8D"/>
    <w:rsid w:val="0028508C"/>
    <w:rsid w:val="00285AD7"/>
    <w:rsid w:val="00285AF6"/>
    <w:rsid w:val="00285C67"/>
    <w:rsid w:val="00286071"/>
    <w:rsid w:val="002861F7"/>
    <w:rsid w:val="0028656D"/>
    <w:rsid w:val="00287A77"/>
    <w:rsid w:val="00287BE0"/>
    <w:rsid w:val="00290034"/>
    <w:rsid w:val="00290368"/>
    <w:rsid w:val="00290879"/>
    <w:rsid w:val="002908E1"/>
    <w:rsid w:val="00290911"/>
    <w:rsid w:val="00290D3F"/>
    <w:rsid w:val="0029118E"/>
    <w:rsid w:val="002913CE"/>
    <w:rsid w:val="00291548"/>
    <w:rsid w:val="00291640"/>
    <w:rsid w:val="00292A69"/>
    <w:rsid w:val="00292CE3"/>
    <w:rsid w:val="002936C2"/>
    <w:rsid w:val="00293758"/>
    <w:rsid w:val="002937E0"/>
    <w:rsid w:val="00293966"/>
    <w:rsid w:val="00293BA1"/>
    <w:rsid w:val="00293C28"/>
    <w:rsid w:val="002945E9"/>
    <w:rsid w:val="002948D6"/>
    <w:rsid w:val="00294C50"/>
    <w:rsid w:val="0029511A"/>
    <w:rsid w:val="002953C6"/>
    <w:rsid w:val="0029551A"/>
    <w:rsid w:val="00295791"/>
    <w:rsid w:val="00295C3B"/>
    <w:rsid w:val="00295E60"/>
    <w:rsid w:val="00295F01"/>
    <w:rsid w:val="00296260"/>
    <w:rsid w:val="002964FA"/>
    <w:rsid w:val="00296D69"/>
    <w:rsid w:val="00296E55"/>
    <w:rsid w:val="00297179"/>
    <w:rsid w:val="00297D22"/>
    <w:rsid w:val="002A01A0"/>
    <w:rsid w:val="002A1811"/>
    <w:rsid w:val="002A1B14"/>
    <w:rsid w:val="002A2030"/>
    <w:rsid w:val="002A389F"/>
    <w:rsid w:val="002A3A02"/>
    <w:rsid w:val="002A3C08"/>
    <w:rsid w:val="002A3CB5"/>
    <w:rsid w:val="002A3D93"/>
    <w:rsid w:val="002A420A"/>
    <w:rsid w:val="002A44A9"/>
    <w:rsid w:val="002A4695"/>
    <w:rsid w:val="002A4C5F"/>
    <w:rsid w:val="002A4E56"/>
    <w:rsid w:val="002A4E9D"/>
    <w:rsid w:val="002A4F35"/>
    <w:rsid w:val="002A4FFB"/>
    <w:rsid w:val="002A563D"/>
    <w:rsid w:val="002A6013"/>
    <w:rsid w:val="002A75F7"/>
    <w:rsid w:val="002A7C25"/>
    <w:rsid w:val="002B02C8"/>
    <w:rsid w:val="002B03A4"/>
    <w:rsid w:val="002B044B"/>
    <w:rsid w:val="002B068D"/>
    <w:rsid w:val="002B1232"/>
    <w:rsid w:val="002B1291"/>
    <w:rsid w:val="002B1E96"/>
    <w:rsid w:val="002B201E"/>
    <w:rsid w:val="002B2300"/>
    <w:rsid w:val="002B2B04"/>
    <w:rsid w:val="002B32AA"/>
    <w:rsid w:val="002B32E4"/>
    <w:rsid w:val="002B3527"/>
    <w:rsid w:val="002B41A5"/>
    <w:rsid w:val="002B41AF"/>
    <w:rsid w:val="002B41C2"/>
    <w:rsid w:val="002B430F"/>
    <w:rsid w:val="002B4674"/>
    <w:rsid w:val="002B47A9"/>
    <w:rsid w:val="002B4ABA"/>
    <w:rsid w:val="002B56B2"/>
    <w:rsid w:val="002B56F6"/>
    <w:rsid w:val="002B5F18"/>
    <w:rsid w:val="002B6276"/>
    <w:rsid w:val="002B6289"/>
    <w:rsid w:val="002B65E8"/>
    <w:rsid w:val="002B6AE0"/>
    <w:rsid w:val="002B6D2D"/>
    <w:rsid w:val="002B6E03"/>
    <w:rsid w:val="002B7704"/>
    <w:rsid w:val="002B794B"/>
    <w:rsid w:val="002B7BBD"/>
    <w:rsid w:val="002B7C73"/>
    <w:rsid w:val="002C0377"/>
    <w:rsid w:val="002C0D21"/>
    <w:rsid w:val="002C0F9B"/>
    <w:rsid w:val="002C1C7C"/>
    <w:rsid w:val="002C1CBE"/>
    <w:rsid w:val="002C2281"/>
    <w:rsid w:val="002C2406"/>
    <w:rsid w:val="002C2454"/>
    <w:rsid w:val="002C259C"/>
    <w:rsid w:val="002C2EBE"/>
    <w:rsid w:val="002C30AE"/>
    <w:rsid w:val="002C3156"/>
    <w:rsid w:val="002C379E"/>
    <w:rsid w:val="002C397A"/>
    <w:rsid w:val="002C3BFC"/>
    <w:rsid w:val="002C3E65"/>
    <w:rsid w:val="002C476E"/>
    <w:rsid w:val="002C4BC5"/>
    <w:rsid w:val="002C4E2D"/>
    <w:rsid w:val="002C5475"/>
    <w:rsid w:val="002C566F"/>
    <w:rsid w:val="002C5AD0"/>
    <w:rsid w:val="002C6ED4"/>
    <w:rsid w:val="002C7F95"/>
    <w:rsid w:val="002D02A2"/>
    <w:rsid w:val="002D03D6"/>
    <w:rsid w:val="002D1257"/>
    <w:rsid w:val="002D1401"/>
    <w:rsid w:val="002D1500"/>
    <w:rsid w:val="002D1A06"/>
    <w:rsid w:val="002D1F7B"/>
    <w:rsid w:val="002D22A4"/>
    <w:rsid w:val="002D23E2"/>
    <w:rsid w:val="002D285A"/>
    <w:rsid w:val="002D34A7"/>
    <w:rsid w:val="002D360E"/>
    <w:rsid w:val="002D3689"/>
    <w:rsid w:val="002D3A72"/>
    <w:rsid w:val="002D3B9C"/>
    <w:rsid w:val="002D3C75"/>
    <w:rsid w:val="002D4319"/>
    <w:rsid w:val="002D464D"/>
    <w:rsid w:val="002D4AAD"/>
    <w:rsid w:val="002D5047"/>
    <w:rsid w:val="002D56E0"/>
    <w:rsid w:val="002D5773"/>
    <w:rsid w:val="002D580B"/>
    <w:rsid w:val="002D6016"/>
    <w:rsid w:val="002D6611"/>
    <w:rsid w:val="002D6847"/>
    <w:rsid w:val="002D79E6"/>
    <w:rsid w:val="002D7B84"/>
    <w:rsid w:val="002D7C30"/>
    <w:rsid w:val="002E00A4"/>
    <w:rsid w:val="002E0519"/>
    <w:rsid w:val="002E09A6"/>
    <w:rsid w:val="002E12A5"/>
    <w:rsid w:val="002E1348"/>
    <w:rsid w:val="002E180E"/>
    <w:rsid w:val="002E2252"/>
    <w:rsid w:val="002E26C7"/>
    <w:rsid w:val="002E3504"/>
    <w:rsid w:val="002E351F"/>
    <w:rsid w:val="002E3EC9"/>
    <w:rsid w:val="002E3F9B"/>
    <w:rsid w:val="002E4108"/>
    <w:rsid w:val="002E4393"/>
    <w:rsid w:val="002E47DE"/>
    <w:rsid w:val="002E517C"/>
    <w:rsid w:val="002E6071"/>
    <w:rsid w:val="002E66FA"/>
    <w:rsid w:val="002E68C3"/>
    <w:rsid w:val="002E695E"/>
    <w:rsid w:val="002E6F8E"/>
    <w:rsid w:val="002E7135"/>
    <w:rsid w:val="002E7485"/>
    <w:rsid w:val="002F0052"/>
    <w:rsid w:val="002F02E2"/>
    <w:rsid w:val="002F03C8"/>
    <w:rsid w:val="002F06C8"/>
    <w:rsid w:val="002F0D80"/>
    <w:rsid w:val="002F1301"/>
    <w:rsid w:val="002F1BD9"/>
    <w:rsid w:val="002F2278"/>
    <w:rsid w:val="002F270A"/>
    <w:rsid w:val="002F28D7"/>
    <w:rsid w:val="002F28DF"/>
    <w:rsid w:val="002F329C"/>
    <w:rsid w:val="002F34E8"/>
    <w:rsid w:val="002F3BC7"/>
    <w:rsid w:val="002F3D0B"/>
    <w:rsid w:val="002F408A"/>
    <w:rsid w:val="002F413A"/>
    <w:rsid w:val="002F4C87"/>
    <w:rsid w:val="002F4CAD"/>
    <w:rsid w:val="002F5A58"/>
    <w:rsid w:val="002F5CB0"/>
    <w:rsid w:val="002F63DF"/>
    <w:rsid w:val="002F6E96"/>
    <w:rsid w:val="002F7205"/>
    <w:rsid w:val="002F7559"/>
    <w:rsid w:val="002F79C2"/>
    <w:rsid w:val="002F7B39"/>
    <w:rsid w:val="003004F5"/>
    <w:rsid w:val="0030072F"/>
    <w:rsid w:val="00300804"/>
    <w:rsid w:val="00300B50"/>
    <w:rsid w:val="00300C32"/>
    <w:rsid w:val="00300E21"/>
    <w:rsid w:val="00300E8F"/>
    <w:rsid w:val="00301378"/>
    <w:rsid w:val="00302133"/>
    <w:rsid w:val="0030265D"/>
    <w:rsid w:val="00302795"/>
    <w:rsid w:val="00302F21"/>
    <w:rsid w:val="003030C1"/>
    <w:rsid w:val="003032E6"/>
    <w:rsid w:val="0030387C"/>
    <w:rsid w:val="00303CCF"/>
    <w:rsid w:val="00304359"/>
    <w:rsid w:val="0030450A"/>
    <w:rsid w:val="0030466C"/>
    <w:rsid w:val="00304CAA"/>
    <w:rsid w:val="00305325"/>
    <w:rsid w:val="00305925"/>
    <w:rsid w:val="00305F51"/>
    <w:rsid w:val="003062CA"/>
    <w:rsid w:val="00307537"/>
    <w:rsid w:val="00307BA0"/>
    <w:rsid w:val="003105D5"/>
    <w:rsid w:val="00310890"/>
    <w:rsid w:val="00310ADF"/>
    <w:rsid w:val="00311041"/>
    <w:rsid w:val="00311071"/>
    <w:rsid w:val="00311345"/>
    <w:rsid w:val="00311414"/>
    <w:rsid w:val="00311E0B"/>
    <w:rsid w:val="00312635"/>
    <w:rsid w:val="003127BD"/>
    <w:rsid w:val="00312B90"/>
    <w:rsid w:val="003135AC"/>
    <w:rsid w:val="00313867"/>
    <w:rsid w:val="0031387C"/>
    <w:rsid w:val="00313AA8"/>
    <w:rsid w:val="00314336"/>
    <w:rsid w:val="00314357"/>
    <w:rsid w:val="00314B17"/>
    <w:rsid w:val="00315721"/>
    <w:rsid w:val="00315A70"/>
    <w:rsid w:val="00316383"/>
    <w:rsid w:val="003163E1"/>
    <w:rsid w:val="003165E7"/>
    <w:rsid w:val="00316AED"/>
    <w:rsid w:val="00316BE4"/>
    <w:rsid w:val="00316C09"/>
    <w:rsid w:val="00316DE7"/>
    <w:rsid w:val="003175FD"/>
    <w:rsid w:val="00317965"/>
    <w:rsid w:val="00317B3A"/>
    <w:rsid w:val="003200B8"/>
    <w:rsid w:val="003201C1"/>
    <w:rsid w:val="003204F7"/>
    <w:rsid w:val="003208DD"/>
    <w:rsid w:val="00321103"/>
    <w:rsid w:val="00321257"/>
    <w:rsid w:val="0032144D"/>
    <w:rsid w:val="00321A74"/>
    <w:rsid w:val="00321B6E"/>
    <w:rsid w:val="00321CB0"/>
    <w:rsid w:val="00322184"/>
    <w:rsid w:val="00322601"/>
    <w:rsid w:val="00322936"/>
    <w:rsid w:val="00322B60"/>
    <w:rsid w:val="00322F60"/>
    <w:rsid w:val="0032312E"/>
    <w:rsid w:val="00324489"/>
    <w:rsid w:val="00324B63"/>
    <w:rsid w:val="00324DCF"/>
    <w:rsid w:val="0032515E"/>
    <w:rsid w:val="003253FC"/>
    <w:rsid w:val="0032586D"/>
    <w:rsid w:val="003258EC"/>
    <w:rsid w:val="00325A40"/>
    <w:rsid w:val="003263CC"/>
    <w:rsid w:val="003263D3"/>
    <w:rsid w:val="00326F98"/>
    <w:rsid w:val="003275A2"/>
    <w:rsid w:val="0032765D"/>
    <w:rsid w:val="00327BFE"/>
    <w:rsid w:val="003300CB"/>
    <w:rsid w:val="00330219"/>
    <w:rsid w:val="00330614"/>
    <w:rsid w:val="00330852"/>
    <w:rsid w:val="00330C82"/>
    <w:rsid w:val="00331635"/>
    <w:rsid w:val="00332414"/>
    <w:rsid w:val="0033252D"/>
    <w:rsid w:val="00332B27"/>
    <w:rsid w:val="00332EED"/>
    <w:rsid w:val="00333525"/>
    <w:rsid w:val="00333992"/>
    <w:rsid w:val="00333DE4"/>
    <w:rsid w:val="00334245"/>
    <w:rsid w:val="00334714"/>
    <w:rsid w:val="003347A0"/>
    <w:rsid w:val="00334922"/>
    <w:rsid w:val="0033537E"/>
    <w:rsid w:val="00335717"/>
    <w:rsid w:val="003357C0"/>
    <w:rsid w:val="00335A9E"/>
    <w:rsid w:val="00335F9F"/>
    <w:rsid w:val="00336086"/>
    <w:rsid w:val="003365E5"/>
    <w:rsid w:val="00336D5A"/>
    <w:rsid w:val="00337ABA"/>
    <w:rsid w:val="00337C1C"/>
    <w:rsid w:val="00337C6F"/>
    <w:rsid w:val="00337CA9"/>
    <w:rsid w:val="003402F1"/>
    <w:rsid w:val="00341C3E"/>
    <w:rsid w:val="00341F58"/>
    <w:rsid w:val="00342C7B"/>
    <w:rsid w:val="00342D74"/>
    <w:rsid w:val="00343148"/>
    <w:rsid w:val="0034316F"/>
    <w:rsid w:val="003431D5"/>
    <w:rsid w:val="00344D30"/>
    <w:rsid w:val="00344DF9"/>
    <w:rsid w:val="00344E94"/>
    <w:rsid w:val="003450F3"/>
    <w:rsid w:val="0034518C"/>
    <w:rsid w:val="0034541D"/>
    <w:rsid w:val="0034611D"/>
    <w:rsid w:val="00346567"/>
    <w:rsid w:val="00346612"/>
    <w:rsid w:val="003469EA"/>
    <w:rsid w:val="0034736F"/>
    <w:rsid w:val="00347A3B"/>
    <w:rsid w:val="0035052B"/>
    <w:rsid w:val="00350668"/>
    <w:rsid w:val="00350B6B"/>
    <w:rsid w:val="0035121E"/>
    <w:rsid w:val="0035151A"/>
    <w:rsid w:val="0035173A"/>
    <w:rsid w:val="00351A7A"/>
    <w:rsid w:val="00351C9F"/>
    <w:rsid w:val="00352001"/>
    <w:rsid w:val="0035225F"/>
    <w:rsid w:val="00352388"/>
    <w:rsid w:val="00352418"/>
    <w:rsid w:val="00352A22"/>
    <w:rsid w:val="00353C68"/>
    <w:rsid w:val="00353DFC"/>
    <w:rsid w:val="00354856"/>
    <w:rsid w:val="0035496A"/>
    <w:rsid w:val="00355D82"/>
    <w:rsid w:val="003563AB"/>
    <w:rsid w:val="003563BA"/>
    <w:rsid w:val="003564D2"/>
    <w:rsid w:val="003564F0"/>
    <w:rsid w:val="00356CFA"/>
    <w:rsid w:val="00356EE4"/>
    <w:rsid w:val="00356F09"/>
    <w:rsid w:val="003571D5"/>
    <w:rsid w:val="00357806"/>
    <w:rsid w:val="003578E7"/>
    <w:rsid w:val="00357AD1"/>
    <w:rsid w:val="00357F69"/>
    <w:rsid w:val="00360441"/>
    <w:rsid w:val="003605B3"/>
    <w:rsid w:val="003606A8"/>
    <w:rsid w:val="00360A06"/>
    <w:rsid w:val="003618B2"/>
    <w:rsid w:val="00361D38"/>
    <w:rsid w:val="003620C6"/>
    <w:rsid w:val="00362528"/>
    <w:rsid w:val="00362889"/>
    <w:rsid w:val="00362A53"/>
    <w:rsid w:val="00362C03"/>
    <w:rsid w:val="00362F2B"/>
    <w:rsid w:val="0036370E"/>
    <w:rsid w:val="00363855"/>
    <w:rsid w:val="003639E5"/>
    <w:rsid w:val="00363F47"/>
    <w:rsid w:val="00364000"/>
    <w:rsid w:val="003642DE"/>
    <w:rsid w:val="00364E08"/>
    <w:rsid w:val="003651C4"/>
    <w:rsid w:val="00365B65"/>
    <w:rsid w:val="0036634E"/>
    <w:rsid w:val="0036646C"/>
    <w:rsid w:val="003670C6"/>
    <w:rsid w:val="00371BE7"/>
    <w:rsid w:val="00371C79"/>
    <w:rsid w:val="0037213F"/>
    <w:rsid w:val="0037228C"/>
    <w:rsid w:val="003723CA"/>
    <w:rsid w:val="00373431"/>
    <w:rsid w:val="003737C1"/>
    <w:rsid w:val="00374ACE"/>
    <w:rsid w:val="00374B3E"/>
    <w:rsid w:val="00374B9F"/>
    <w:rsid w:val="00374E56"/>
    <w:rsid w:val="003754E0"/>
    <w:rsid w:val="00375502"/>
    <w:rsid w:val="0037583D"/>
    <w:rsid w:val="003766FB"/>
    <w:rsid w:val="00376C5A"/>
    <w:rsid w:val="00376E56"/>
    <w:rsid w:val="003775B4"/>
    <w:rsid w:val="003777D1"/>
    <w:rsid w:val="003778B2"/>
    <w:rsid w:val="00377C7C"/>
    <w:rsid w:val="00380040"/>
    <w:rsid w:val="0038029A"/>
    <w:rsid w:val="003805CA"/>
    <w:rsid w:val="00380762"/>
    <w:rsid w:val="00380C11"/>
    <w:rsid w:val="00380E9B"/>
    <w:rsid w:val="00380EE3"/>
    <w:rsid w:val="00381631"/>
    <w:rsid w:val="003819CB"/>
    <w:rsid w:val="00382AAC"/>
    <w:rsid w:val="00382ABA"/>
    <w:rsid w:val="00382DF6"/>
    <w:rsid w:val="00382FC7"/>
    <w:rsid w:val="00383214"/>
    <w:rsid w:val="003833AE"/>
    <w:rsid w:val="003833F7"/>
    <w:rsid w:val="00383630"/>
    <w:rsid w:val="00383EE7"/>
    <w:rsid w:val="00384072"/>
    <w:rsid w:val="00384251"/>
    <w:rsid w:val="00384687"/>
    <w:rsid w:val="00384FDF"/>
    <w:rsid w:val="003856DE"/>
    <w:rsid w:val="00385E59"/>
    <w:rsid w:val="00386A10"/>
    <w:rsid w:val="00386A6A"/>
    <w:rsid w:val="00386E06"/>
    <w:rsid w:val="00387014"/>
    <w:rsid w:val="00387045"/>
    <w:rsid w:val="003872A2"/>
    <w:rsid w:val="003903B4"/>
    <w:rsid w:val="003905A2"/>
    <w:rsid w:val="003906A3"/>
    <w:rsid w:val="00390741"/>
    <w:rsid w:val="00390A2A"/>
    <w:rsid w:val="00390D22"/>
    <w:rsid w:val="00391660"/>
    <w:rsid w:val="003918FB"/>
    <w:rsid w:val="00392465"/>
    <w:rsid w:val="00393069"/>
    <w:rsid w:val="0039306E"/>
    <w:rsid w:val="00393089"/>
    <w:rsid w:val="003941EC"/>
    <w:rsid w:val="0039435F"/>
    <w:rsid w:val="003943C4"/>
    <w:rsid w:val="00394619"/>
    <w:rsid w:val="003949A0"/>
    <w:rsid w:val="00394BA9"/>
    <w:rsid w:val="00395041"/>
    <w:rsid w:val="0039534F"/>
    <w:rsid w:val="00395582"/>
    <w:rsid w:val="0039560A"/>
    <w:rsid w:val="003956CC"/>
    <w:rsid w:val="00395D56"/>
    <w:rsid w:val="00395F1A"/>
    <w:rsid w:val="00396118"/>
    <w:rsid w:val="0039617F"/>
    <w:rsid w:val="00396307"/>
    <w:rsid w:val="00396F59"/>
    <w:rsid w:val="003971CA"/>
    <w:rsid w:val="003973EB"/>
    <w:rsid w:val="00397536"/>
    <w:rsid w:val="003976DE"/>
    <w:rsid w:val="00397F93"/>
    <w:rsid w:val="003A040E"/>
    <w:rsid w:val="003A0768"/>
    <w:rsid w:val="003A165F"/>
    <w:rsid w:val="003A18B5"/>
    <w:rsid w:val="003A2981"/>
    <w:rsid w:val="003A2EE7"/>
    <w:rsid w:val="003A3037"/>
    <w:rsid w:val="003A3042"/>
    <w:rsid w:val="003A336E"/>
    <w:rsid w:val="003A34C8"/>
    <w:rsid w:val="003A366C"/>
    <w:rsid w:val="003A38E1"/>
    <w:rsid w:val="003A406D"/>
    <w:rsid w:val="003A47A9"/>
    <w:rsid w:val="003A4926"/>
    <w:rsid w:val="003A4CF5"/>
    <w:rsid w:val="003A4D5D"/>
    <w:rsid w:val="003A5285"/>
    <w:rsid w:val="003A5359"/>
    <w:rsid w:val="003A53BD"/>
    <w:rsid w:val="003A6888"/>
    <w:rsid w:val="003A6CD1"/>
    <w:rsid w:val="003A7818"/>
    <w:rsid w:val="003A7C04"/>
    <w:rsid w:val="003B0906"/>
    <w:rsid w:val="003B1424"/>
    <w:rsid w:val="003B166A"/>
    <w:rsid w:val="003B1935"/>
    <w:rsid w:val="003B2222"/>
    <w:rsid w:val="003B2872"/>
    <w:rsid w:val="003B2B93"/>
    <w:rsid w:val="003B2F1C"/>
    <w:rsid w:val="003B35CC"/>
    <w:rsid w:val="003B3D2D"/>
    <w:rsid w:val="003B3F31"/>
    <w:rsid w:val="003B4164"/>
    <w:rsid w:val="003B423F"/>
    <w:rsid w:val="003B42AF"/>
    <w:rsid w:val="003B4A26"/>
    <w:rsid w:val="003B4BDF"/>
    <w:rsid w:val="003B4C5F"/>
    <w:rsid w:val="003B4DE5"/>
    <w:rsid w:val="003B4FB7"/>
    <w:rsid w:val="003B5056"/>
    <w:rsid w:val="003B5247"/>
    <w:rsid w:val="003B52F5"/>
    <w:rsid w:val="003B5935"/>
    <w:rsid w:val="003B59A8"/>
    <w:rsid w:val="003B64A3"/>
    <w:rsid w:val="003B64B4"/>
    <w:rsid w:val="003B6EEC"/>
    <w:rsid w:val="003B76BA"/>
    <w:rsid w:val="003B7717"/>
    <w:rsid w:val="003B7AA9"/>
    <w:rsid w:val="003B7AE8"/>
    <w:rsid w:val="003C0215"/>
    <w:rsid w:val="003C03B5"/>
    <w:rsid w:val="003C03C3"/>
    <w:rsid w:val="003C0941"/>
    <w:rsid w:val="003C099B"/>
    <w:rsid w:val="003C0FC1"/>
    <w:rsid w:val="003C2454"/>
    <w:rsid w:val="003C2771"/>
    <w:rsid w:val="003C279D"/>
    <w:rsid w:val="003C34DD"/>
    <w:rsid w:val="003C3E29"/>
    <w:rsid w:val="003C3FBE"/>
    <w:rsid w:val="003C421F"/>
    <w:rsid w:val="003C4661"/>
    <w:rsid w:val="003C4F0E"/>
    <w:rsid w:val="003C5D8B"/>
    <w:rsid w:val="003C5FB8"/>
    <w:rsid w:val="003C66E7"/>
    <w:rsid w:val="003C6F30"/>
    <w:rsid w:val="003C742E"/>
    <w:rsid w:val="003C74F0"/>
    <w:rsid w:val="003C75D0"/>
    <w:rsid w:val="003C7C93"/>
    <w:rsid w:val="003C7FB2"/>
    <w:rsid w:val="003D053F"/>
    <w:rsid w:val="003D06FE"/>
    <w:rsid w:val="003D0720"/>
    <w:rsid w:val="003D100D"/>
    <w:rsid w:val="003D1319"/>
    <w:rsid w:val="003D16F5"/>
    <w:rsid w:val="003D188F"/>
    <w:rsid w:val="003D195D"/>
    <w:rsid w:val="003D2CB1"/>
    <w:rsid w:val="003D314A"/>
    <w:rsid w:val="003D3268"/>
    <w:rsid w:val="003D3311"/>
    <w:rsid w:val="003D3CEF"/>
    <w:rsid w:val="003D3DD8"/>
    <w:rsid w:val="003D4445"/>
    <w:rsid w:val="003D53A1"/>
    <w:rsid w:val="003D59AA"/>
    <w:rsid w:val="003D5D3E"/>
    <w:rsid w:val="003D6AC5"/>
    <w:rsid w:val="003D6E43"/>
    <w:rsid w:val="003D79DD"/>
    <w:rsid w:val="003D7A93"/>
    <w:rsid w:val="003D7DDC"/>
    <w:rsid w:val="003D7F4A"/>
    <w:rsid w:val="003E01E0"/>
    <w:rsid w:val="003E0217"/>
    <w:rsid w:val="003E0316"/>
    <w:rsid w:val="003E14B2"/>
    <w:rsid w:val="003E1AE5"/>
    <w:rsid w:val="003E1D9B"/>
    <w:rsid w:val="003E1F7F"/>
    <w:rsid w:val="003E1FDE"/>
    <w:rsid w:val="003E204B"/>
    <w:rsid w:val="003E226E"/>
    <w:rsid w:val="003E23AD"/>
    <w:rsid w:val="003E24EE"/>
    <w:rsid w:val="003E30E5"/>
    <w:rsid w:val="003E30EE"/>
    <w:rsid w:val="003E31F4"/>
    <w:rsid w:val="003E32AF"/>
    <w:rsid w:val="003E384C"/>
    <w:rsid w:val="003E391C"/>
    <w:rsid w:val="003E40C6"/>
    <w:rsid w:val="003E4567"/>
    <w:rsid w:val="003E4A97"/>
    <w:rsid w:val="003E4ABE"/>
    <w:rsid w:val="003E4BE0"/>
    <w:rsid w:val="003E5657"/>
    <w:rsid w:val="003E583E"/>
    <w:rsid w:val="003E5BE2"/>
    <w:rsid w:val="003E6087"/>
    <w:rsid w:val="003E652B"/>
    <w:rsid w:val="003E670A"/>
    <w:rsid w:val="003E6DD1"/>
    <w:rsid w:val="003E7508"/>
    <w:rsid w:val="003E7695"/>
    <w:rsid w:val="003E778F"/>
    <w:rsid w:val="003E783F"/>
    <w:rsid w:val="003E787C"/>
    <w:rsid w:val="003E7E49"/>
    <w:rsid w:val="003F06BA"/>
    <w:rsid w:val="003F0A25"/>
    <w:rsid w:val="003F1292"/>
    <w:rsid w:val="003F151D"/>
    <w:rsid w:val="003F1799"/>
    <w:rsid w:val="003F1BDC"/>
    <w:rsid w:val="003F218C"/>
    <w:rsid w:val="003F275D"/>
    <w:rsid w:val="003F2CD7"/>
    <w:rsid w:val="003F3694"/>
    <w:rsid w:val="003F3B10"/>
    <w:rsid w:val="003F3F0C"/>
    <w:rsid w:val="003F44E5"/>
    <w:rsid w:val="003F45B2"/>
    <w:rsid w:val="003F475F"/>
    <w:rsid w:val="003F4938"/>
    <w:rsid w:val="003F50F5"/>
    <w:rsid w:val="003F546E"/>
    <w:rsid w:val="003F54D7"/>
    <w:rsid w:val="003F560B"/>
    <w:rsid w:val="003F5AFC"/>
    <w:rsid w:val="003F5BA3"/>
    <w:rsid w:val="003F70C1"/>
    <w:rsid w:val="003F7135"/>
    <w:rsid w:val="003F7340"/>
    <w:rsid w:val="003F7ED9"/>
    <w:rsid w:val="003F7FF8"/>
    <w:rsid w:val="004003A9"/>
    <w:rsid w:val="0040044F"/>
    <w:rsid w:val="004008A2"/>
    <w:rsid w:val="00400920"/>
    <w:rsid w:val="0040110F"/>
    <w:rsid w:val="004014AD"/>
    <w:rsid w:val="004014FD"/>
    <w:rsid w:val="00401781"/>
    <w:rsid w:val="00401B9B"/>
    <w:rsid w:val="00401CEB"/>
    <w:rsid w:val="00402310"/>
    <w:rsid w:val="0040281D"/>
    <w:rsid w:val="00403388"/>
    <w:rsid w:val="0040367F"/>
    <w:rsid w:val="00403CFC"/>
    <w:rsid w:val="00403D6D"/>
    <w:rsid w:val="00403E09"/>
    <w:rsid w:val="00404134"/>
    <w:rsid w:val="004041BF"/>
    <w:rsid w:val="0040426C"/>
    <w:rsid w:val="00404363"/>
    <w:rsid w:val="0040483F"/>
    <w:rsid w:val="004049D0"/>
    <w:rsid w:val="00404BE0"/>
    <w:rsid w:val="00404CCE"/>
    <w:rsid w:val="004052B5"/>
    <w:rsid w:val="00405434"/>
    <w:rsid w:val="004055BC"/>
    <w:rsid w:val="00406617"/>
    <w:rsid w:val="0040663E"/>
    <w:rsid w:val="00406ADE"/>
    <w:rsid w:val="00406B20"/>
    <w:rsid w:val="00406DFD"/>
    <w:rsid w:val="00407196"/>
    <w:rsid w:val="004101C6"/>
    <w:rsid w:val="0041085F"/>
    <w:rsid w:val="004108E8"/>
    <w:rsid w:val="00411817"/>
    <w:rsid w:val="004118E2"/>
    <w:rsid w:val="00411915"/>
    <w:rsid w:val="004119CD"/>
    <w:rsid w:val="00411D52"/>
    <w:rsid w:val="00411E51"/>
    <w:rsid w:val="00412BCE"/>
    <w:rsid w:val="0041307B"/>
    <w:rsid w:val="0041336E"/>
    <w:rsid w:val="004133AA"/>
    <w:rsid w:val="00413784"/>
    <w:rsid w:val="00413BB9"/>
    <w:rsid w:val="00414FB3"/>
    <w:rsid w:val="00414FBD"/>
    <w:rsid w:val="004159C3"/>
    <w:rsid w:val="00415CC5"/>
    <w:rsid w:val="00415CF6"/>
    <w:rsid w:val="00415FDA"/>
    <w:rsid w:val="0041654C"/>
    <w:rsid w:val="00416E09"/>
    <w:rsid w:val="00417428"/>
    <w:rsid w:val="00417A64"/>
    <w:rsid w:val="0042096A"/>
    <w:rsid w:val="00420C8E"/>
    <w:rsid w:val="004219E1"/>
    <w:rsid w:val="004219FF"/>
    <w:rsid w:val="00421E26"/>
    <w:rsid w:val="00421EC2"/>
    <w:rsid w:val="0042211E"/>
    <w:rsid w:val="004227C2"/>
    <w:rsid w:val="00423174"/>
    <w:rsid w:val="004232EE"/>
    <w:rsid w:val="00423B41"/>
    <w:rsid w:val="004242C4"/>
    <w:rsid w:val="00424864"/>
    <w:rsid w:val="00424902"/>
    <w:rsid w:val="00424A7A"/>
    <w:rsid w:val="00424AD1"/>
    <w:rsid w:val="004253DC"/>
    <w:rsid w:val="00425C75"/>
    <w:rsid w:val="00426160"/>
    <w:rsid w:val="00426221"/>
    <w:rsid w:val="004262DB"/>
    <w:rsid w:val="00426326"/>
    <w:rsid w:val="0042675F"/>
    <w:rsid w:val="0042691C"/>
    <w:rsid w:val="00426A64"/>
    <w:rsid w:val="00426DC6"/>
    <w:rsid w:val="00426E18"/>
    <w:rsid w:val="0042723B"/>
    <w:rsid w:val="00427342"/>
    <w:rsid w:val="00427423"/>
    <w:rsid w:val="00427450"/>
    <w:rsid w:val="00427468"/>
    <w:rsid w:val="0043041F"/>
    <w:rsid w:val="004304A7"/>
    <w:rsid w:val="00430A33"/>
    <w:rsid w:val="00430A58"/>
    <w:rsid w:val="00431221"/>
    <w:rsid w:val="004313D3"/>
    <w:rsid w:val="0043171E"/>
    <w:rsid w:val="0043174B"/>
    <w:rsid w:val="004317D7"/>
    <w:rsid w:val="0043245D"/>
    <w:rsid w:val="00432539"/>
    <w:rsid w:val="00432E4E"/>
    <w:rsid w:val="00433265"/>
    <w:rsid w:val="00433939"/>
    <w:rsid w:val="00433B1E"/>
    <w:rsid w:val="0043404F"/>
    <w:rsid w:val="004348EE"/>
    <w:rsid w:val="00434AFA"/>
    <w:rsid w:val="00434D1A"/>
    <w:rsid w:val="00434FE6"/>
    <w:rsid w:val="004358B2"/>
    <w:rsid w:val="004363BB"/>
    <w:rsid w:val="0043657D"/>
    <w:rsid w:val="00436750"/>
    <w:rsid w:val="004368FD"/>
    <w:rsid w:val="0043693D"/>
    <w:rsid w:val="00436AFB"/>
    <w:rsid w:val="004372DE"/>
    <w:rsid w:val="004373A5"/>
    <w:rsid w:val="00437807"/>
    <w:rsid w:val="004400D5"/>
    <w:rsid w:val="00440336"/>
    <w:rsid w:val="004404BA"/>
    <w:rsid w:val="00440F94"/>
    <w:rsid w:val="00441186"/>
    <w:rsid w:val="00441679"/>
    <w:rsid w:val="00441BF9"/>
    <w:rsid w:val="00441C2F"/>
    <w:rsid w:val="0044276B"/>
    <w:rsid w:val="00442CE5"/>
    <w:rsid w:val="00442EA8"/>
    <w:rsid w:val="004433D0"/>
    <w:rsid w:val="00443723"/>
    <w:rsid w:val="004439BF"/>
    <w:rsid w:val="00443B59"/>
    <w:rsid w:val="00443BCB"/>
    <w:rsid w:val="00444140"/>
    <w:rsid w:val="00444711"/>
    <w:rsid w:val="00444966"/>
    <w:rsid w:val="00444FBD"/>
    <w:rsid w:val="004450E7"/>
    <w:rsid w:val="004455EC"/>
    <w:rsid w:val="0044564D"/>
    <w:rsid w:val="00445AA7"/>
    <w:rsid w:val="00445F16"/>
    <w:rsid w:val="00446174"/>
    <w:rsid w:val="00446542"/>
    <w:rsid w:val="00446646"/>
    <w:rsid w:val="004469F9"/>
    <w:rsid w:val="0044704D"/>
    <w:rsid w:val="004478F9"/>
    <w:rsid w:val="00450112"/>
    <w:rsid w:val="0045020E"/>
    <w:rsid w:val="004507B4"/>
    <w:rsid w:val="00451079"/>
    <w:rsid w:val="004510CA"/>
    <w:rsid w:val="004512CB"/>
    <w:rsid w:val="00451496"/>
    <w:rsid w:val="0045149D"/>
    <w:rsid w:val="004519FD"/>
    <w:rsid w:val="00451D75"/>
    <w:rsid w:val="00451E53"/>
    <w:rsid w:val="00452AC7"/>
    <w:rsid w:val="00452BCC"/>
    <w:rsid w:val="00453CFC"/>
    <w:rsid w:val="00453ED5"/>
    <w:rsid w:val="0045401D"/>
    <w:rsid w:val="00454106"/>
    <w:rsid w:val="00454644"/>
    <w:rsid w:val="00454978"/>
    <w:rsid w:val="00454B54"/>
    <w:rsid w:val="00454CC8"/>
    <w:rsid w:val="00454D0A"/>
    <w:rsid w:val="004553E5"/>
    <w:rsid w:val="004557E5"/>
    <w:rsid w:val="00455972"/>
    <w:rsid w:val="00455A53"/>
    <w:rsid w:val="00455D0E"/>
    <w:rsid w:val="00455D3C"/>
    <w:rsid w:val="00456782"/>
    <w:rsid w:val="00456C61"/>
    <w:rsid w:val="00456F03"/>
    <w:rsid w:val="00457486"/>
    <w:rsid w:val="00457F5E"/>
    <w:rsid w:val="00457FD9"/>
    <w:rsid w:val="00460067"/>
    <w:rsid w:val="00460139"/>
    <w:rsid w:val="00460293"/>
    <w:rsid w:val="00460454"/>
    <w:rsid w:val="00460623"/>
    <w:rsid w:val="00460D7A"/>
    <w:rsid w:val="0046272E"/>
    <w:rsid w:val="004629ED"/>
    <w:rsid w:val="00463222"/>
    <w:rsid w:val="004639FC"/>
    <w:rsid w:val="00463B0E"/>
    <w:rsid w:val="0046447E"/>
    <w:rsid w:val="00464619"/>
    <w:rsid w:val="004647DD"/>
    <w:rsid w:val="00464A43"/>
    <w:rsid w:val="00464AE7"/>
    <w:rsid w:val="00464AEA"/>
    <w:rsid w:val="004653FD"/>
    <w:rsid w:val="0046573D"/>
    <w:rsid w:val="00465758"/>
    <w:rsid w:val="00465C63"/>
    <w:rsid w:val="00465F78"/>
    <w:rsid w:val="00466363"/>
    <w:rsid w:val="00466491"/>
    <w:rsid w:val="004666FC"/>
    <w:rsid w:val="004669B2"/>
    <w:rsid w:val="004669E0"/>
    <w:rsid w:val="00466A26"/>
    <w:rsid w:val="00466AE6"/>
    <w:rsid w:val="00466FB9"/>
    <w:rsid w:val="00467A46"/>
    <w:rsid w:val="004700F3"/>
    <w:rsid w:val="00470902"/>
    <w:rsid w:val="00470A67"/>
    <w:rsid w:val="004710CE"/>
    <w:rsid w:val="00471198"/>
    <w:rsid w:val="00471282"/>
    <w:rsid w:val="004712C5"/>
    <w:rsid w:val="004717B2"/>
    <w:rsid w:val="00471B04"/>
    <w:rsid w:val="00471B38"/>
    <w:rsid w:val="00472809"/>
    <w:rsid w:val="00472A66"/>
    <w:rsid w:val="00472D09"/>
    <w:rsid w:val="00473301"/>
    <w:rsid w:val="0047339C"/>
    <w:rsid w:val="00473935"/>
    <w:rsid w:val="00473FF6"/>
    <w:rsid w:val="004741F5"/>
    <w:rsid w:val="00474219"/>
    <w:rsid w:val="0047456A"/>
    <w:rsid w:val="004749FF"/>
    <w:rsid w:val="00474AE1"/>
    <w:rsid w:val="00474C5C"/>
    <w:rsid w:val="00474D90"/>
    <w:rsid w:val="00474F26"/>
    <w:rsid w:val="00475C35"/>
    <w:rsid w:val="00475E6A"/>
    <w:rsid w:val="004769C2"/>
    <w:rsid w:val="00476C5A"/>
    <w:rsid w:val="004770C4"/>
    <w:rsid w:val="00477265"/>
    <w:rsid w:val="00477743"/>
    <w:rsid w:val="00480733"/>
    <w:rsid w:val="0048099B"/>
    <w:rsid w:val="00480AB3"/>
    <w:rsid w:val="00481486"/>
    <w:rsid w:val="00481B86"/>
    <w:rsid w:val="00481BDA"/>
    <w:rsid w:val="00481D63"/>
    <w:rsid w:val="00482977"/>
    <w:rsid w:val="00483149"/>
    <w:rsid w:val="00483584"/>
    <w:rsid w:val="00483A0F"/>
    <w:rsid w:val="00483BC3"/>
    <w:rsid w:val="00484C89"/>
    <w:rsid w:val="00484F27"/>
    <w:rsid w:val="00485B41"/>
    <w:rsid w:val="00485CA3"/>
    <w:rsid w:val="00486037"/>
    <w:rsid w:val="0048623A"/>
    <w:rsid w:val="0048726B"/>
    <w:rsid w:val="004872CB"/>
    <w:rsid w:val="004875C2"/>
    <w:rsid w:val="00487C98"/>
    <w:rsid w:val="00487D97"/>
    <w:rsid w:val="004901B6"/>
    <w:rsid w:val="004901D2"/>
    <w:rsid w:val="00490794"/>
    <w:rsid w:val="00490933"/>
    <w:rsid w:val="00490AF7"/>
    <w:rsid w:val="004913F6"/>
    <w:rsid w:val="00492650"/>
    <w:rsid w:val="00492EDE"/>
    <w:rsid w:val="004938BE"/>
    <w:rsid w:val="0049392A"/>
    <w:rsid w:val="004943BF"/>
    <w:rsid w:val="00494A29"/>
    <w:rsid w:val="00494C02"/>
    <w:rsid w:val="00494CD8"/>
    <w:rsid w:val="00494FD2"/>
    <w:rsid w:val="004952FF"/>
    <w:rsid w:val="0049557E"/>
    <w:rsid w:val="00495651"/>
    <w:rsid w:val="004956B2"/>
    <w:rsid w:val="00496CA3"/>
    <w:rsid w:val="004970F7"/>
    <w:rsid w:val="004972DA"/>
    <w:rsid w:val="00497547"/>
    <w:rsid w:val="00497B79"/>
    <w:rsid w:val="004A0277"/>
    <w:rsid w:val="004A03A6"/>
    <w:rsid w:val="004A0FA0"/>
    <w:rsid w:val="004A1987"/>
    <w:rsid w:val="004A1EEA"/>
    <w:rsid w:val="004A2541"/>
    <w:rsid w:val="004A2963"/>
    <w:rsid w:val="004A4311"/>
    <w:rsid w:val="004A4377"/>
    <w:rsid w:val="004A4439"/>
    <w:rsid w:val="004A513E"/>
    <w:rsid w:val="004A5E30"/>
    <w:rsid w:val="004A5E37"/>
    <w:rsid w:val="004A5E6B"/>
    <w:rsid w:val="004A6972"/>
    <w:rsid w:val="004A6FC5"/>
    <w:rsid w:val="004A7A73"/>
    <w:rsid w:val="004A7B0F"/>
    <w:rsid w:val="004B035F"/>
    <w:rsid w:val="004B0984"/>
    <w:rsid w:val="004B1D3F"/>
    <w:rsid w:val="004B1F9B"/>
    <w:rsid w:val="004B2983"/>
    <w:rsid w:val="004B301C"/>
    <w:rsid w:val="004B3E30"/>
    <w:rsid w:val="004B44EB"/>
    <w:rsid w:val="004B44FE"/>
    <w:rsid w:val="004B4CFA"/>
    <w:rsid w:val="004B53C1"/>
    <w:rsid w:val="004B5CD4"/>
    <w:rsid w:val="004B60C3"/>
    <w:rsid w:val="004B6411"/>
    <w:rsid w:val="004B6688"/>
    <w:rsid w:val="004B6831"/>
    <w:rsid w:val="004B698B"/>
    <w:rsid w:val="004B793A"/>
    <w:rsid w:val="004B79B0"/>
    <w:rsid w:val="004B7CAE"/>
    <w:rsid w:val="004B7CCE"/>
    <w:rsid w:val="004C0189"/>
    <w:rsid w:val="004C06A7"/>
    <w:rsid w:val="004C0D64"/>
    <w:rsid w:val="004C0DBA"/>
    <w:rsid w:val="004C0DFE"/>
    <w:rsid w:val="004C0F76"/>
    <w:rsid w:val="004C1267"/>
    <w:rsid w:val="004C12EA"/>
    <w:rsid w:val="004C16E5"/>
    <w:rsid w:val="004C1B2C"/>
    <w:rsid w:val="004C1BE7"/>
    <w:rsid w:val="004C1E28"/>
    <w:rsid w:val="004C2569"/>
    <w:rsid w:val="004C26A5"/>
    <w:rsid w:val="004C286A"/>
    <w:rsid w:val="004C2CC0"/>
    <w:rsid w:val="004C2DE5"/>
    <w:rsid w:val="004C38BE"/>
    <w:rsid w:val="004C3B1A"/>
    <w:rsid w:val="004C3D29"/>
    <w:rsid w:val="004C5016"/>
    <w:rsid w:val="004C54B2"/>
    <w:rsid w:val="004C60E1"/>
    <w:rsid w:val="004C617D"/>
    <w:rsid w:val="004C6373"/>
    <w:rsid w:val="004C64FC"/>
    <w:rsid w:val="004C7CB2"/>
    <w:rsid w:val="004C7F36"/>
    <w:rsid w:val="004D02DD"/>
    <w:rsid w:val="004D03ED"/>
    <w:rsid w:val="004D0A7A"/>
    <w:rsid w:val="004D1211"/>
    <w:rsid w:val="004D1E8A"/>
    <w:rsid w:val="004D265A"/>
    <w:rsid w:val="004D2776"/>
    <w:rsid w:val="004D3225"/>
    <w:rsid w:val="004D336E"/>
    <w:rsid w:val="004D3EEC"/>
    <w:rsid w:val="004D41FC"/>
    <w:rsid w:val="004D4925"/>
    <w:rsid w:val="004D4939"/>
    <w:rsid w:val="004D4B83"/>
    <w:rsid w:val="004D4DE4"/>
    <w:rsid w:val="004D53E8"/>
    <w:rsid w:val="004D5660"/>
    <w:rsid w:val="004D5904"/>
    <w:rsid w:val="004D5A75"/>
    <w:rsid w:val="004D6131"/>
    <w:rsid w:val="004D65A3"/>
    <w:rsid w:val="004D6AF5"/>
    <w:rsid w:val="004D71DE"/>
    <w:rsid w:val="004D758C"/>
    <w:rsid w:val="004D75CD"/>
    <w:rsid w:val="004D7AB2"/>
    <w:rsid w:val="004E01C6"/>
    <w:rsid w:val="004E0BDE"/>
    <w:rsid w:val="004E0F2E"/>
    <w:rsid w:val="004E14A8"/>
    <w:rsid w:val="004E1AD2"/>
    <w:rsid w:val="004E2182"/>
    <w:rsid w:val="004E292B"/>
    <w:rsid w:val="004E2B05"/>
    <w:rsid w:val="004E2FE1"/>
    <w:rsid w:val="004E31BE"/>
    <w:rsid w:val="004E327D"/>
    <w:rsid w:val="004E35BA"/>
    <w:rsid w:val="004E37DA"/>
    <w:rsid w:val="004E3834"/>
    <w:rsid w:val="004E38DF"/>
    <w:rsid w:val="004E3D3F"/>
    <w:rsid w:val="004E46A9"/>
    <w:rsid w:val="004E4C87"/>
    <w:rsid w:val="004E55F0"/>
    <w:rsid w:val="004E5D10"/>
    <w:rsid w:val="004E616C"/>
    <w:rsid w:val="004E6320"/>
    <w:rsid w:val="004E66E1"/>
    <w:rsid w:val="004E68EF"/>
    <w:rsid w:val="004E6EF5"/>
    <w:rsid w:val="004F09A9"/>
    <w:rsid w:val="004F0B5D"/>
    <w:rsid w:val="004F0F7C"/>
    <w:rsid w:val="004F0FE3"/>
    <w:rsid w:val="004F1020"/>
    <w:rsid w:val="004F1064"/>
    <w:rsid w:val="004F186F"/>
    <w:rsid w:val="004F1CFB"/>
    <w:rsid w:val="004F260E"/>
    <w:rsid w:val="004F269D"/>
    <w:rsid w:val="004F3AE2"/>
    <w:rsid w:val="004F3F2D"/>
    <w:rsid w:val="004F4C0C"/>
    <w:rsid w:val="004F568B"/>
    <w:rsid w:val="004F597F"/>
    <w:rsid w:val="004F6352"/>
    <w:rsid w:val="004F6A5E"/>
    <w:rsid w:val="004F70D5"/>
    <w:rsid w:val="004F71FF"/>
    <w:rsid w:val="004F7C3C"/>
    <w:rsid w:val="004F7F5C"/>
    <w:rsid w:val="005001BF"/>
    <w:rsid w:val="0050055E"/>
    <w:rsid w:val="00500718"/>
    <w:rsid w:val="00501372"/>
    <w:rsid w:val="005025A9"/>
    <w:rsid w:val="00502AC3"/>
    <w:rsid w:val="00502EA1"/>
    <w:rsid w:val="00502EDB"/>
    <w:rsid w:val="0050329F"/>
    <w:rsid w:val="00503635"/>
    <w:rsid w:val="0050399F"/>
    <w:rsid w:val="00504A89"/>
    <w:rsid w:val="00505127"/>
    <w:rsid w:val="0050532A"/>
    <w:rsid w:val="00505D6E"/>
    <w:rsid w:val="00506D9F"/>
    <w:rsid w:val="005070A6"/>
    <w:rsid w:val="005077FA"/>
    <w:rsid w:val="0050781C"/>
    <w:rsid w:val="0051014F"/>
    <w:rsid w:val="00511326"/>
    <w:rsid w:val="00511A2F"/>
    <w:rsid w:val="005129DC"/>
    <w:rsid w:val="005129E5"/>
    <w:rsid w:val="00512A8C"/>
    <w:rsid w:val="00512D8B"/>
    <w:rsid w:val="005133F8"/>
    <w:rsid w:val="005135EA"/>
    <w:rsid w:val="00513A2E"/>
    <w:rsid w:val="00513CB4"/>
    <w:rsid w:val="00513CE3"/>
    <w:rsid w:val="005146D8"/>
    <w:rsid w:val="00514A51"/>
    <w:rsid w:val="00514B07"/>
    <w:rsid w:val="00515D3C"/>
    <w:rsid w:val="005161CD"/>
    <w:rsid w:val="0051736C"/>
    <w:rsid w:val="00517835"/>
    <w:rsid w:val="0051793C"/>
    <w:rsid w:val="0051798B"/>
    <w:rsid w:val="00517C92"/>
    <w:rsid w:val="00520FCF"/>
    <w:rsid w:val="005218FD"/>
    <w:rsid w:val="00521A4F"/>
    <w:rsid w:val="00522B02"/>
    <w:rsid w:val="00523110"/>
    <w:rsid w:val="0052360F"/>
    <w:rsid w:val="0052398C"/>
    <w:rsid w:val="0052437F"/>
    <w:rsid w:val="00524418"/>
    <w:rsid w:val="005244F3"/>
    <w:rsid w:val="00525120"/>
    <w:rsid w:val="005253BA"/>
    <w:rsid w:val="00525A2C"/>
    <w:rsid w:val="00525DFF"/>
    <w:rsid w:val="00525E39"/>
    <w:rsid w:val="005262E9"/>
    <w:rsid w:val="005265D3"/>
    <w:rsid w:val="00526D02"/>
    <w:rsid w:val="005270DC"/>
    <w:rsid w:val="00527356"/>
    <w:rsid w:val="005312C0"/>
    <w:rsid w:val="005316B7"/>
    <w:rsid w:val="00531E3C"/>
    <w:rsid w:val="0053264C"/>
    <w:rsid w:val="00532774"/>
    <w:rsid w:val="00532A02"/>
    <w:rsid w:val="0053337F"/>
    <w:rsid w:val="0053384A"/>
    <w:rsid w:val="00533A15"/>
    <w:rsid w:val="00534193"/>
    <w:rsid w:val="005345B6"/>
    <w:rsid w:val="00534BBE"/>
    <w:rsid w:val="00534F75"/>
    <w:rsid w:val="0053575B"/>
    <w:rsid w:val="00535AF6"/>
    <w:rsid w:val="00536628"/>
    <w:rsid w:val="005366BF"/>
    <w:rsid w:val="005366FD"/>
    <w:rsid w:val="00536933"/>
    <w:rsid w:val="00536CA2"/>
    <w:rsid w:val="00536CBA"/>
    <w:rsid w:val="00536F05"/>
    <w:rsid w:val="005371D6"/>
    <w:rsid w:val="0053749F"/>
    <w:rsid w:val="00537DC2"/>
    <w:rsid w:val="005400B2"/>
    <w:rsid w:val="0054026E"/>
    <w:rsid w:val="00540484"/>
    <w:rsid w:val="00540D0E"/>
    <w:rsid w:val="00541C57"/>
    <w:rsid w:val="0054210B"/>
    <w:rsid w:val="005423E3"/>
    <w:rsid w:val="0054250C"/>
    <w:rsid w:val="00542B31"/>
    <w:rsid w:val="00542BD4"/>
    <w:rsid w:val="00542E95"/>
    <w:rsid w:val="0054303D"/>
    <w:rsid w:val="005435B6"/>
    <w:rsid w:val="005436DD"/>
    <w:rsid w:val="0054375F"/>
    <w:rsid w:val="00543C93"/>
    <w:rsid w:val="00544698"/>
    <w:rsid w:val="00544817"/>
    <w:rsid w:val="005449B2"/>
    <w:rsid w:val="00544EAE"/>
    <w:rsid w:val="00544F93"/>
    <w:rsid w:val="005453CE"/>
    <w:rsid w:val="0054586D"/>
    <w:rsid w:val="00545EE6"/>
    <w:rsid w:val="00546809"/>
    <w:rsid w:val="005468A6"/>
    <w:rsid w:val="00546CD8"/>
    <w:rsid w:val="005470C4"/>
    <w:rsid w:val="005474DD"/>
    <w:rsid w:val="005477D7"/>
    <w:rsid w:val="00550131"/>
    <w:rsid w:val="0055055D"/>
    <w:rsid w:val="00550857"/>
    <w:rsid w:val="00550FD4"/>
    <w:rsid w:val="005512CE"/>
    <w:rsid w:val="00551746"/>
    <w:rsid w:val="00552712"/>
    <w:rsid w:val="00552B15"/>
    <w:rsid w:val="005533E6"/>
    <w:rsid w:val="00553534"/>
    <w:rsid w:val="00553907"/>
    <w:rsid w:val="00553B21"/>
    <w:rsid w:val="005541F3"/>
    <w:rsid w:val="00554760"/>
    <w:rsid w:val="005547D4"/>
    <w:rsid w:val="00554A4D"/>
    <w:rsid w:val="0055593F"/>
    <w:rsid w:val="00555BC2"/>
    <w:rsid w:val="00556350"/>
    <w:rsid w:val="005564DF"/>
    <w:rsid w:val="00557797"/>
    <w:rsid w:val="00557BCD"/>
    <w:rsid w:val="005600B3"/>
    <w:rsid w:val="005604E7"/>
    <w:rsid w:val="00560684"/>
    <w:rsid w:val="005608E2"/>
    <w:rsid w:val="005609FF"/>
    <w:rsid w:val="00560AD4"/>
    <w:rsid w:val="00560C5C"/>
    <w:rsid w:val="00561A35"/>
    <w:rsid w:val="00561A91"/>
    <w:rsid w:val="00561EE1"/>
    <w:rsid w:val="005629AD"/>
    <w:rsid w:val="005633D7"/>
    <w:rsid w:val="005636D0"/>
    <w:rsid w:val="00563B11"/>
    <w:rsid w:val="00563BEB"/>
    <w:rsid w:val="00563BF6"/>
    <w:rsid w:val="00563E8C"/>
    <w:rsid w:val="005643CD"/>
    <w:rsid w:val="00564E61"/>
    <w:rsid w:val="0056528C"/>
    <w:rsid w:val="00565701"/>
    <w:rsid w:val="005657A7"/>
    <w:rsid w:val="00565B9D"/>
    <w:rsid w:val="00565E44"/>
    <w:rsid w:val="005662AC"/>
    <w:rsid w:val="00566CBF"/>
    <w:rsid w:val="00566D88"/>
    <w:rsid w:val="00567097"/>
    <w:rsid w:val="005674EE"/>
    <w:rsid w:val="00567E97"/>
    <w:rsid w:val="005705C6"/>
    <w:rsid w:val="005707A9"/>
    <w:rsid w:val="00570BE4"/>
    <w:rsid w:val="00570E80"/>
    <w:rsid w:val="00571199"/>
    <w:rsid w:val="005717BA"/>
    <w:rsid w:val="00571EE2"/>
    <w:rsid w:val="00572B16"/>
    <w:rsid w:val="00572FE2"/>
    <w:rsid w:val="0057305A"/>
    <w:rsid w:val="00573B95"/>
    <w:rsid w:val="00573BF1"/>
    <w:rsid w:val="00573F39"/>
    <w:rsid w:val="0057412B"/>
    <w:rsid w:val="00574D69"/>
    <w:rsid w:val="00575181"/>
    <w:rsid w:val="00575222"/>
    <w:rsid w:val="005753CB"/>
    <w:rsid w:val="005755CA"/>
    <w:rsid w:val="005760EC"/>
    <w:rsid w:val="00576446"/>
    <w:rsid w:val="0057648E"/>
    <w:rsid w:val="005765CD"/>
    <w:rsid w:val="00576612"/>
    <w:rsid w:val="00576677"/>
    <w:rsid w:val="005766E8"/>
    <w:rsid w:val="00576911"/>
    <w:rsid w:val="00576931"/>
    <w:rsid w:val="00576CD0"/>
    <w:rsid w:val="00577098"/>
    <w:rsid w:val="0057738D"/>
    <w:rsid w:val="00577530"/>
    <w:rsid w:val="005775B4"/>
    <w:rsid w:val="005803F2"/>
    <w:rsid w:val="00580F54"/>
    <w:rsid w:val="00581470"/>
    <w:rsid w:val="00581B95"/>
    <w:rsid w:val="00581E6C"/>
    <w:rsid w:val="0058221E"/>
    <w:rsid w:val="0058257B"/>
    <w:rsid w:val="0058270B"/>
    <w:rsid w:val="00582FAD"/>
    <w:rsid w:val="0058320A"/>
    <w:rsid w:val="0058331A"/>
    <w:rsid w:val="0058399D"/>
    <w:rsid w:val="00583F0A"/>
    <w:rsid w:val="0058420B"/>
    <w:rsid w:val="00584852"/>
    <w:rsid w:val="0058490D"/>
    <w:rsid w:val="005849A8"/>
    <w:rsid w:val="00585CE1"/>
    <w:rsid w:val="00585DE5"/>
    <w:rsid w:val="00585EDD"/>
    <w:rsid w:val="005861B5"/>
    <w:rsid w:val="005865A5"/>
    <w:rsid w:val="00586638"/>
    <w:rsid w:val="00586700"/>
    <w:rsid w:val="0058732F"/>
    <w:rsid w:val="00587621"/>
    <w:rsid w:val="00587E5C"/>
    <w:rsid w:val="00587E68"/>
    <w:rsid w:val="00590645"/>
    <w:rsid w:val="0059095B"/>
    <w:rsid w:val="005909F7"/>
    <w:rsid w:val="00590D19"/>
    <w:rsid w:val="00590E1F"/>
    <w:rsid w:val="005912A2"/>
    <w:rsid w:val="005912A9"/>
    <w:rsid w:val="00591399"/>
    <w:rsid w:val="005913D1"/>
    <w:rsid w:val="00591B06"/>
    <w:rsid w:val="00591BB0"/>
    <w:rsid w:val="005923A5"/>
    <w:rsid w:val="005923E0"/>
    <w:rsid w:val="0059286E"/>
    <w:rsid w:val="005933E4"/>
    <w:rsid w:val="005935B4"/>
    <w:rsid w:val="0059364C"/>
    <w:rsid w:val="005938DF"/>
    <w:rsid w:val="00593A6B"/>
    <w:rsid w:val="00593B8B"/>
    <w:rsid w:val="0059445A"/>
    <w:rsid w:val="00594766"/>
    <w:rsid w:val="00594A3C"/>
    <w:rsid w:val="00595FFE"/>
    <w:rsid w:val="0059637B"/>
    <w:rsid w:val="00596CE2"/>
    <w:rsid w:val="00597C3B"/>
    <w:rsid w:val="005A0234"/>
    <w:rsid w:val="005A03FC"/>
    <w:rsid w:val="005A0599"/>
    <w:rsid w:val="005A0ABD"/>
    <w:rsid w:val="005A0E44"/>
    <w:rsid w:val="005A10C6"/>
    <w:rsid w:val="005A14E7"/>
    <w:rsid w:val="005A15DA"/>
    <w:rsid w:val="005A1617"/>
    <w:rsid w:val="005A1759"/>
    <w:rsid w:val="005A1BA9"/>
    <w:rsid w:val="005A2173"/>
    <w:rsid w:val="005A23E5"/>
    <w:rsid w:val="005A2E8A"/>
    <w:rsid w:val="005A2EEE"/>
    <w:rsid w:val="005A33EF"/>
    <w:rsid w:val="005A3A87"/>
    <w:rsid w:val="005A3F42"/>
    <w:rsid w:val="005A453E"/>
    <w:rsid w:val="005A48D8"/>
    <w:rsid w:val="005A50A3"/>
    <w:rsid w:val="005A5252"/>
    <w:rsid w:val="005A584F"/>
    <w:rsid w:val="005A629C"/>
    <w:rsid w:val="005A670E"/>
    <w:rsid w:val="005A6A31"/>
    <w:rsid w:val="005A6A58"/>
    <w:rsid w:val="005A6C1C"/>
    <w:rsid w:val="005A7152"/>
    <w:rsid w:val="005A7327"/>
    <w:rsid w:val="005A79FE"/>
    <w:rsid w:val="005B0054"/>
    <w:rsid w:val="005B0192"/>
    <w:rsid w:val="005B01ED"/>
    <w:rsid w:val="005B0BEB"/>
    <w:rsid w:val="005B10CC"/>
    <w:rsid w:val="005B12A9"/>
    <w:rsid w:val="005B1A71"/>
    <w:rsid w:val="005B1C2F"/>
    <w:rsid w:val="005B1D9D"/>
    <w:rsid w:val="005B239B"/>
    <w:rsid w:val="005B33C3"/>
    <w:rsid w:val="005B3594"/>
    <w:rsid w:val="005B35CE"/>
    <w:rsid w:val="005B368F"/>
    <w:rsid w:val="005B39C6"/>
    <w:rsid w:val="005B40FB"/>
    <w:rsid w:val="005B410B"/>
    <w:rsid w:val="005B47EB"/>
    <w:rsid w:val="005B49FF"/>
    <w:rsid w:val="005B4A67"/>
    <w:rsid w:val="005B5609"/>
    <w:rsid w:val="005B5E30"/>
    <w:rsid w:val="005B5EF0"/>
    <w:rsid w:val="005B65ED"/>
    <w:rsid w:val="005B7A1C"/>
    <w:rsid w:val="005B7BAE"/>
    <w:rsid w:val="005B7FBA"/>
    <w:rsid w:val="005C148C"/>
    <w:rsid w:val="005C1701"/>
    <w:rsid w:val="005C1814"/>
    <w:rsid w:val="005C1DCA"/>
    <w:rsid w:val="005C2428"/>
    <w:rsid w:val="005C2555"/>
    <w:rsid w:val="005C312F"/>
    <w:rsid w:val="005C369A"/>
    <w:rsid w:val="005C383C"/>
    <w:rsid w:val="005C3D53"/>
    <w:rsid w:val="005C4590"/>
    <w:rsid w:val="005C49F4"/>
    <w:rsid w:val="005C4DAD"/>
    <w:rsid w:val="005C513A"/>
    <w:rsid w:val="005C5BFC"/>
    <w:rsid w:val="005C6193"/>
    <w:rsid w:val="005C6B95"/>
    <w:rsid w:val="005C6C7A"/>
    <w:rsid w:val="005C6D14"/>
    <w:rsid w:val="005C70AB"/>
    <w:rsid w:val="005C74C2"/>
    <w:rsid w:val="005C757A"/>
    <w:rsid w:val="005C758C"/>
    <w:rsid w:val="005D0239"/>
    <w:rsid w:val="005D05C2"/>
    <w:rsid w:val="005D0E12"/>
    <w:rsid w:val="005D1BE8"/>
    <w:rsid w:val="005D2336"/>
    <w:rsid w:val="005D2B03"/>
    <w:rsid w:val="005D3153"/>
    <w:rsid w:val="005D356D"/>
    <w:rsid w:val="005D3648"/>
    <w:rsid w:val="005D39EE"/>
    <w:rsid w:val="005D43C2"/>
    <w:rsid w:val="005D4763"/>
    <w:rsid w:val="005D4C28"/>
    <w:rsid w:val="005D4F8C"/>
    <w:rsid w:val="005D5267"/>
    <w:rsid w:val="005D5C68"/>
    <w:rsid w:val="005D5E09"/>
    <w:rsid w:val="005D649B"/>
    <w:rsid w:val="005D7010"/>
    <w:rsid w:val="005D7208"/>
    <w:rsid w:val="005D79D1"/>
    <w:rsid w:val="005D7EDB"/>
    <w:rsid w:val="005E0072"/>
    <w:rsid w:val="005E017B"/>
    <w:rsid w:val="005E0720"/>
    <w:rsid w:val="005E0760"/>
    <w:rsid w:val="005E07E3"/>
    <w:rsid w:val="005E125C"/>
    <w:rsid w:val="005E16D8"/>
    <w:rsid w:val="005E1935"/>
    <w:rsid w:val="005E1B8D"/>
    <w:rsid w:val="005E1DAE"/>
    <w:rsid w:val="005E1E2D"/>
    <w:rsid w:val="005E1E42"/>
    <w:rsid w:val="005E20FE"/>
    <w:rsid w:val="005E2536"/>
    <w:rsid w:val="005E2CCE"/>
    <w:rsid w:val="005E36BB"/>
    <w:rsid w:val="005E37AB"/>
    <w:rsid w:val="005E3925"/>
    <w:rsid w:val="005E3A2C"/>
    <w:rsid w:val="005E43E7"/>
    <w:rsid w:val="005E4924"/>
    <w:rsid w:val="005E5664"/>
    <w:rsid w:val="005E579B"/>
    <w:rsid w:val="005E64A1"/>
    <w:rsid w:val="005E64E5"/>
    <w:rsid w:val="005E6AFC"/>
    <w:rsid w:val="005E6C29"/>
    <w:rsid w:val="005E6E81"/>
    <w:rsid w:val="005E7189"/>
    <w:rsid w:val="005E7348"/>
    <w:rsid w:val="005E7656"/>
    <w:rsid w:val="005F0036"/>
    <w:rsid w:val="005F030F"/>
    <w:rsid w:val="005F0319"/>
    <w:rsid w:val="005F0C72"/>
    <w:rsid w:val="005F0CCE"/>
    <w:rsid w:val="005F1094"/>
    <w:rsid w:val="005F1585"/>
    <w:rsid w:val="005F176E"/>
    <w:rsid w:val="005F1AA0"/>
    <w:rsid w:val="005F1B25"/>
    <w:rsid w:val="005F1E99"/>
    <w:rsid w:val="005F25E2"/>
    <w:rsid w:val="005F27A3"/>
    <w:rsid w:val="005F28CA"/>
    <w:rsid w:val="005F2973"/>
    <w:rsid w:val="005F29F9"/>
    <w:rsid w:val="005F2B71"/>
    <w:rsid w:val="005F3562"/>
    <w:rsid w:val="005F3E1D"/>
    <w:rsid w:val="005F403F"/>
    <w:rsid w:val="005F4187"/>
    <w:rsid w:val="005F4426"/>
    <w:rsid w:val="005F44CE"/>
    <w:rsid w:val="005F4630"/>
    <w:rsid w:val="005F49FD"/>
    <w:rsid w:val="005F4D34"/>
    <w:rsid w:val="005F5731"/>
    <w:rsid w:val="005F57A0"/>
    <w:rsid w:val="005F5C49"/>
    <w:rsid w:val="005F5D12"/>
    <w:rsid w:val="005F5EED"/>
    <w:rsid w:val="005F638E"/>
    <w:rsid w:val="005F695E"/>
    <w:rsid w:val="005F69C5"/>
    <w:rsid w:val="005F6B61"/>
    <w:rsid w:val="005F708A"/>
    <w:rsid w:val="005F7797"/>
    <w:rsid w:val="005F79A8"/>
    <w:rsid w:val="006001C4"/>
    <w:rsid w:val="0060030E"/>
    <w:rsid w:val="006004F3"/>
    <w:rsid w:val="0060130D"/>
    <w:rsid w:val="00601692"/>
    <w:rsid w:val="00601BA2"/>
    <w:rsid w:val="00601CC9"/>
    <w:rsid w:val="0060223A"/>
    <w:rsid w:val="006024D9"/>
    <w:rsid w:val="006025DF"/>
    <w:rsid w:val="00602A92"/>
    <w:rsid w:val="00602AB9"/>
    <w:rsid w:val="00602C59"/>
    <w:rsid w:val="00603787"/>
    <w:rsid w:val="00603B82"/>
    <w:rsid w:val="00604570"/>
    <w:rsid w:val="00604684"/>
    <w:rsid w:val="00605289"/>
    <w:rsid w:val="0060544C"/>
    <w:rsid w:val="006054D4"/>
    <w:rsid w:val="00605625"/>
    <w:rsid w:val="00605957"/>
    <w:rsid w:val="00605B79"/>
    <w:rsid w:val="00605EE3"/>
    <w:rsid w:val="00605FA6"/>
    <w:rsid w:val="00606766"/>
    <w:rsid w:val="00606B90"/>
    <w:rsid w:val="00606DE4"/>
    <w:rsid w:val="0060728E"/>
    <w:rsid w:val="0060795B"/>
    <w:rsid w:val="00607AEC"/>
    <w:rsid w:val="00607F41"/>
    <w:rsid w:val="00607F8F"/>
    <w:rsid w:val="006104A0"/>
    <w:rsid w:val="006104EA"/>
    <w:rsid w:val="0061057D"/>
    <w:rsid w:val="006105B6"/>
    <w:rsid w:val="006106D7"/>
    <w:rsid w:val="006109F9"/>
    <w:rsid w:val="00610ED0"/>
    <w:rsid w:val="00611A09"/>
    <w:rsid w:val="00611CC9"/>
    <w:rsid w:val="0061215A"/>
    <w:rsid w:val="00612749"/>
    <w:rsid w:val="00612ECB"/>
    <w:rsid w:val="00612F03"/>
    <w:rsid w:val="00612FD8"/>
    <w:rsid w:val="00614383"/>
    <w:rsid w:val="00614B06"/>
    <w:rsid w:val="00614F53"/>
    <w:rsid w:val="006150CA"/>
    <w:rsid w:val="0061542D"/>
    <w:rsid w:val="0061570F"/>
    <w:rsid w:val="0061584C"/>
    <w:rsid w:val="00615EF5"/>
    <w:rsid w:val="00616344"/>
    <w:rsid w:val="006167E4"/>
    <w:rsid w:val="00616B87"/>
    <w:rsid w:val="00616E11"/>
    <w:rsid w:val="0061732A"/>
    <w:rsid w:val="0061743E"/>
    <w:rsid w:val="0061756F"/>
    <w:rsid w:val="006177F5"/>
    <w:rsid w:val="00617F22"/>
    <w:rsid w:val="00621049"/>
    <w:rsid w:val="0062168D"/>
    <w:rsid w:val="00621840"/>
    <w:rsid w:val="00622B76"/>
    <w:rsid w:val="0062300A"/>
    <w:rsid w:val="0062303D"/>
    <w:rsid w:val="006237CE"/>
    <w:rsid w:val="0062395C"/>
    <w:rsid w:val="00623AFC"/>
    <w:rsid w:val="00623BF4"/>
    <w:rsid w:val="00623C0A"/>
    <w:rsid w:val="0062454F"/>
    <w:rsid w:val="00624A36"/>
    <w:rsid w:val="00624E28"/>
    <w:rsid w:val="006250BE"/>
    <w:rsid w:val="006255FC"/>
    <w:rsid w:val="00625828"/>
    <w:rsid w:val="00625F71"/>
    <w:rsid w:val="006263F9"/>
    <w:rsid w:val="006265BA"/>
    <w:rsid w:val="0062664F"/>
    <w:rsid w:val="0062699B"/>
    <w:rsid w:val="0062711D"/>
    <w:rsid w:val="00627902"/>
    <w:rsid w:val="0062797A"/>
    <w:rsid w:val="00627B6B"/>
    <w:rsid w:val="00627BE6"/>
    <w:rsid w:val="00630490"/>
    <w:rsid w:val="00631617"/>
    <w:rsid w:val="006317A1"/>
    <w:rsid w:val="00631835"/>
    <w:rsid w:val="00631BB1"/>
    <w:rsid w:val="0063227D"/>
    <w:rsid w:val="00632570"/>
    <w:rsid w:val="00632778"/>
    <w:rsid w:val="00632B0A"/>
    <w:rsid w:val="00632CC8"/>
    <w:rsid w:val="00632D57"/>
    <w:rsid w:val="00632EAD"/>
    <w:rsid w:val="00633521"/>
    <w:rsid w:val="00633850"/>
    <w:rsid w:val="00633A86"/>
    <w:rsid w:val="00633AC0"/>
    <w:rsid w:val="00633DC4"/>
    <w:rsid w:val="006340D3"/>
    <w:rsid w:val="00634443"/>
    <w:rsid w:val="00634696"/>
    <w:rsid w:val="00634956"/>
    <w:rsid w:val="00634A8F"/>
    <w:rsid w:val="00634ADA"/>
    <w:rsid w:val="0063503B"/>
    <w:rsid w:val="00635B72"/>
    <w:rsid w:val="00635EF3"/>
    <w:rsid w:val="006364D9"/>
    <w:rsid w:val="00636660"/>
    <w:rsid w:val="00636CAC"/>
    <w:rsid w:val="00636DC4"/>
    <w:rsid w:val="00637104"/>
    <w:rsid w:val="00637E82"/>
    <w:rsid w:val="00637F42"/>
    <w:rsid w:val="00640494"/>
    <w:rsid w:val="00640F13"/>
    <w:rsid w:val="00641958"/>
    <w:rsid w:val="00641A63"/>
    <w:rsid w:val="00641CDF"/>
    <w:rsid w:val="0064233C"/>
    <w:rsid w:val="00642714"/>
    <w:rsid w:val="00642D77"/>
    <w:rsid w:val="00643B39"/>
    <w:rsid w:val="006442F2"/>
    <w:rsid w:val="00644775"/>
    <w:rsid w:val="00644FC6"/>
    <w:rsid w:val="00645F4B"/>
    <w:rsid w:val="006466F1"/>
    <w:rsid w:val="00646B4B"/>
    <w:rsid w:val="00646D25"/>
    <w:rsid w:val="00647238"/>
    <w:rsid w:val="00647282"/>
    <w:rsid w:val="00647CAF"/>
    <w:rsid w:val="00647FA0"/>
    <w:rsid w:val="006507C2"/>
    <w:rsid w:val="006508B8"/>
    <w:rsid w:val="0065111F"/>
    <w:rsid w:val="0065168A"/>
    <w:rsid w:val="00651AA5"/>
    <w:rsid w:val="00651C68"/>
    <w:rsid w:val="00651D8E"/>
    <w:rsid w:val="00651FBA"/>
    <w:rsid w:val="0065208A"/>
    <w:rsid w:val="0065292F"/>
    <w:rsid w:val="00652CD8"/>
    <w:rsid w:val="00652E2B"/>
    <w:rsid w:val="00653A83"/>
    <w:rsid w:val="00653D3B"/>
    <w:rsid w:val="006540AD"/>
    <w:rsid w:val="00654127"/>
    <w:rsid w:val="0065472C"/>
    <w:rsid w:val="00654AFB"/>
    <w:rsid w:val="0065573F"/>
    <w:rsid w:val="00655A85"/>
    <w:rsid w:val="00655CF5"/>
    <w:rsid w:val="00655E4E"/>
    <w:rsid w:val="006566B7"/>
    <w:rsid w:val="00656971"/>
    <w:rsid w:val="00656B22"/>
    <w:rsid w:val="00656E15"/>
    <w:rsid w:val="0065711B"/>
    <w:rsid w:val="00657B01"/>
    <w:rsid w:val="00660845"/>
    <w:rsid w:val="00660B90"/>
    <w:rsid w:val="00660F47"/>
    <w:rsid w:val="00661350"/>
    <w:rsid w:val="0066138F"/>
    <w:rsid w:val="006614E1"/>
    <w:rsid w:val="006618A5"/>
    <w:rsid w:val="00661CC1"/>
    <w:rsid w:val="00661F1C"/>
    <w:rsid w:val="006622C7"/>
    <w:rsid w:val="00662561"/>
    <w:rsid w:val="00662C30"/>
    <w:rsid w:val="00662EC6"/>
    <w:rsid w:val="00663310"/>
    <w:rsid w:val="006633D3"/>
    <w:rsid w:val="0066342E"/>
    <w:rsid w:val="0066358C"/>
    <w:rsid w:val="006638C3"/>
    <w:rsid w:val="00663E00"/>
    <w:rsid w:val="006645FC"/>
    <w:rsid w:val="006646D0"/>
    <w:rsid w:val="006651D9"/>
    <w:rsid w:val="0066584F"/>
    <w:rsid w:val="00665B4A"/>
    <w:rsid w:val="00665E15"/>
    <w:rsid w:val="006664C5"/>
    <w:rsid w:val="00666A70"/>
    <w:rsid w:val="00667392"/>
    <w:rsid w:val="0066768C"/>
    <w:rsid w:val="0066799A"/>
    <w:rsid w:val="006704C4"/>
    <w:rsid w:val="006706E3"/>
    <w:rsid w:val="006712E2"/>
    <w:rsid w:val="0067150D"/>
    <w:rsid w:val="0067163E"/>
    <w:rsid w:val="00671AE6"/>
    <w:rsid w:val="006730AA"/>
    <w:rsid w:val="00673476"/>
    <w:rsid w:val="00673531"/>
    <w:rsid w:val="00673CF4"/>
    <w:rsid w:val="00674536"/>
    <w:rsid w:val="006746BE"/>
    <w:rsid w:val="00674BBA"/>
    <w:rsid w:val="00674ED4"/>
    <w:rsid w:val="00675804"/>
    <w:rsid w:val="00675A26"/>
    <w:rsid w:val="00675E2B"/>
    <w:rsid w:val="00675E84"/>
    <w:rsid w:val="006762C2"/>
    <w:rsid w:val="006767A2"/>
    <w:rsid w:val="006768F4"/>
    <w:rsid w:val="00676E1A"/>
    <w:rsid w:val="0067722D"/>
    <w:rsid w:val="006778A0"/>
    <w:rsid w:val="00677ED2"/>
    <w:rsid w:val="00680361"/>
    <w:rsid w:val="00680669"/>
    <w:rsid w:val="006812F8"/>
    <w:rsid w:val="00681903"/>
    <w:rsid w:val="00681A79"/>
    <w:rsid w:val="00681A9E"/>
    <w:rsid w:val="00681E6D"/>
    <w:rsid w:val="00682749"/>
    <w:rsid w:val="00683926"/>
    <w:rsid w:val="00683AB8"/>
    <w:rsid w:val="00683D2B"/>
    <w:rsid w:val="00683D81"/>
    <w:rsid w:val="00683E1D"/>
    <w:rsid w:val="00683FD0"/>
    <w:rsid w:val="006841C5"/>
    <w:rsid w:val="00685122"/>
    <w:rsid w:val="006853D2"/>
    <w:rsid w:val="0068566E"/>
    <w:rsid w:val="0068588A"/>
    <w:rsid w:val="00686319"/>
    <w:rsid w:val="00686586"/>
    <w:rsid w:val="00686C1E"/>
    <w:rsid w:val="00686C63"/>
    <w:rsid w:val="0068766E"/>
    <w:rsid w:val="00687D7C"/>
    <w:rsid w:val="006916DC"/>
    <w:rsid w:val="00692689"/>
    <w:rsid w:val="006926D9"/>
    <w:rsid w:val="0069299A"/>
    <w:rsid w:val="006929CF"/>
    <w:rsid w:val="00692CA1"/>
    <w:rsid w:val="00692E06"/>
    <w:rsid w:val="006932FC"/>
    <w:rsid w:val="006936B8"/>
    <w:rsid w:val="00693DA1"/>
    <w:rsid w:val="00693E0C"/>
    <w:rsid w:val="0069432D"/>
    <w:rsid w:val="0069441F"/>
    <w:rsid w:val="00694597"/>
    <w:rsid w:val="00694822"/>
    <w:rsid w:val="00695934"/>
    <w:rsid w:val="00695C30"/>
    <w:rsid w:val="00695C3F"/>
    <w:rsid w:val="00695CC1"/>
    <w:rsid w:val="00695F0E"/>
    <w:rsid w:val="00695F18"/>
    <w:rsid w:val="00695FE1"/>
    <w:rsid w:val="006963D7"/>
    <w:rsid w:val="0069652F"/>
    <w:rsid w:val="006968F3"/>
    <w:rsid w:val="00696C79"/>
    <w:rsid w:val="00696F0F"/>
    <w:rsid w:val="00697553"/>
    <w:rsid w:val="006979C1"/>
    <w:rsid w:val="006A0071"/>
    <w:rsid w:val="006A0B7D"/>
    <w:rsid w:val="006A0D63"/>
    <w:rsid w:val="006A1010"/>
    <w:rsid w:val="006A147B"/>
    <w:rsid w:val="006A1696"/>
    <w:rsid w:val="006A1DC9"/>
    <w:rsid w:val="006A2E27"/>
    <w:rsid w:val="006A304A"/>
    <w:rsid w:val="006A3BB2"/>
    <w:rsid w:val="006A427F"/>
    <w:rsid w:val="006A47EC"/>
    <w:rsid w:val="006A4B7E"/>
    <w:rsid w:val="006A4BC4"/>
    <w:rsid w:val="006A5384"/>
    <w:rsid w:val="006A5A63"/>
    <w:rsid w:val="006A5C4A"/>
    <w:rsid w:val="006A5CFC"/>
    <w:rsid w:val="006A5E69"/>
    <w:rsid w:val="006A686E"/>
    <w:rsid w:val="006A6C59"/>
    <w:rsid w:val="006A6C8A"/>
    <w:rsid w:val="006A712C"/>
    <w:rsid w:val="006A7447"/>
    <w:rsid w:val="006A78FF"/>
    <w:rsid w:val="006A7921"/>
    <w:rsid w:val="006A7A16"/>
    <w:rsid w:val="006A7A8D"/>
    <w:rsid w:val="006A7B58"/>
    <w:rsid w:val="006A7BE1"/>
    <w:rsid w:val="006A7C32"/>
    <w:rsid w:val="006B02F3"/>
    <w:rsid w:val="006B0722"/>
    <w:rsid w:val="006B0AEC"/>
    <w:rsid w:val="006B0CEA"/>
    <w:rsid w:val="006B1077"/>
    <w:rsid w:val="006B2506"/>
    <w:rsid w:val="006B39CF"/>
    <w:rsid w:val="006B39EB"/>
    <w:rsid w:val="006B3A7F"/>
    <w:rsid w:val="006B3D3F"/>
    <w:rsid w:val="006B4006"/>
    <w:rsid w:val="006B40FB"/>
    <w:rsid w:val="006B44C0"/>
    <w:rsid w:val="006B44CB"/>
    <w:rsid w:val="006B4803"/>
    <w:rsid w:val="006B485A"/>
    <w:rsid w:val="006B4DED"/>
    <w:rsid w:val="006B58D6"/>
    <w:rsid w:val="006B6DE2"/>
    <w:rsid w:val="006B6E08"/>
    <w:rsid w:val="006B741A"/>
    <w:rsid w:val="006C056E"/>
    <w:rsid w:val="006C09F5"/>
    <w:rsid w:val="006C16B3"/>
    <w:rsid w:val="006C1743"/>
    <w:rsid w:val="006C1824"/>
    <w:rsid w:val="006C19C1"/>
    <w:rsid w:val="006C1B39"/>
    <w:rsid w:val="006C1FEC"/>
    <w:rsid w:val="006C2402"/>
    <w:rsid w:val="006C24B8"/>
    <w:rsid w:val="006C29DB"/>
    <w:rsid w:val="006C2B85"/>
    <w:rsid w:val="006C2C7D"/>
    <w:rsid w:val="006C2DF8"/>
    <w:rsid w:val="006C36AA"/>
    <w:rsid w:val="006C3C59"/>
    <w:rsid w:val="006C4CC0"/>
    <w:rsid w:val="006C4D48"/>
    <w:rsid w:val="006C4FC3"/>
    <w:rsid w:val="006C5333"/>
    <w:rsid w:val="006C5700"/>
    <w:rsid w:val="006C5B8D"/>
    <w:rsid w:val="006C6055"/>
    <w:rsid w:val="006C6325"/>
    <w:rsid w:val="006C6372"/>
    <w:rsid w:val="006C6740"/>
    <w:rsid w:val="006C6929"/>
    <w:rsid w:val="006C706C"/>
    <w:rsid w:val="006C735F"/>
    <w:rsid w:val="006C736B"/>
    <w:rsid w:val="006C78DE"/>
    <w:rsid w:val="006C7990"/>
    <w:rsid w:val="006C79F1"/>
    <w:rsid w:val="006C7C39"/>
    <w:rsid w:val="006C7E71"/>
    <w:rsid w:val="006C7FE8"/>
    <w:rsid w:val="006D0111"/>
    <w:rsid w:val="006D052D"/>
    <w:rsid w:val="006D101B"/>
    <w:rsid w:val="006D18C9"/>
    <w:rsid w:val="006D1D01"/>
    <w:rsid w:val="006D2051"/>
    <w:rsid w:val="006D2BA6"/>
    <w:rsid w:val="006D2CB3"/>
    <w:rsid w:val="006D3006"/>
    <w:rsid w:val="006D33C8"/>
    <w:rsid w:val="006D3DC7"/>
    <w:rsid w:val="006D45B1"/>
    <w:rsid w:val="006D4A49"/>
    <w:rsid w:val="006D4BE9"/>
    <w:rsid w:val="006D4C50"/>
    <w:rsid w:val="006D4C79"/>
    <w:rsid w:val="006D4DDD"/>
    <w:rsid w:val="006D542B"/>
    <w:rsid w:val="006D5C7D"/>
    <w:rsid w:val="006D60ED"/>
    <w:rsid w:val="006D621F"/>
    <w:rsid w:val="006D6E0E"/>
    <w:rsid w:val="006D71F2"/>
    <w:rsid w:val="006D71FE"/>
    <w:rsid w:val="006D75EC"/>
    <w:rsid w:val="006D7D22"/>
    <w:rsid w:val="006E00A5"/>
    <w:rsid w:val="006E017A"/>
    <w:rsid w:val="006E04C1"/>
    <w:rsid w:val="006E0BA8"/>
    <w:rsid w:val="006E0DFD"/>
    <w:rsid w:val="006E1302"/>
    <w:rsid w:val="006E1B06"/>
    <w:rsid w:val="006E1CF1"/>
    <w:rsid w:val="006E2AF3"/>
    <w:rsid w:val="006E2F48"/>
    <w:rsid w:val="006E336E"/>
    <w:rsid w:val="006E3798"/>
    <w:rsid w:val="006E3AF3"/>
    <w:rsid w:val="006E425D"/>
    <w:rsid w:val="006E4A2A"/>
    <w:rsid w:val="006E4E73"/>
    <w:rsid w:val="006E5554"/>
    <w:rsid w:val="006E57F8"/>
    <w:rsid w:val="006E583B"/>
    <w:rsid w:val="006E5EC0"/>
    <w:rsid w:val="006E6117"/>
    <w:rsid w:val="006E6A07"/>
    <w:rsid w:val="006E6FD9"/>
    <w:rsid w:val="006E7104"/>
    <w:rsid w:val="006E71F1"/>
    <w:rsid w:val="006E7391"/>
    <w:rsid w:val="006E7797"/>
    <w:rsid w:val="006E7919"/>
    <w:rsid w:val="006F01EA"/>
    <w:rsid w:val="006F0345"/>
    <w:rsid w:val="006F0598"/>
    <w:rsid w:val="006F06D6"/>
    <w:rsid w:val="006F15D0"/>
    <w:rsid w:val="006F1951"/>
    <w:rsid w:val="006F1C8B"/>
    <w:rsid w:val="006F21E3"/>
    <w:rsid w:val="006F21FB"/>
    <w:rsid w:val="006F25F3"/>
    <w:rsid w:val="006F2BAC"/>
    <w:rsid w:val="006F2DA5"/>
    <w:rsid w:val="006F2F00"/>
    <w:rsid w:val="006F3430"/>
    <w:rsid w:val="006F3729"/>
    <w:rsid w:val="006F3732"/>
    <w:rsid w:val="006F3E93"/>
    <w:rsid w:val="006F4320"/>
    <w:rsid w:val="006F442C"/>
    <w:rsid w:val="006F4B76"/>
    <w:rsid w:val="006F4CF0"/>
    <w:rsid w:val="006F4D48"/>
    <w:rsid w:val="006F4FF7"/>
    <w:rsid w:val="006F564B"/>
    <w:rsid w:val="006F5DB4"/>
    <w:rsid w:val="006F6386"/>
    <w:rsid w:val="006F6F1D"/>
    <w:rsid w:val="006F70CE"/>
    <w:rsid w:val="006F719E"/>
    <w:rsid w:val="006F74AF"/>
    <w:rsid w:val="006F7778"/>
    <w:rsid w:val="007003B4"/>
    <w:rsid w:val="007004F0"/>
    <w:rsid w:val="00700898"/>
    <w:rsid w:val="0070092F"/>
    <w:rsid w:val="00701126"/>
    <w:rsid w:val="0070133E"/>
    <w:rsid w:val="00701427"/>
    <w:rsid w:val="007022C2"/>
    <w:rsid w:val="0070244D"/>
    <w:rsid w:val="00702936"/>
    <w:rsid w:val="007031FE"/>
    <w:rsid w:val="00703253"/>
    <w:rsid w:val="00703502"/>
    <w:rsid w:val="00703EE3"/>
    <w:rsid w:val="0070439E"/>
    <w:rsid w:val="0070503B"/>
    <w:rsid w:val="00705042"/>
    <w:rsid w:val="007050F9"/>
    <w:rsid w:val="007053FA"/>
    <w:rsid w:val="00705947"/>
    <w:rsid w:val="00705A22"/>
    <w:rsid w:val="00705CCE"/>
    <w:rsid w:val="0070632D"/>
    <w:rsid w:val="007064D4"/>
    <w:rsid w:val="00706881"/>
    <w:rsid w:val="00706AB5"/>
    <w:rsid w:val="00706C2D"/>
    <w:rsid w:val="00706F4A"/>
    <w:rsid w:val="00707689"/>
    <w:rsid w:val="00707955"/>
    <w:rsid w:val="00707B70"/>
    <w:rsid w:val="00707DCC"/>
    <w:rsid w:val="0071001E"/>
    <w:rsid w:val="007101AA"/>
    <w:rsid w:val="00710223"/>
    <w:rsid w:val="007104E6"/>
    <w:rsid w:val="00711DE3"/>
    <w:rsid w:val="00711E1E"/>
    <w:rsid w:val="00712295"/>
    <w:rsid w:val="0071236D"/>
    <w:rsid w:val="0071363A"/>
    <w:rsid w:val="00713C3A"/>
    <w:rsid w:val="00714156"/>
    <w:rsid w:val="00714934"/>
    <w:rsid w:val="00714BF9"/>
    <w:rsid w:val="00714DA0"/>
    <w:rsid w:val="00714ED0"/>
    <w:rsid w:val="0071556C"/>
    <w:rsid w:val="007156AA"/>
    <w:rsid w:val="0071575E"/>
    <w:rsid w:val="00715BA1"/>
    <w:rsid w:val="00715FD0"/>
    <w:rsid w:val="00716122"/>
    <w:rsid w:val="00716829"/>
    <w:rsid w:val="00716CB8"/>
    <w:rsid w:val="00717159"/>
    <w:rsid w:val="0072051E"/>
    <w:rsid w:val="00721C3E"/>
    <w:rsid w:val="00721F40"/>
    <w:rsid w:val="00722412"/>
    <w:rsid w:val="0072255D"/>
    <w:rsid w:val="0072260A"/>
    <w:rsid w:val="007229E8"/>
    <w:rsid w:val="00722C32"/>
    <w:rsid w:val="00722F0F"/>
    <w:rsid w:val="0072309F"/>
    <w:rsid w:val="00723808"/>
    <w:rsid w:val="00723A5A"/>
    <w:rsid w:val="00723CDD"/>
    <w:rsid w:val="0072419E"/>
    <w:rsid w:val="00724702"/>
    <w:rsid w:val="00724979"/>
    <w:rsid w:val="007251C1"/>
    <w:rsid w:val="00725858"/>
    <w:rsid w:val="007258A5"/>
    <w:rsid w:val="00725BE6"/>
    <w:rsid w:val="007260A2"/>
    <w:rsid w:val="007263DB"/>
    <w:rsid w:val="0072687D"/>
    <w:rsid w:val="00726C06"/>
    <w:rsid w:val="00727074"/>
    <w:rsid w:val="00727135"/>
    <w:rsid w:val="007272B8"/>
    <w:rsid w:val="00727327"/>
    <w:rsid w:val="00727414"/>
    <w:rsid w:val="0072775F"/>
    <w:rsid w:val="0072786F"/>
    <w:rsid w:val="00727CF2"/>
    <w:rsid w:val="00730394"/>
    <w:rsid w:val="007309DE"/>
    <w:rsid w:val="00730B45"/>
    <w:rsid w:val="00730EC6"/>
    <w:rsid w:val="00731077"/>
    <w:rsid w:val="00731D53"/>
    <w:rsid w:val="00732070"/>
    <w:rsid w:val="007325C4"/>
    <w:rsid w:val="007325D1"/>
    <w:rsid w:val="00732805"/>
    <w:rsid w:val="00732C64"/>
    <w:rsid w:val="0073305B"/>
    <w:rsid w:val="00733CE3"/>
    <w:rsid w:val="007348A0"/>
    <w:rsid w:val="007350C8"/>
    <w:rsid w:val="00735410"/>
    <w:rsid w:val="007355C4"/>
    <w:rsid w:val="00735798"/>
    <w:rsid w:val="0073587D"/>
    <w:rsid w:val="007363EB"/>
    <w:rsid w:val="00736435"/>
    <w:rsid w:val="00736B9C"/>
    <w:rsid w:val="00736FE0"/>
    <w:rsid w:val="0073702A"/>
    <w:rsid w:val="007377BD"/>
    <w:rsid w:val="00737ED3"/>
    <w:rsid w:val="00737F5A"/>
    <w:rsid w:val="00737FFC"/>
    <w:rsid w:val="00740419"/>
    <w:rsid w:val="00740501"/>
    <w:rsid w:val="007405E6"/>
    <w:rsid w:val="00740738"/>
    <w:rsid w:val="007407EB"/>
    <w:rsid w:val="00740CDE"/>
    <w:rsid w:val="00740CDF"/>
    <w:rsid w:val="00741028"/>
    <w:rsid w:val="00741A28"/>
    <w:rsid w:val="00741F1B"/>
    <w:rsid w:val="00742739"/>
    <w:rsid w:val="00742EEC"/>
    <w:rsid w:val="00742F4F"/>
    <w:rsid w:val="00742FD7"/>
    <w:rsid w:val="007438BD"/>
    <w:rsid w:val="0074390F"/>
    <w:rsid w:val="00743C8F"/>
    <w:rsid w:val="00744206"/>
    <w:rsid w:val="0074488D"/>
    <w:rsid w:val="00745203"/>
    <w:rsid w:val="00745260"/>
    <w:rsid w:val="00745ACA"/>
    <w:rsid w:val="00745F4C"/>
    <w:rsid w:val="00746186"/>
    <w:rsid w:val="0074710B"/>
    <w:rsid w:val="0074713B"/>
    <w:rsid w:val="00747615"/>
    <w:rsid w:val="0075067B"/>
    <w:rsid w:val="00750929"/>
    <w:rsid w:val="00750F01"/>
    <w:rsid w:val="00751653"/>
    <w:rsid w:val="00751BD9"/>
    <w:rsid w:val="0075231B"/>
    <w:rsid w:val="00752988"/>
    <w:rsid w:val="00752B1C"/>
    <w:rsid w:val="00752D20"/>
    <w:rsid w:val="00752E40"/>
    <w:rsid w:val="00753296"/>
    <w:rsid w:val="007534EE"/>
    <w:rsid w:val="00753FE4"/>
    <w:rsid w:val="0075416C"/>
    <w:rsid w:val="00754189"/>
    <w:rsid w:val="007543E1"/>
    <w:rsid w:val="00754C5C"/>
    <w:rsid w:val="00754DC4"/>
    <w:rsid w:val="00755127"/>
    <w:rsid w:val="00755B35"/>
    <w:rsid w:val="00755DCB"/>
    <w:rsid w:val="007561F8"/>
    <w:rsid w:val="0075680A"/>
    <w:rsid w:val="007569C9"/>
    <w:rsid w:val="00756A8C"/>
    <w:rsid w:val="00756C6D"/>
    <w:rsid w:val="00757160"/>
    <w:rsid w:val="0075790B"/>
    <w:rsid w:val="00757CEA"/>
    <w:rsid w:val="00757D2F"/>
    <w:rsid w:val="0076007C"/>
    <w:rsid w:val="007601AB"/>
    <w:rsid w:val="00760B16"/>
    <w:rsid w:val="00760C7C"/>
    <w:rsid w:val="00761010"/>
    <w:rsid w:val="007615DD"/>
    <w:rsid w:val="007617D4"/>
    <w:rsid w:val="0076187C"/>
    <w:rsid w:val="00761FCC"/>
    <w:rsid w:val="00762392"/>
    <w:rsid w:val="007627F9"/>
    <w:rsid w:val="00762924"/>
    <w:rsid w:val="00762B12"/>
    <w:rsid w:val="00762C61"/>
    <w:rsid w:val="00763145"/>
    <w:rsid w:val="00763708"/>
    <w:rsid w:val="00763876"/>
    <w:rsid w:val="00763BE1"/>
    <w:rsid w:val="007646CB"/>
    <w:rsid w:val="007648ED"/>
    <w:rsid w:val="007649FC"/>
    <w:rsid w:val="00765037"/>
    <w:rsid w:val="007658DC"/>
    <w:rsid w:val="00765D23"/>
    <w:rsid w:val="00766304"/>
    <w:rsid w:val="007667D2"/>
    <w:rsid w:val="00766E4B"/>
    <w:rsid w:val="0076795F"/>
    <w:rsid w:val="007679B3"/>
    <w:rsid w:val="00767DBF"/>
    <w:rsid w:val="00767DCA"/>
    <w:rsid w:val="00767DCF"/>
    <w:rsid w:val="007706EC"/>
    <w:rsid w:val="00771034"/>
    <w:rsid w:val="00771268"/>
    <w:rsid w:val="007719D1"/>
    <w:rsid w:val="00771C4A"/>
    <w:rsid w:val="00771D0E"/>
    <w:rsid w:val="00771EA3"/>
    <w:rsid w:val="00771F24"/>
    <w:rsid w:val="00774201"/>
    <w:rsid w:val="00774B8E"/>
    <w:rsid w:val="00774C28"/>
    <w:rsid w:val="00775662"/>
    <w:rsid w:val="00775868"/>
    <w:rsid w:val="00775C86"/>
    <w:rsid w:val="00775D0E"/>
    <w:rsid w:val="0077672F"/>
    <w:rsid w:val="00776D21"/>
    <w:rsid w:val="007806F0"/>
    <w:rsid w:val="00780942"/>
    <w:rsid w:val="00781005"/>
    <w:rsid w:val="00781176"/>
    <w:rsid w:val="00781179"/>
    <w:rsid w:val="007813FB"/>
    <w:rsid w:val="00781508"/>
    <w:rsid w:val="007815FD"/>
    <w:rsid w:val="007819B1"/>
    <w:rsid w:val="00781A16"/>
    <w:rsid w:val="007820AB"/>
    <w:rsid w:val="0078259C"/>
    <w:rsid w:val="007827BB"/>
    <w:rsid w:val="00782842"/>
    <w:rsid w:val="00782C69"/>
    <w:rsid w:val="00783548"/>
    <w:rsid w:val="00783BDB"/>
    <w:rsid w:val="00783E03"/>
    <w:rsid w:val="007841F4"/>
    <w:rsid w:val="007845CB"/>
    <w:rsid w:val="007847FA"/>
    <w:rsid w:val="007849B1"/>
    <w:rsid w:val="00784D7B"/>
    <w:rsid w:val="007855EB"/>
    <w:rsid w:val="00785E84"/>
    <w:rsid w:val="00785ED5"/>
    <w:rsid w:val="00786049"/>
    <w:rsid w:val="00786512"/>
    <w:rsid w:val="00786FA9"/>
    <w:rsid w:val="00787298"/>
    <w:rsid w:val="007876C9"/>
    <w:rsid w:val="00787882"/>
    <w:rsid w:val="00790D1B"/>
    <w:rsid w:val="00790DA1"/>
    <w:rsid w:val="00791501"/>
    <w:rsid w:val="007917A1"/>
    <w:rsid w:val="00791B77"/>
    <w:rsid w:val="0079223A"/>
    <w:rsid w:val="00792744"/>
    <w:rsid w:val="0079295C"/>
    <w:rsid w:val="007929EE"/>
    <w:rsid w:val="00792EE9"/>
    <w:rsid w:val="00792EF5"/>
    <w:rsid w:val="00793B15"/>
    <w:rsid w:val="00793C13"/>
    <w:rsid w:val="007941FE"/>
    <w:rsid w:val="00794377"/>
    <w:rsid w:val="00794B4E"/>
    <w:rsid w:val="00794E9A"/>
    <w:rsid w:val="007950D8"/>
    <w:rsid w:val="007950F7"/>
    <w:rsid w:val="0079514A"/>
    <w:rsid w:val="00795202"/>
    <w:rsid w:val="0079551F"/>
    <w:rsid w:val="00795738"/>
    <w:rsid w:val="00795C70"/>
    <w:rsid w:val="007964D4"/>
    <w:rsid w:val="007966BB"/>
    <w:rsid w:val="007972C0"/>
    <w:rsid w:val="0079739D"/>
    <w:rsid w:val="007979E6"/>
    <w:rsid w:val="007A03BE"/>
    <w:rsid w:val="007A0628"/>
    <w:rsid w:val="007A0A3D"/>
    <w:rsid w:val="007A0BB3"/>
    <w:rsid w:val="007A0CE3"/>
    <w:rsid w:val="007A0F11"/>
    <w:rsid w:val="007A1189"/>
    <w:rsid w:val="007A17FA"/>
    <w:rsid w:val="007A1B05"/>
    <w:rsid w:val="007A1FD4"/>
    <w:rsid w:val="007A26CF"/>
    <w:rsid w:val="007A3B82"/>
    <w:rsid w:val="007A452A"/>
    <w:rsid w:val="007A4707"/>
    <w:rsid w:val="007A4AF0"/>
    <w:rsid w:val="007A4C9B"/>
    <w:rsid w:val="007A510A"/>
    <w:rsid w:val="007A55C9"/>
    <w:rsid w:val="007A5A68"/>
    <w:rsid w:val="007A5C6B"/>
    <w:rsid w:val="007A5F90"/>
    <w:rsid w:val="007A6369"/>
    <w:rsid w:val="007A64C0"/>
    <w:rsid w:val="007A66DB"/>
    <w:rsid w:val="007A68CD"/>
    <w:rsid w:val="007A68F6"/>
    <w:rsid w:val="007A6BA8"/>
    <w:rsid w:val="007A6FDA"/>
    <w:rsid w:val="007A736E"/>
    <w:rsid w:val="007A73B9"/>
    <w:rsid w:val="007A7D42"/>
    <w:rsid w:val="007B009E"/>
    <w:rsid w:val="007B01EA"/>
    <w:rsid w:val="007B04C0"/>
    <w:rsid w:val="007B07F5"/>
    <w:rsid w:val="007B21BD"/>
    <w:rsid w:val="007B222E"/>
    <w:rsid w:val="007B2A3F"/>
    <w:rsid w:val="007B345C"/>
    <w:rsid w:val="007B3E43"/>
    <w:rsid w:val="007B3E75"/>
    <w:rsid w:val="007B3F6A"/>
    <w:rsid w:val="007B4D4D"/>
    <w:rsid w:val="007B51B9"/>
    <w:rsid w:val="007B53B5"/>
    <w:rsid w:val="007B5832"/>
    <w:rsid w:val="007B5A6F"/>
    <w:rsid w:val="007B5D3D"/>
    <w:rsid w:val="007B5E79"/>
    <w:rsid w:val="007B6BA1"/>
    <w:rsid w:val="007B6F75"/>
    <w:rsid w:val="007B7998"/>
    <w:rsid w:val="007B7C37"/>
    <w:rsid w:val="007B7D46"/>
    <w:rsid w:val="007B7E4F"/>
    <w:rsid w:val="007C0248"/>
    <w:rsid w:val="007C058C"/>
    <w:rsid w:val="007C06B3"/>
    <w:rsid w:val="007C0882"/>
    <w:rsid w:val="007C0987"/>
    <w:rsid w:val="007C0E81"/>
    <w:rsid w:val="007C10DB"/>
    <w:rsid w:val="007C13D2"/>
    <w:rsid w:val="007C140A"/>
    <w:rsid w:val="007C1B59"/>
    <w:rsid w:val="007C21D2"/>
    <w:rsid w:val="007C26C2"/>
    <w:rsid w:val="007C27C6"/>
    <w:rsid w:val="007C2CD5"/>
    <w:rsid w:val="007C2D73"/>
    <w:rsid w:val="007C32A1"/>
    <w:rsid w:val="007C3616"/>
    <w:rsid w:val="007C3630"/>
    <w:rsid w:val="007C3F3C"/>
    <w:rsid w:val="007C4533"/>
    <w:rsid w:val="007C4879"/>
    <w:rsid w:val="007C49DE"/>
    <w:rsid w:val="007C4BE0"/>
    <w:rsid w:val="007C531D"/>
    <w:rsid w:val="007C53F9"/>
    <w:rsid w:val="007C57E1"/>
    <w:rsid w:val="007C5819"/>
    <w:rsid w:val="007C5F47"/>
    <w:rsid w:val="007C5F5B"/>
    <w:rsid w:val="007C6425"/>
    <w:rsid w:val="007C6546"/>
    <w:rsid w:val="007C666E"/>
    <w:rsid w:val="007C6A6D"/>
    <w:rsid w:val="007C7167"/>
    <w:rsid w:val="007C79D1"/>
    <w:rsid w:val="007C79E3"/>
    <w:rsid w:val="007D05E2"/>
    <w:rsid w:val="007D074C"/>
    <w:rsid w:val="007D0846"/>
    <w:rsid w:val="007D0DDB"/>
    <w:rsid w:val="007D0ED1"/>
    <w:rsid w:val="007D1314"/>
    <w:rsid w:val="007D13D2"/>
    <w:rsid w:val="007D15A5"/>
    <w:rsid w:val="007D15B1"/>
    <w:rsid w:val="007D17E0"/>
    <w:rsid w:val="007D23C7"/>
    <w:rsid w:val="007D246A"/>
    <w:rsid w:val="007D28F2"/>
    <w:rsid w:val="007D2950"/>
    <w:rsid w:val="007D2B3C"/>
    <w:rsid w:val="007D2CE7"/>
    <w:rsid w:val="007D33B1"/>
    <w:rsid w:val="007D36AB"/>
    <w:rsid w:val="007D3E0A"/>
    <w:rsid w:val="007D3EFB"/>
    <w:rsid w:val="007D4DED"/>
    <w:rsid w:val="007D6068"/>
    <w:rsid w:val="007D674D"/>
    <w:rsid w:val="007D696A"/>
    <w:rsid w:val="007D6ADD"/>
    <w:rsid w:val="007D7178"/>
    <w:rsid w:val="007D72BF"/>
    <w:rsid w:val="007E00C0"/>
    <w:rsid w:val="007E0207"/>
    <w:rsid w:val="007E1538"/>
    <w:rsid w:val="007E1777"/>
    <w:rsid w:val="007E1D7C"/>
    <w:rsid w:val="007E203A"/>
    <w:rsid w:val="007E2042"/>
    <w:rsid w:val="007E20F0"/>
    <w:rsid w:val="007E23EB"/>
    <w:rsid w:val="007E2504"/>
    <w:rsid w:val="007E2921"/>
    <w:rsid w:val="007E371C"/>
    <w:rsid w:val="007E38E1"/>
    <w:rsid w:val="007E3E09"/>
    <w:rsid w:val="007E4612"/>
    <w:rsid w:val="007E4A4B"/>
    <w:rsid w:val="007E4FA9"/>
    <w:rsid w:val="007E4FD7"/>
    <w:rsid w:val="007E503F"/>
    <w:rsid w:val="007E51AC"/>
    <w:rsid w:val="007E5499"/>
    <w:rsid w:val="007E6100"/>
    <w:rsid w:val="007E61C2"/>
    <w:rsid w:val="007E68DF"/>
    <w:rsid w:val="007E6AFB"/>
    <w:rsid w:val="007E6CF4"/>
    <w:rsid w:val="007E6DC8"/>
    <w:rsid w:val="007E73C7"/>
    <w:rsid w:val="007E7791"/>
    <w:rsid w:val="007F031B"/>
    <w:rsid w:val="007F0368"/>
    <w:rsid w:val="007F0675"/>
    <w:rsid w:val="007F097D"/>
    <w:rsid w:val="007F0B9F"/>
    <w:rsid w:val="007F15F0"/>
    <w:rsid w:val="007F179C"/>
    <w:rsid w:val="007F19B2"/>
    <w:rsid w:val="007F1D9A"/>
    <w:rsid w:val="007F1E0D"/>
    <w:rsid w:val="007F24CF"/>
    <w:rsid w:val="007F2FE6"/>
    <w:rsid w:val="007F376F"/>
    <w:rsid w:val="007F3FC7"/>
    <w:rsid w:val="007F41A2"/>
    <w:rsid w:val="007F42A7"/>
    <w:rsid w:val="007F4FA8"/>
    <w:rsid w:val="007F4FE5"/>
    <w:rsid w:val="007F5058"/>
    <w:rsid w:val="007F50B0"/>
    <w:rsid w:val="007F562F"/>
    <w:rsid w:val="007F590D"/>
    <w:rsid w:val="007F5930"/>
    <w:rsid w:val="007F5FA2"/>
    <w:rsid w:val="007F6337"/>
    <w:rsid w:val="007F6793"/>
    <w:rsid w:val="007F69AB"/>
    <w:rsid w:val="007F6B5E"/>
    <w:rsid w:val="007F6DC5"/>
    <w:rsid w:val="007F778E"/>
    <w:rsid w:val="007F7BF3"/>
    <w:rsid w:val="00800345"/>
    <w:rsid w:val="00800905"/>
    <w:rsid w:val="00800C35"/>
    <w:rsid w:val="00801018"/>
    <w:rsid w:val="0080183D"/>
    <w:rsid w:val="00802378"/>
    <w:rsid w:val="00803220"/>
    <w:rsid w:val="008033F6"/>
    <w:rsid w:val="008037F9"/>
    <w:rsid w:val="00803A9D"/>
    <w:rsid w:val="00803B95"/>
    <w:rsid w:val="00803CC6"/>
    <w:rsid w:val="00803DD1"/>
    <w:rsid w:val="00803E28"/>
    <w:rsid w:val="008041D7"/>
    <w:rsid w:val="008045E1"/>
    <w:rsid w:val="00804614"/>
    <w:rsid w:val="00804A15"/>
    <w:rsid w:val="0080560B"/>
    <w:rsid w:val="00805D3C"/>
    <w:rsid w:val="008067CC"/>
    <w:rsid w:val="0080736B"/>
    <w:rsid w:val="00807A61"/>
    <w:rsid w:val="00807A98"/>
    <w:rsid w:val="008102D3"/>
    <w:rsid w:val="008104B8"/>
    <w:rsid w:val="00810B6F"/>
    <w:rsid w:val="00811218"/>
    <w:rsid w:val="00811476"/>
    <w:rsid w:val="00811985"/>
    <w:rsid w:val="008119B4"/>
    <w:rsid w:val="00811C18"/>
    <w:rsid w:val="00811FA3"/>
    <w:rsid w:val="00812284"/>
    <w:rsid w:val="0081243F"/>
    <w:rsid w:val="008125F3"/>
    <w:rsid w:val="00812B93"/>
    <w:rsid w:val="00812CB7"/>
    <w:rsid w:val="0081300F"/>
    <w:rsid w:val="00813136"/>
    <w:rsid w:val="00813273"/>
    <w:rsid w:val="00813CBC"/>
    <w:rsid w:val="0081427A"/>
    <w:rsid w:val="00814586"/>
    <w:rsid w:val="0081462F"/>
    <w:rsid w:val="00814A69"/>
    <w:rsid w:val="00815031"/>
    <w:rsid w:val="008152EA"/>
    <w:rsid w:val="008157AE"/>
    <w:rsid w:val="00815975"/>
    <w:rsid w:val="00815D8E"/>
    <w:rsid w:val="00816445"/>
    <w:rsid w:val="00816CDE"/>
    <w:rsid w:val="00817CEC"/>
    <w:rsid w:val="00817D77"/>
    <w:rsid w:val="00820866"/>
    <w:rsid w:val="00820EB1"/>
    <w:rsid w:val="00820EBF"/>
    <w:rsid w:val="008211D3"/>
    <w:rsid w:val="008217D7"/>
    <w:rsid w:val="00821823"/>
    <w:rsid w:val="00822654"/>
    <w:rsid w:val="00822B6E"/>
    <w:rsid w:val="00822E32"/>
    <w:rsid w:val="00823155"/>
    <w:rsid w:val="008233F1"/>
    <w:rsid w:val="008237D3"/>
    <w:rsid w:val="008238B2"/>
    <w:rsid w:val="00823FBC"/>
    <w:rsid w:val="00824130"/>
    <w:rsid w:val="00825241"/>
    <w:rsid w:val="008254B2"/>
    <w:rsid w:val="00825E0B"/>
    <w:rsid w:val="008263FF"/>
    <w:rsid w:val="0082660A"/>
    <w:rsid w:val="008268CF"/>
    <w:rsid w:val="00826D8A"/>
    <w:rsid w:val="00827741"/>
    <w:rsid w:val="0082779D"/>
    <w:rsid w:val="008279E5"/>
    <w:rsid w:val="00830E15"/>
    <w:rsid w:val="00830FC7"/>
    <w:rsid w:val="00831662"/>
    <w:rsid w:val="00832822"/>
    <w:rsid w:val="008328C2"/>
    <w:rsid w:val="00832B76"/>
    <w:rsid w:val="00832D58"/>
    <w:rsid w:val="00832FD1"/>
    <w:rsid w:val="00833208"/>
    <w:rsid w:val="0083324E"/>
    <w:rsid w:val="008332C9"/>
    <w:rsid w:val="00833793"/>
    <w:rsid w:val="00833C67"/>
    <w:rsid w:val="00834397"/>
    <w:rsid w:val="00834688"/>
    <w:rsid w:val="0083492E"/>
    <w:rsid w:val="008349DD"/>
    <w:rsid w:val="0083504A"/>
    <w:rsid w:val="008356E0"/>
    <w:rsid w:val="00835CE2"/>
    <w:rsid w:val="0083610F"/>
    <w:rsid w:val="008361D1"/>
    <w:rsid w:val="00836406"/>
    <w:rsid w:val="00836980"/>
    <w:rsid w:val="00836CBE"/>
    <w:rsid w:val="00836CED"/>
    <w:rsid w:val="00837A18"/>
    <w:rsid w:val="008400EF"/>
    <w:rsid w:val="00840179"/>
    <w:rsid w:val="00840DAA"/>
    <w:rsid w:val="0084148F"/>
    <w:rsid w:val="00841674"/>
    <w:rsid w:val="00841A20"/>
    <w:rsid w:val="00842604"/>
    <w:rsid w:val="00842746"/>
    <w:rsid w:val="00842AB9"/>
    <w:rsid w:val="00842F91"/>
    <w:rsid w:val="008436F7"/>
    <w:rsid w:val="008438F7"/>
    <w:rsid w:val="00843E29"/>
    <w:rsid w:val="00843E72"/>
    <w:rsid w:val="008445DB"/>
    <w:rsid w:val="00844AB7"/>
    <w:rsid w:val="00844AC9"/>
    <w:rsid w:val="00844DDE"/>
    <w:rsid w:val="00845182"/>
    <w:rsid w:val="008453E2"/>
    <w:rsid w:val="008456A7"/>
    <w:rsid w:val="008459A0"/>
    <w:rsid w:val="00845C0F"/>
    <w:rsid w:val="00845CE3"/>
    <w:rsid w:val="0084646E"/>
    <w:rsid w:val="008464AD"/>
    <w:rsid w:val="008473F5"/>
    <w:rsid w:val="00847819"/>
    <w:rsid w:val="00847A90"/>
    <w:rsid w:val="00847B38"/>
    <w:rsid w:val="00847F24"/>
    <w:rsid w:val="008500F3"/>
    <w:rsid w:val="00850531"/>
    <w:rsid w:val="00850B86"/>
    <w:rsid w:val="00850D48"/>
    <w:rsid w:val="00850FFA"/>
    <w:rsid w:val="008513F9"/>
    <w:rsid w:val="0085160B"/>
    <w:rsid w:val="0085167A"/>
    <w:rsid w:val="00851B0B"/>
    <w:rsid w:val="00851BA5"/>
    <w:rsid w:val="008520F7"/>
    <w:rsid w:val="008524FC"/>
    <w:rsid w:val="008525A0"/>
    <w:rsid w:val="00852D02"/>
    <w:rsid w:val="00852D29"/>
    <w:rsid w:val="008532CD"/>
    <w:rsid w:val="00853332"/>
    <w:rsid w:val="0085335C"/>
    <w:rsid w:val="00854E8A"/>
    <w:rsid w:val="0085518E"/>
    <w:rsid w:val="008551F3"/>
    <w:rsid w:val="00855514"/>
    <w:rsid w:val="00855737"/>
    <w:rsid w:val="0085586F"/>
    <w:rsid w:val="00855C63"/>
    <w:rsid w:val="00855EED"/>
    <w:rsid w:val="00856021"/>
    <w:rsid w:val="008566B3"/>
    <w:rsid w:val="008568BC"/>
    <w:rsid w:val="00856DE6"/>
    <w:rsid w:val="008570F9"/>
    <w:rsid w:val="0085724F"/>
    <w:rsid w:val="008576C7"/>
    <w:rsid w:val="00857BB6"/>
    <w:rsid w:val="00857BD2"/>
    <w:rsid w:val="008600D8"/>
    <w:rsid w:val="008604A4"/>
    <w:rsid w:val="00860669"/>
    <w:rsid w:val="00860A3C"/>
    <w:rsid w:val="00860D5B"/>
    <w:rsid w:val="0086123E"/>
    <w:rsid w:val="008618EA"/>
    <w:rsid w:val="00862495"/>
    <w:rsid w:val="008625B8"/>
    <w:rsid w:val="008629F3"/>
    <w:rsid w:val="00862CBE"/>
    <w:rsid w:val="00863379"/>
    <w:rsid w:val="008634A9"/>
    <w:rsid w:val="00863908"/>
    <w:rsid w:val="00863CAE"/>
    <w:rsid w:val="00863D24"/>
    <w:rsid w:val="00863D43"/>
    <w:rsid w:val="00863E4E"/>
    <w:rsid w:val="00864325"/>
    <w:rsid w:val="00864413"/>
    <w:rsid w:val="008648A9"/>
    <w:rsid w:val="00864E31"/>
    <w:rsid w:val="00865037"/>
    <w:rsid w:val="008652D3"/>
    <w:rsid w:val="008654A3"/>
    <w:rsid w:val="0086550B"/>
    <w:rsid w:val="00865929"/>
    <w:rsid w:val="008659D2"/>
    <w:rsid w:val="0086600E"/>
    <w:rsid w:val="00866403"/>
    <w:rsid w:val="00866527"/>
    <w:rsid w:val="008671A3"/>
    <w:rsid w:val="008675AA"/>
    <w:rsid w:val="008676D1"/>
    <w:rsid w:val="0086777F"/>
    <w:rsid w:val="00867956"/>
    <w:rsid w:val="0087038A"/>
    <w:rsid w:val="008703E8"/>
    <w:rsid w:val="00870CDA"/>
    <w:rsid w:val="00871372"/>
    <w:rsid w:val="0087147F"/>
    <w:rsid w:val="00871511"/>
    <w:rsid w:val="008715A4"/>
    <w:rsid w:val="008719A5"/>
    <w:rsid w:val="00872008"/>
    <w:rsid w:val="008723EA"/>
    <w:rsid w:val="008725F3"/>
    <w:rsid w:val="008735AE"/>
    <w:rsid w:val="0087393F"/>
    <w:rsid w:val="00873C59"/>
    <w:rsid w:val="00874470"/>
    <w:rsid w:val="00874529"/>
    <w:rsid w:val="00874ACD"/>
    <w:rsid w:val="00874C92"/>
    <w:rsid w:val="00874D76"/>
    <w:rsid w:val="00874DDC"/>
    <w:rsid w:val="00874E8D"/>
    <w:rsid w:val="008751C6"/>
    <w:rsid w:val="008755CE"/>
    <w:rsid w:val="008758A8"/>
    <w:rsid w:val="00876349"/>
    <w:rsid w:val="00876B6C"/>
    <w:rsid w:val="00876CB3"/>
    <w:rsid w:val="00876F25"/>
    <w:rsid w:val="00877AFA"/>
    <w:rsid w:val="00877F9E"/>
    <w:rsid w:val="00880153"/>
    <w:rsid w:val="00880240"/>
    <w:rsid w:val="0088042B"/>
    <w:rsid w:val="008806DA"/>
    <w:rsid w:val="0088084D"/>
    <w:rsid w:val="008808A3"/>
    <w:rsid w:val="00880C3E"/>
    <w:rsid w:val="00881101"/>
    <w:rsid w:val="00881828"/>
    <w:rsid w:val="0088185B"/>
    <w:rsid w:val="00881998"/>
    <w:rsid w:val="00882579"/>
    <w:rsid w:val="008825A4"/>
    <w:rsid w:val="008827F1"/>
    <w:rsid w:val="008828AD"/>
    <w:rsid w:val="008829BA"/>
    <w:rsid w:val="008829D5"/>
    <w:rsid w:val="00882E1D"/>
    <w:rsid w:val="008834A6"/>
    <w:rsid w:val="008849E3"/>
    <w:rsid w:val="00884F0F"/>
    <w:rsid w:val="00885632"/>
    <w:rsid w:val="00885A33"/>
    <w:rsid w:val="00885AAB"/>
    <w:rsid w:val="008860A2"/>
    <w:rsid w:val="00886363"/>
    <w:rsid w:val="00886551"/>
    <w:rsid w:val="00886C5D"/>
    <w:rsid w:val="008873E7"/>
    <w:rsid w:val="00887479"/>
    <w:rsid w:val="00887535"/>
    <w:rsid w:val="00887571"/>
    <w:rsid w:val="00887842"/>
    <w:rsid w:val="00887F72"/>
    <w:rsid w:val="008908DD"/>
    <w:rsid w:val="00890C38"/>
    <w:rsid w:val="00890E27"/>
    <w:rsid w:val="00891687"/>
    <w:rsid w:val="00892BFD"/>
    <w:rsid w:val="00892F61"/>
    <w:rsid w:val="00893127"/>
    <w:rsid w:val="00893297"/>
    <w:rsid w:val="00893C3D"/>
    <w:rsid w:val="00893E67"/>
    <w:rsid w:val="008942F6"/>
    <w:rsid w:val="008944A2"/>
    <w:rsid w:val="00894649"/>
    <w:rsid w:val="0089560B"/>
    <w:rsid w:val="00895634"/>
    <w:rsid w:val="0089582C"/>
    <w:rsid w:val="00895C13"/>
    <w:rsid w:val="00895D0C"/>
    <w:rsid w:val="008960F2"/>
    <w:rsid w:val="00896337"/>
    <w:rsid w:val="008965CA"/>
    <w:rsid w:val="008969E3"/>
    <w:rsid w:val="00896A51"/>
    <w:rsid w:val="00897234"/>
    <w:rsid w:val="0089780A"/>
    <w:rsid w:val="00897B09"/>
    <w:rsid w:val="00897D82"/>
    <w:rsid w:val="008A007A"/>
    <w:rsid w:val="008A0599"/>
    <w:rsid w:val="008A0DB5"/>
    <w:rsid w:val="008A131F"/>
    <w:rsid w:val="008A20D8"/>
    <w:rsid w:val="008A2325"/>
    <w:rsid w:val="008A279B"/>
    <w:rsid w:val="008A2F2F"/>
    <w:rsid w:val="008A3844"/>
    <w:rsid w:val="008A3BE3"/>
    <w:rsid w:val="008A3EA0"/>
    <w:rsid w:val="008A43D1"/>
    <w:rsid w:val="008A4903"/>
    <w:rsid w:val="008A5755"/>
    <w:rsid w:val="008A5968"/>
    <w:rsid w:val="008A679C"/>
    <w:rsid w:val="008A6BEE"/>
    <w:rsid w:val="008B01FC"/>
    <w:rsid w:val="008B02B3"/>
    <w:rsid w:val="008B04ED"/>
    <w:rsid w:val="008B0FD8"/>
    <w:rsid w:val="008B1098"/>
    <w:rsid w:val="008B199F"/>
    <w:rsid w:val="008B1B7E"/>
    <w:rsid w:val="008B1DCD"/>
    <w:rsid w:val="008B2E4C"/>
    <w:rsid w:val="008B34E2"/>
    <w:rsid w:val="008B4298"/>
    <w:rsid w:val="008B43B0"/>
    <w:rsid w:val="008B47A9"/>
    <w:rsid w:val="008B4ABC"/>
    <w:rsid w:val="008B4F7D"/>
    <w:rsid w:val="008B576C"/>
    <w:rsid w:val="008B5F71"/>
    <w:rsid w:val="008B6095"/>
    <w:rsid w:val="008B6920"/>
    <w:rsid w:val="008B6D6F"/>
    <w:rsid w:val="008B738D"/>
    <w:rsid w:val="008B77F7"/>
    <w:rsid w:val="008B792D"/>
    <w:rsid w:val="008B7A3F"/>
    <w:rsid w:val="008B7AA7"/>
    <w:rsid w:val="008B7F01"/>
    <w:rsid w:val="008C0396"/>
    <w:rsid w:val="008C0564"/>
    <w:rsid w:val="008C063B"/>
    <w:rsid w:val="008C0A08"/>
    <w:rsid w:val="008C0DB9"/>
    <w:rsid w:val="008C10A5"/>
    <w:rsid w:val="008C16FC"/>
    <w:rsid w:val="008C1FB6"/>
    <w:rsid w:val="008C20B5"/>
    <w:rsid w:val="008C21BC"/>
    <w:rsid w:val="008C25D0"/>
    <w:rsid w:val="008C29F9"/>
    <w:rsid w:val="008C2F57"/>
    <w:rsid w:val="008C2F5F"/>
    <w:rsid w:val="008C3204"/>
    <w:rsid w:val="008C33C2"/>
    <w:rsid w:val="008C5440"/>
    <w:rsid w:val="008C56A6"/>
    <w:rsid w:val="008C5AE4"/>
    <w:rsid w:val="008C6CF6"/>
    <w:rsid w:val="008C71AF"/>
    <w:rsid w:val="008C772B"/>
    <w:rsid w:val="008C79B6"/>
    <w:rsid w:val="008C7B37"/>
    <w:rsid w:val="008C7FBF"/>
    <w:rsid w:val="008D03E5"/>
    <w:rsid w:val="008D0565"/>
    <w:rsid w:val="008D0F30"/>
    <w:rsid w:val="008D1202"/>
    <w:rsid w:val="008D1334"/>
    <w:rsid w:val="008D17C7"/>
    <w:rsid w:val="008D1853"/>
    <w:rsid w:val="008D18A2"/>
    <w:rsid w:val="008D2272"/>
    <w:rsid w:val="008D240B"/>
    <w:rsid w:val="008D28E4"/>
    <w:rsid w:val="008D312C"/>
    <w:rsid w:val="008D39C8"/>
    <w:rsid w:val="008D4B8C"/>
    <w:rsid w:val="008D5009"/>
    <w:rsid w:val="008D52AD"/>
    <w:rsid w:val="008D5A1B"/>
    <w:rsid w:val="008D6682"/>
    <w:rsid w:val="008D6890"/>
    <w:rsid w:val="008D704A"/>
    <w:rsid w:val="008D7B65"/>
    <w:rsid w:val="008D7CDE"/>
    <w:rsid w:val="008E043E"/>
    <w:rsid w:val="008E0814"/>
    <w:rsid w:val="008E0B40"/>
    <w:rsid w:val="008E18BE"/>
    <w:rsid w:val="008E197A"/>
    <w:rsid w:val="008E1AC0"/>
    <w:rsid w:val="008E1DA4"/>
    <w:rsid w:val="008E1E8E"/>
    <w:rsid w:val="008E2709"/>
    <w:rsid w:val="008E2A49"/>
    <w:rsid w:val="008E2C10"/>
    <w:rsid w:val="008E2EA1"/>
    <w:rsid w:val="008E3CBC"/>
    <w:rsid w:val="008E44F4"/>
    <w:rsid w:val="008E48A4"/>
    <w:rsid w:val="008E4A30"/>
    <w:rsid w:val="008E5669"/>
    <w:rsid w:val="008E5A24"/>
    <w:rsid w:val="008E5B89"/>
    <w:rsid w:val="008E5D2D"/>
    <w:rsid w:val="008E6096"/>
    <w:rsid w:val="008E6237"/>
    <w:rsid w:val="008E6838"/>
    <w:rsid w:val="008E6BCC"/>
    <w:rsid w:val="008E77B4"/>
    <w:rsid w:val="008E7AB1"/>
    <w:rsid w:val="008E7D57"/>
    <w:rsid w:val="008F00EA"/>
    <w:rsid w:val="008F090C"/>
    <w:rsid w:val="008F0D74"/>
    <w:rsid w:val="008F1656"/>
    <w:rsid w:val="008F1AE5"/>
    <w:rsid w:val="008F1D92"/>
    <w:rsid w:val="008F23EA"/>
    <w:rsid w:val="008F24B3"/>
    <w:rsid w:val="008F3470"/>
    <w:rsid w:val="008F3471"/>
    <w:rsid w:val="008F35B7"/>
    <w:rsid w:val="008F3722"/>
    <w:rsid w:val="008F3B05"/>
    <w:rsid w:val="008F3C60"/>
    <w:rsid w:val="008F3F1B"/>
    <w:rsid w:val="008F3FCE"/>
    <w:rsid w:val="008F44BE"/>
    <w:rsid w:val="008F46AA"/>
    <w:rsid w:val="008F4952"/>
    <w:rsid w:val="008F49E2"/>
    <w:rsid w:val="008F573E"/>
    <w:rsid w:val="008F5A92"/>
    <w:rsid w:val="008F63EC"/>
    <w:rsid w:val="008F73C6"/>
    <w:rsid w:val="008F76FE"/>
    <w:rsid w:val="00900137"/>
    <w:rsid w:val="00900732"/>
    <w:rsid w:val="00900885"/>
    <w:rsid w:val="00900FDC"/>
    <w:rsid w:val="00900FE8"/>
    <w:rsid w:val="00902840"/>
    <w:rsid w:val="009028EC"/>
    <w:rsid w:val="00902D49"/>
    <w:rsid w:val="00903471"/>
    <w:rsid w:val="00903A69"/>
    <w:rsid w:val="009041E5"/>
    <w:rsid w:val="00904415"/>
    <w:rsid w:val="0090477E"/>
    <w:rsid w:val="009047A5"/>
    <w:rsid w:val="00904BC5"/>
    <w:rsid w:val="00905189"/>
    <w:rsid w:val="00905BE2"/>
    <w:rsid w:val="00906749"/>
    <w:rsid w:val="0090694F"/>
    <w:rsid w:val="00906FAA"/>
    <w:rsid w:val="0090706A"/>
    <w:rsid w:val="00907B1A"/>
    <w:rsid w:val="00907BF7"/>
    <w:rsid w:val="00910511"/>
    <w:rsid w:val="009105B7"/>
    <w:rsid w:val="009105CE"/>
    <w:rsid w:val="00910D1D"/>
    <w:rsid w:val="00910D74"/>
    <w:rsid w:val="00911138"/>
    <w:rsid w:val="009111BE"/>
    <w:rsid w:val="009118C8"/>
    <w:rsid w:val="00911953"/>
    <w:rsid w:val="00911CDD"/>
    <w:rsid w:val="009129B6"/>
    <w:rsid w:val="00912B1B"/>
    <w:rsid w:val="00912C33"/>
    <w:rsid w:val="00912E74"/>
    <w:rsid w:val="00912EBF"/>
    <w:rsid w:val="00912ECF"/>
    <w:rsid w:val="00913509"/>
    <w:rsid w:val="00913578"/>
    <w:rsid w:val="00913676"/>
    <w:rsid w:val="00914155"/>
    <w:rsid w:val="0091421A"/>
    <w:rsid w:val="009147AB"/>
    <w:rsid w:val="0091485E"/>
    <w:rsid w:val="00914C6C"/>
    <w:rsid w:val="00914DF2"/>
    <w:rsid w:val="00914E7A"/>
    <w:rsid w:val="00914F0F"/>
    <w:rsid w:val="009152F1"/>
    <w:rsid w:val="00915564"/>
    <w:rsid w:val="00915CF8"/>
    <w:rsid w:val="0091649F"/>
    <w:rsid w:val="0091667D"/>
    <w:rsid w:val="0091709C"/>
    <w:rsid w:val="0092007D"/>
    <w:rsid w:val="00920679"/>
    <w:rsid w:val="00920F1C"/>
    <w:rsid w:val="0092153A"/>
    <w:rsid w:val="00921663"/>
    <w:rsid w:val="00921C6A"/>
    <w:rsid w:val="0092336E"/>
    <w:rsid w:val="009242A5"/>
    <w:rsid w:val="009245B9"/>
    <w:rsid w:val="0092481A"/>
    <w:rsid w:val="00925459"/>
    <w:rsid w:val="009254DA"/>
    <w:rsid w:val="00926067"/>
    <w:rsid w:val="00926B41"/>
    <w:rsid w:val="0092760A"/>
    <w:rsid w:val="009276AC"/>
    <w:rsid w:val="0093028F"/>
    <w:rsid w:val="00930B16"/>
    <w:rsid w:val="00930D00"/>
    <w:rsid w:val="00930D3A"/>
    <w:rsid w:val="00931B27"/>
    <w:rsid w:val="00931C7A"/>
    <w:rsid w:val="00931FCD"/>
    <w:rsid w:val="00932168"/>
    <w:rsid w:val="00932657"/>
    <w:rsid w:val="00932934"/>
    <w:rsid w:val="00932D37"/>
    <w:rsid w:val="009331FA"/>
    <w:rsid w:val="00933694"/>
    <w:rsid w:val="0093398A"/>
    <w:rsid w:val="00933AFF"/>
    <w:rsid w:val="009343EB"/>
    <w:rsid w:val="009354B8"/>
    <w:rsid w:val="00936228"/>
    <w:rsid w:val="009365E2"/>
    <w:rsid w:val="009368F6"/>
    <w:rsid w:val="00936BE3"/>
    <w:rsid w:val="00936E31"/>
    <w:rsid w:val="0093749E"/>
    <w:rsid w:val="00937811"/>
    <w:rsid w:val="00937DFA"/>
    <w:rsid w:val="009405DE"/>
    <w:rsid w:val="0094150E"/>
    <w:rsid w:val="00941875"/>
    <w:rsid w:val="00941D36"/>
    <w:rsid w:val="009420A8"/>
    <w:rsid w:val="00942364"/>
    <w:rsid w:val="00942A86"/>
    <w:rsid w:val="00943086"/>
    <w:rsid w:val="00943166"/>
    <w:rsid w:val="00943DE6"/>
    <w:rsid w:val="00944326"/>
    <w:rsid w:val="009450AF"/>
    <w:rsid w:val="00945356"/>
    <w:rsid w:val="00946468"/>
    <w:rsid w:val="009467C6"/>
    <w:rsid w:val="00946C2C"/>
    <w:rsid w:val="00947B74"/>
    <w:rsid w:val="00950873"/>
    <w:rsid w:val="00950931"/>
    <w:rsid w:val="00950D18"/>
    <w:rsid w:val="00950DBB"/>
    <w:rsid w:val="00950ECC"/>
    <w:rsid w:val="009510BE"/>
    <w:rsid w:val="00951579"/>
    <w:rsid w:val="009515B0"/>
    <w:rsid w:val="009518C6"/>
    <w:rsid w:val="00951E1E"/>
    <w:rsid w:val="00951EAD"/>
    <w:rsid w:val="00952CC8"/>
    <w:rsid w:val="00953629"/>
    <w:rsid w:val="009536E8"/>
    <w:rsid w:val="0095398B"/>
    <w:rsid w:val="00953AB7"/>
    <w:rsid w:val="00953C2F"/>
    <w:rsid w:val="00954140"/>
    <w:rsid w:val="0095496D"/>
    <w:rsid w:val="00954A09"/>
    <w:rsid w:val="00954B2C"/>
    <w:rsid w:val="0095511D"/>
    <w:rsid w:val="0095547C"/>
    <w:rsid w:val="00955C11"/>
    <w:rsid w:val="00956CCC"/>
    <w:rsid w:val="00956F74"/>
    <w:rsid w:val="009570BF"/>
    <w:rsid w:val="00957636"/>
    <w:rsid w:val="00957838"/>
    <w:rsid w:val="00957CEA"/>
    <w:rsid w:val="00957FFB"/>
    <w:rsid w:val="00960EB2"/>
    <w:rsid w:val="009617C6"/>
    <w:rsid w:val="00961DAE"/>
    <w:rsid w:val="0096278F"/>
    <w:rsid w:val="00962BE3"/>
    <w:rsid w:val="009635EB"/>
    <w:rsid w:val="00963E96"/>
    <w:rsid w:val="00964022"/>
    <w:rsid w:val="00964160"/>
    <w:rsid w:val="009642CA"/>
    <w:rsid w:val="00964499"/>
    <w:rsid w:val="00964524"/>
    <w:rsid w:val="00964B76"/>
    <w:rsid w:val="00964D23"/>
    <w:rsid w:val="00964D37"/>
    <w:rsid w:val="00965192"/>
    <w:rsid w:val="009651D6"/>
    <w:rsid w:val="009656B6"/>
    <w:rsid w:val="0096602D"/>
    <w:rsid w:val="009667D2"/>
    <w:rsid w:val="009670A5"/>
    <w:rsid w:val="00967C29"/>
    <w:rsid w:val="00967EDE"/>
    <w:rsid w:val="00967F04"/>
    <w:rsid w:val="00970059"/>
    <w:rsid w:val="009705E6"/>
    <w:rsid w:val="00971874"/>
    <w:rsid w:val="00973587"/>
    <w:rsid w:val="00973FE4"/>
    <w:rsid w:val="00974454"/>
    <w:rsid w:val="009747B5"/>
    <w:rsid w:val="00974997"/>
    <w:rsid w:val="00974C9A"/>
    <w:rsid w:val="00975222"/>
    <w:rsid w:val="0097532B"/>
    <w:rsid w:val="00975433"/>
    <w:rsid w:val="00976706"/>
    <w:rsid w:val="009802DE"/>
    <w:rsid w:val="0098041B"/>
    <w:rsid w:val="009805B1"/>
    <w:rsid w:val="009811CA"/>
    <w:rsid w:val="0098165D"/>
    <w:rsid w:val="00981C2A"/>
    <w:rsid w:val="009829E2"/>
    <w:rsid w:val="00983007"/>
    <w:rsid w:val="0098307F"/>
    <w:rsid w:val="00983342"/>
    <w:rsid w:val="00983CFC"/>
    <w:rsid w:val="00983DAB"/>
    <w:rsid w:val="00983E0A"/>
    <w:rsid w:val="00984031"/>
    <w:rsid w:val="009848E3"/>
    <w:rsid w:val="00984C27"/>
    <w:rsid w:val="00985080"/>
    <w:rsid w:val="0098521D"/>
    <w:rsid w:val="0098591E"/>
    <w:rsid w:val="00985B3D"/>
    <w:rsid w:val="0098617F"/>
    <w:rsid w:val="00986BA2"/>
    <w:rsid w:val="0098723B"/>
    <w:rsid w:val="00987635"/>
    <w:rsid w:val="00987782"/>
    <w:rsid w:val="00987A1F"/>
    <w:rsid w:val="00990BFC"/>
    <w:rsid w:val="00990CB1"/>
    <w:rsid w:val="00990F18"/>
    <w:rsid w:val="00990FAD"/>
    <w:rsid w:val="00991B4C"/>
    <w:rsid w:val="00992137"/>
    <w:rsid w:val="009921DB"/>
    <w:rsid w:val="009922CA"/>
    <w:rsid w:val="00992FA5"/>
    <w:rsid w:val="009933FF"/>
    <w:rsid w:val="00993C73"/>
    <w:rsid w:val="00994049"/>
    <w:rsid w:val="00994EC0"/>
    <w:rsid w:val="009950C4"/>
    <w:rsid w:val="00995377"/>
    <w:rsid w:val="009957EF"/>
    <w:rsid w:val="00995C45"/>
    <w:rsid w:val="00995D61"/>
    <w:rsid w:val="00995E16"/>
    <w:rsid w:val="00996008"/>
    <w:rsid w:val="00996017"/>
    <w:rsid w:val="00996263"/>
    <w:rsid w:val="009962F6"/>
    <w:rsid w:val="0099650C"/>
    <w:rsid w:val="009967FE"/>
    <w:rsid w:val="0099714B"/>
    <w:rsid w:val="00997261"/>
    <w:rsid w:val="009A023D"/>
    <w:rsid w:val="009A1459"/>
    <w:rsid w:val="009A18A2"/>
    <w:rsid w:val="009A18DD"/>
    <w:rsid w:val="009A1C4B"/>
    <w:rsid w:val="009A1FC4"/>
    <w:rsid w:val="009A2A4A"/>
    <w:rsid w:val="009A30D7"/>
    <w:rsid w:val="009A3C37"/>
    <w:rsid w:val="009A412A"/>
    <w:rsid w:val="009A43AD"/>
    <w:rsid w:val="009A4713"/>
    <w:rsid w:val="009A477A"/>
    <w:rsid w:val="009A47DE"/>
    <w:rsid w:val="009A4AC0"/>
    <w:rsid w:val="009A4BA3"/>
    <w:rsid w:val="009A4F43"/>
    <w:rsid w:val="009A552A"/>
    <w:rsid w:val="009A6104"/>
    <w:rsid w:val="009A651C"/>
    <w:rsid w:val="009A6535"/>
    <w:rsid w:val="009A6634"/>
    <w:rsid w:val="009A6716"/>
    <w:rsid w:val="009A757C"/>
    <w:rsid w:val="009B04BC"/>
    <w:rsid w:val="009B0624"/>
    <w:rsid w:val="009B0A9C"/>
    <w:rsid w:val="009B1065"/>
    <w:rsid w:val="009B2295"/>
    <w:rsid w:val="009B22C9"/>
    <w:rsid w:val="009B238D"/>
    <w:rsid w:val="009B24D4"/>
    <w:rsid w:val="009B27D3"/>
    <w:rsid w:val="009B2B39"/>
    <w:rsid w:val="009B2C63"/>
    <w:rsid w:val="009B37A4"/>
    <w:rsid w:val="009B43E9"/>
    <w:rsid w:val="009B479E"/>
    <w:rsid w:val="009B4A3B"/>
    <w:rsid w:val="009B521D"/>
    <w:rsid w:val="009B5521"/>
    <w:rsid w:val="009B55F9"/>
    <w:rsid w:val="009B6BCF"/>
    <w:rsid w:val="009B7524"/>
    <w:rsid w:val="009B7673"/>
    <w:rsid w:val="009B7773"/>
    <w:rsid w:val="009C015D"/>
    <w:rsid w:val="009C038F"/>
    <w:rsid w:val="009C0602"/>
    <w:rsid w:val="009C0AA1"/>
    <w:rsid w:val="009C0AB9"/>
    <w:rsid w:val="009C16D4"/>
    <w:rsid w:val="009C1E26"/>
    <w:rsid w:val="009C23D3"/>
    <w:rsid w:val="009C2882"/>
    <w:rsid w:val="009C2EA6"/>
    <w:rsid w:val="009C300C"/>
    <w:rsid w:val="009C37B3"/>
    <w:rsid w:val="009C46F1"/>
    <w:rsid w:val="009C4A33"/>
    <w:rsid w:val="009C4CF4"/>
    <w:rsid w:val="009C50E0"/>
    <w:rsid w:val="009C5348"/>
    <w:rsid w:val="009C5B0A"/>
    <w:rsid w:val="009C5C98"/>
    <w:rsid w:val="009C5D5B"/>
    <w:rsid w:val="009C6516"/>
    <w:rsid w:val="009C65B7"/>
    <w:rsid w:val="009C69AD"/>
    <w:rsid w:val="009C6D85"/>
    <w:rsid w:val="009C6DC7"/>
    <w:rsid w:val="009C71BB"/>
    <w:rsid w:val="009D094F"/>
    <w:rsid w:val="009D0C42"/>
    <w:rsid w:val="009D1134"/>
    <w:rsid w:val="009D16D5"/>
    <w:rsid w:val="009D1802"/>
    <w:rsid w:val="009D1DD4"/>
    <w:rsid w:val="009D1E4D"/>
    <w:rsid w:val="009D2BD9"/>
    <w:rsid w:val="009D32D6"/>
    <w:rsid w:val="009D40C3"/>
    <w:rsid w:val="009D41BA"/>
    <w:rsid w:val="009D4205"/>
    <w:rsid w:val="009D4670"/>
    <w:rsid w:val="009D518F"/>
    <w:rsid w:val="009D5207"/>
    <w:rsid w:val="009D5500"/>
    <w:rsid w:val="009D589E"/>
    <w:rsid w:val="009D59FC"/>
    <w:rsid w:val="009D6D7E"/>
    <w:rsid w:val="009D7155"/>
    <w:rsid w:val="009D758C"/>
    <w:rsid w:val="009D77FD"/>
    <w:rsid w:val="009D7819"/>
    <w:rsid w:val="009D7A45"/>
    <w:rsid w:val="009D7D23"/>
    <w:rsid w:val="009E00D0"/>
    <w:rsid w:val="009E07A8"/>
    <w:rsid w:val="009E0C9F"/>
    <w:rsid w:val="009E1749"/>
    <w:rsid w:val="009E179E"/>
    <w:rsid w:val="009E1B10"/>
    <w:rsid w:val="009E3016"/>
    <w:rsid w:val="009E3AE1"/>
    <w:rsid w:val="009E4265"/>
    <w:rsid w:val="009E4964"/>
    <w:rsid w:val="009E4D46"/>
    <w:rsid w:val="009E52B6"/>
    <w:rsid w:val="009E566D"/>
    <w:rsid w:val="009E5802"/>
    <w:rsid w:val="009E5974"/>
    <w:rsid w:val="009E6DF4"/>
    <w:rsid w:val="009E6EFB"/>
    <w:rsid w:val="009E71A6"/>
    <w:rsid w:val="009E7341"/>
    <w:rsid w:val="009E7BAB"/>
    <w:rsid w:val="009E7E9A"/>
    <w:rsid w:val="009F0195"/>
    <w:rsid w:val="009F0320"/>
    <w:rsid w:val="009F0959"/>
    <w:rsid w:val="009F1510"/>
    <w:rsid w:val="009F2B50"/>
    <w:rsid w:val="009F2B99"/>
    <w:rsid w:val="009F3215"/>
    <w:rsid w:val="009F366E"/>
    <w:rsid w:val="009F4077"/>
    <w:rsid w:val="009F4248"/>
    <w:rsid w:val="009F4329"/>
    <w:rsid w:val="009F440E"/>
    <w:rsid w:val="009F4EE2"/>
    <w:rsid w:val="009F4FC3"/>
    <w:rsid w:val="009F5091"/>
    <w:rsid w:val="009F5553"/>
    <w:rsid w:val="009F5668"/>
    <w:rsid w:val="009F594E"/>
    <w:rsid w:val="009F5995"/>
    <w:rsid w:val="009F5E8D"/>
    <w:rsid w:val="009F65CD"/>
    <w:rsid w:val="009F695A"/>
    <w:rsid w:val="009F6B51"/>
    <w:rsid w:val="009F7539"/>
    <w:rsid w:val="009F76C5"/>
    <w:rsid w:val="009F7A8B"/>
    <w:rsid w:val="009F7D76"/>
    <w:rsid w:val="009F7E5F"/>
    <w:rsid w:val="00A0078B"/>
    <w:rsid w:val="00A00955"/>
    <w:rsid w:val="00A00A28"/>
    <w:rsid w:val="00A00EA8"/>
    <w:rsid w:val="00A0117E"/>
    <w:rsid w:val="00A014E0"/>
    <w:rsid w:val="00A018D1"/>
    <w:rsid w:val="00A01DA3"/>
    <w:rsid w:val="00A01EA7"/>
    <w:rsid w:val="00A01ECA"/>
    <w:rsid w:val="00A024F1"/>
    <w:rsid w:val="00A02B20"/>
    <w:rsid w:val="00A035DB"/>
    <w:rsid w:val="00A03C1E"/>
    <w:rsid w:val="00A03D97"/>
    <w:rsid w:val="00A0432B"/>
    <w:rsid w:val="00A04557"/>
    <w:rsid w:val="00A04CE3"/>
    <w:rsid w:val="00A04F5D"/>
    <w:rsid w:val="00A051C4"/>
    <w:rsid w:val="00A05645"/>
    <w:rsid w:val="00A0566C"/>
    <w:rsid w:val="00A06155"/>
    <w:rsid w:val="00A071AC"/>
    <w:rsid w:val="00A07288"/>
    <w:rsid w:val="00A073D2"/>
    <w:rsid w:val="00A074BC"/>
    <w:rsid w:val="00A07B2B"/>
    <w:rsid w:val="00A07F47"/>
    <w:rsid w:val="00A101DC"/>
    <w:rsid w:val="00A10780"/>
    <w:rsid w:val="00A10BB8"/>
    <w:rsid w:val="00A10BE6"/>
    <w:rsid w:val="00A11CEB"/>
    <w:rsid w:val="00A11DA0"/>
    <w:rsid w:val="00A11FA0"/>
    <w:rsid w:val="00A126B1"/>
    <w:rsid w:val="00A12D0D"/>
    <w:rsid w:val="00A12EF8"/>
    <w:rsid w:val="00A12FA5"/>
    <w:rsid w:val="00A1338C"/>
    <w:rsid w:val="00A134B5"/>
    <w:rsid w:val="00A135B3"/>
    <w:rsid w:val="00A137C6"/>
    <w:rsid w:val="00A137C8"/>
    <w:rsid w:val="00A13CE3"/>
    <w:rsid w:val="00A13D51"/>
    <w:rsid w:val="00A147FE"/>
    <w:rsid w:val="00A14F6F"/>
    <w:rsid w:val="00A15195"/>
    <w:rsid w:val="00A15358"/>
    <w:rsid w:val="00A15445"/>
    <w:rsid w:val="00A159FC"/>
    <w:rsid w:val="00A15A98"/>
    <w:rsid w:val="00A15D0D"/>
    <w:rsid w:val="00A15F45"/>
    <w:rsid w:val="00A161F8"/>
    <w:rsid w:val="00A162DE"/>
    <w:rsid w:val="00A16B3B"/>
    <w:rsid w:val="00A16E59"/>
    <w:rsid w:val="00A17D4F"/>
    <w:rsid w:val="00A20226"/>
    <w:rsid w:val="00A20655"/>
    <w:rsid w:val="00A209C4"/>
    <w:rsid w:val="00A20C99"/>
    <w:rsid w:val="00A21A41"/>
    <w:rsid w:val="00A21A46"/>
    <w:rsid w:val="00A21A48"/>
    <w:rsid w:val="00A21CF2"/>
    <w:rsid w:val="00A21EEF"/>
    <w:rsid w:val="00A21FD4"/>
    <w:rsid w:val="00A22AAB"/>
    <w:rsid w:val="00A22F3C"/>
    <w:rsid w:val="00A2310D"/>
    <w:rsid w:val="00A23224"/>
    <w:rsid w:val="00A2384A"/>
    <w:rsid w:val="00A23ACC"/>
    <w:rsid w:val="00A24139"/>
    <w:rsid w:val="00A245DA"/>
    <w:rsid w:val="00A2543B"/>
    <w:rsid w:val="00A2589F"/>
    <w:rsid w:val="00A25A8D"/>
    <w:rsid w:val="00A26677"/>
    <w:rsid w:val="00A2704F"/>
    <w:rsid w:val="00A270B6"/>
    <w:rsid w:val="00A27B90"/>
    <w:rsid w:val="00A305F1"/>
    <w:rsid w:val="00A3097C"/>
    <w:rsid w:val="00A30A2A"/>
    <w:rsid w:val="00A30CB7"/>
    <w:rsid w:val="00A30D18"/>
    <w:rsid w:val="00A3113C"/>
    <w:rsid w:val="00A31513"/>
    <w:rsid w:val="00A3153E"/>
    <w:rsid w:val="00A317F0"/>
    <w:rsid w:val="00A318DD"/>
    <w:rsid w:val="00A31FCC"/>
    <w:rsid w:val="00A3211C"/>
    <w:rsid w:val="00A32540"/>
    <w:rsid w:val="00A330FC"/>
    <w:rsid w:val="00A335EB"/>
    <w:rsid w:val="00A3366A"/>
    <w:rsid w:val="00A338B0"/>
    <w:rsid w:val="00A33B38"/>
    <w:rsid w:val="00A34302"/>
    <w:rsid w:val="00A34324"/>
    <w:rsid w:val="00A3450A"/>
    <w:rsid w:val="00A34A87"/>
    <w:rsid w:val="00A34AC6"/>
    <w:rsid w:val="00A34C88"/>
    <w:rsid w:val="00A357E2"/>
    <w:rsid w:val="00A35C19"/>
    <w:rsid w:val="00A36331"/>
    <w:rsid w:val="00A364A4"/>
    <w:rsid w:val="00A36807"/>
    <w:rsid w:val="00A37169"/>
    <w:rsid w:val="00A371B7"/>
    <w:rsid w:val="00A3756A"/>
    <w:rsid w:val="00A37657"/>
    <w:rsid w:val="00A37F4F"/>
    <w:rsid w:val="00A402CC"/>
    <w:rsid w:val="00A404F0"/>
    <w:rsid w:val="00A405D0"/>
    <w:rsid w:val="00A407AF"/>
    <w:rsid w:val="00A40957"/>
    <w:rsid w:val="00A41381"/>
    <w:rsid w:val="00A41453"/>
    <w:rsid w:val="00A41624"/>
    <w:rsid w:val="00A41A25"/>
    <w:rsid w:val="00A41E73"/>
    <w:rsid w:val="00A422C8"/>
    <w:rsid w:val="00A423CB"/>
    <w:rsid w:val="00A42A7A"/>
    <w:rsid w:val="00A42BF8"/>
    <w:rsid w:val="00A42F31"/>
    <w:rsid w:val="00A43096"/>
    <w:rsid w:val="00A431E4"/>
    <w:rsid w:val="00A43A68"/>
    <w:rsid w:val="00A440E7"/>
    <w:rsid w:val="00A44318"/>
    <w:rsid w:val="00A44471"/>
    <w:rsid w:val="00A44662"/>
    <w:rsid w:val="00A44BE7"/>
    <w:rsid w:val="00A45040"/>
    <w:rsid w:val="00A458F0"/>
    <w:rsid w:val="00A46026"/>
    <w:rsid w:val="00A461B9"/>
    <w:rsid w:val="00A4634C"/>
    <w:rsid w:val="00A46601"/>
    <w:rsid w:val="00A4697E"/>
    <w:rsid w:val="00A47202"/>
    <w:rsid w:val="00A47336"/>
    <w:rsid w:val="00A51AD6"/>
    <w:rsid w:val="00A5202B"/>
    <w:rsid w:val="00A5227F"/>
    <w:rsid w:val="00A5282A"/>
    <w:rsid w:val="00A52D5D"/>
    <w:rsid w:val="00A53402"/>
    <w:rsid w:val="00A53DEA"/>
    <w:rsid w:val="00A54365"/>
    <w:rsid w:val="00A54476"/>
    <w:rsid w:val="00A54D16"/>
    <w:rsid w:val="00A54F5E"/>
    <w:rsid w:val="00A5528E"/>
    <w:rsid w:val="00A554CE"/>
    <w:rsid w:val="00A560EA"/>
    <w:rsid w:val="00A56123"/>
    <w:rsid w:val="00A56508"/>
    <w:rsid w:val="00A56A28"/>
    <w:rsid w:val="00A575AB"/>
    <w:rsid w:val="00A579A1"/>
    <w:rsid w:val="00A57E71"/>
    <w:rsid w:val="00A60187"/>
    <w:rsid w:val="00A601E3"/>
    <w:rsid w:val="00A605B2"/>
    <w:rsid w:val="00A60DE7"/>
    <w:rsid w:val="00A60FB7"/>
    <w:rsid w:val="00A61149"/>
    <w:rsid w:val="00A6143E"/>
    <w:rsid w:val="00A614FE"/>
    <w:rsid w:val="00A61517"/>
    <w:rsid w:val="00A615DE"/>
    <w:rsid w:val="00A622FB"/>
    <w:rsid w:val="00A6237B"/>
    <w:rsid w:val="00A6250E"/>
    <w:rsid w:val="00A63013"/>
    <w:rsid w:val="00A632D3"/>
    <w:rsid w:val="00A65A95"/>
    <w:rsid w:val="00A65DED"/>
    <w:rsid w:val="00A6658A"/>
    <w:rsid w:val="00A66E19"/>
    <w:rsid w:val="00A66EEC"/>
    <w:rsid w:val="00A66F19"/>
    <w:rsid w:val="00A66FD0"/>
    <w:rsid w:val="00A67B92"/>
    <w:rsid w:val="00A67C66"/>
    <w:rsid w:val="00A67D20"/>
    <w:rsid w:val="00A67F44"/>
    <w:rsid w:val="00A7070A"/>
    <w:rsid w:val="00A70D18"/>
    <w:rsid w:val="00A70D62"/>
    <w:rsid w:val="00A70F62"/>
    <w:rsid w:val="00A71027"/>
    <w:rsid w:val="00A71ACA"/>
    <w:rsid w:val="00A71AD1"/>
    <w:rsid w:val="00A71C3A"/>
    <w:rsid w:val="00A7258A"/>
    <w:rsid w:val="00A72F96"/>
    <w:rsid w:val="00A7307B"/>
    <w:rsid w:val="00A733D3"/>
    <w:rsid w:val="00A73882"/>
    <w:rsid w:val="00A739C3"/>
    <w:rsid w:val="00A740F4"/>
    <w:rsid w:val="00A7429C"/>
    <w:rsid w:val="00A74B63"/>
    <w:rsid w:val="00A75AC5"/>
    <w:rsid w:val="00A7602A"/>
    <w:rsid w:val="00A76191"/>
    <w:rsid w:val="00A762DD"/>
    <w:rsid w:val="00A763E8"/>
    <w:rsid w:val="00A76441"/>
    <w:rsid w:val="00A7654C"/>
    <w:rsid w:val="00A765FE"/>
    <w:rsid w:val="00A768CA"/>
    <w:rsid w:val="00A769E3"/>
    <w:rsid w:val="00A7722C"/>
    <w:rsid w:val="00A7723B"/>
    <w:rsid w:val="00A77413"/>
    <w:rsid w:val="00A774DA"/>
    <w:rsid w:val="00A77933"/>
    <w:rsid w:val="00A77BEA"/>
    <w:rsid w:val="00A77E4C"/>
    <w:rsid w:val="00A77E55"/>
    <w:rsid w:val="00A77FF3"/>
    <w:rsid w:val="00A8072F"/>
    <w:rsid w:val="00A81021"/>
    <w:rsid w:val="00A813E1"/>
    <w:rsid w:val="00A81BB8"/>
    <w:rsid w:val="00A81C5D"/>
    <w:rsid w:val="00A81EF7"/>
    <w:rsid w:val="00A8212C"/>
    <w:rsid w:val="00A822D6"/>
    <w:rsid w:val="00A82890"/>
    <w:rsid w:val="00A82D9B"/>
    <w:rsid w:val="00A83A05"/>
    <w:rsid w:val="00A83A26"/>
    <w:rsid w:val="00A841B1"/>
    <w:rsid w:val="00A84463"/>
    <w:rsid w:val="00A847E9"/>
    <w:rsid w:val="00A85680"/>
    <w:rsid w:val="00A85B3F"/>
    <w:rsid w:val="00A86141"/>
    <w:rsid w:val="00A86BFE"/>
    <w:rsid w:val="00A87141"/>
    <w:rsid w:val="00A8729A"/>
    <w:rsid w:val="00A87610"/>
    <w:rsid w:val="00A878AA"/>
    <w:rsid w:val="00A87A01"/>
    <w:rsid w:val="00A91212"/>
    <w:rsid w:val="00A91472"/>
    <w:rsid w:val="00A917E0"/>
    <w:rsid w:val="00A9198A"/>
    <w:rsid w:val="00A91AC4"/>
    <w:rsid w:val="00A91E07"/>
    <w:rsid w:val="00A921FE"/>
    <w:rsid w:val="00A92259"/>
    <w:rsid w:val="00A92735"/>
    <w:rsid w:val="00A927D9"/>
    <w:rsid w:val="00A92DD1"/>
    <w:rsid w:val="00A92ECA"/>
    <w:rsid w:val="00A93245"/>
    <w:rsid w:val="00A93626"/>
    <w:rsid w:val="00A9400D"/>
    <w:rsid w:val="00A942E5"/>
    <w:rsid w:val="00A94485"/>
    <w:rsid w:val="00A94A4B"/>
    <w:rsid w:val="00A94C7A"/>
    <w:rsid w:val="00A94CCE"/>
    <w:rsid w:val="00A95079"/>
    <w:rsid w:val="00A956E7"/>
    <w:rsid w:val="00A9597E"/>
    <w:rsid w:val="00A95999"/>
    <w:rsid w:val="00A95B86"/>
    <w:rsid w:val="00A96016"/>
    <w:rsid w:val="00A96523"/>
    <w:rsid w:val="00A96C6E"/>
    <w:rsid w:val="00A9783A"/>
    <w:rsid w:val="00A97959"/>
    <w:rsid w:val="00AA0D23"/>
    <w:rsid w:val="00AA1132"/>
    <w:rsid w:val="00AA17C1"/>
    <w:rsid w:val="00AA1E9C"/>
    <w:rsid w:val="00AA2032"/>
    <w:rsid w:val="00AA26C4"/>
    <w:rsid w:val="00AA27CD"/>
    <w:rsid w:val="00AA2813"/>
    <w:rsid w:val="00AA29E4"/>
    <w:rsid w:val="00AA306F"/>
    <w:rsid w:val="00AA319E"/>
    <w:rsid w:val="00AA35CB"/>
    <w:rsid w:val="00AA37F5"/>
    <w:rsid w:val="00AA42AF"/>
    <w:rsid w:val="00AA47A5"/>
    <w:rsid w:val="00AA4B81"/>
    <w:rsid w:val="00AA4C84"/>
    <w:rsid w:val="00AA4D51"/>
    <w:rsid w:val="00AA5282"/>
    <w:rsid w:val="00AA54F1"/>
    <w:rsid w:val="00AA5502"/>
    <w:rsid w:val="00AA5F8B"/>
    <w:rsid w:val="00AA64B9"/>
    <w:rsid w:val="00AA6682"/>
    <w:rsid w:val="00AA678C"/>
    <w:rsid w:val="00AA6E5F"/>
    <w:rsid w:val="00AA6E69"/>
    <w:rsid w:val="00AA6FB9"/>
    <w:rsid w:val="00AA703E"/>
    <w:rsid w:val="00AA70D7"/>
    <w:rsid w:val="00AA76B0"/>
    <w:rsid w:val="00AB00BA"/>
    <w:rsid w:val="00AB04A5"/>
    <w:rsid w:val="00AB05B0"/>
    <w:rsid w:val="00AB0FFC"/>
    <w:rsid w:val="00AB1233"/>
    <w:rsid w:val="00AB177E"/>
    <w:rsid w:val="00AB1C26"/>
    <w:rsid w:val="00AB1C3A"/>
    <w:rsid w:val="00AB2300"/>
    <w:rsid w:val="00AB2465"/>
    <w:rsid w:val="00AB2891"/>
    <w:rsid w:val="00AB2D6F"/>
    <w:rsid w:val="00AB363B"/>
    <w:rsid w:val="00AB38B1"/>
    <w:rsid w:val="00AB3B8E"/>
    <w:rsid w:val="00AB3DEC"/>
    <w:rsid w:val="00AB44E7"/>
    <w:rsid w:val="00AB49B0"/>
    <w:rsid w:val="00AB5530"/>
    <w:rsid w:val="00AB5AD7"/>
    <w:rsid w:val="00AB6488"/>
    <w:rsid w:val="00AB6D01"/>
    <w:rsid w:val="00AB7070"/>
    <w:rsid w:val="00AB735B"/>
    <w:rsid w:val="00AB7752"/>
    <w:rsid w:val="00AC0065"/>
    <w:rsid w:val="00AC0398"/>
    <w:rsid w:val="00AC0489"/>
    <w:rsid w:val="00AC04CA"/>
    <w:rsid w:val="00AC098B"/>
    <w:rsid w:val="00AC1443"/>
    <w:rsid w:val="00AC1482"/>
    <w:rsid w:val="00AC174B"/>
    <w:rsid w:val="00AC198E"/>
    <w:rsid w:val="00AC1CD0"/>
    <w:rsid w:val="00AC1D14"/>
    <w:rsid w:val="00AC1F37"/>
    <w:rsid w:val="00AC218D"/>
    <w:rsid w:val="00AC29D4"/>
    <w:rsid w:val="00AC3703"/>
    <w:rsid w:val="00AC3894"/>
    <w:rsid w:val="00AC43FC"/>
    <w:rsid w:val="00AC4A47"/>
    <w:rsid w:val="00AC52EB"/>
    <w:rsid w:val="00AC56BC"/>
    <w:rsid w:val="00AC5A3E"/>
    <w:rsid w:val="00AC6B9F"/>
    <w:rsid w:val="00AC6BA0"/>
    <w:rsid w:val="00AC6D2D"/>
    <w:rsid w:val="00AC7064"/>
    <w:rsid w:val="00AC7428"/>
    <w:rsid w:val="00AC75C0"/>
    <w:rsid w:val="00AD0304"/>
    <w:rsid w:val="00AD09E0"/>
    <w:rsid w:val="00AD109C"/>
    <w:rsid w:val="00AD13BA"/>
    <w:rsid w:val="00AD1D2C"/>
    <w:rsid w:val="00AD21B5"/>
    <w:rsid w:val="00AD2329"/>
    <w:rsid w:val="00AD29DB"/>
    <w:rsid w:val="00AD3253"/>
    <w:rsid w:val="00AD39B2"/>
    <w:rsid w:val="00AD46E8"/>
    <w:rsid w:val="00AD4959"/>
    <w:rsid w:val="00AD51EC"/>
    <w:rsid w:val="00AD53B9"/>
    <w:rsid w:val="00AD53E1"/>
    <w:rsid w:val="00AD5B63"/>
    <w:rsid w:val="00AD5BC9"/>
    <w:rsid w:val="00AD5E3F"/>
    <w:rsid w:val="00AD5F0D"/>
    <w:rsid w:val="00AD62A0"/>
    <w:rsid w:val="00AD645F"/>
    <w:rsid w:val="00AD667C"/>
    <w:rsid w:val="00AD7491"/>
    <w:rsid w:val="00AD7549"/>
    <w:rsid w:val="00AD7727"/>
    <w:rsid w:val="00AD77FD"/>
    <w:rsid w:val="00AD7ABE"/>
    <w:rsid w:val="00AE0335"/>
    <w:rsid w:val="00AE0D49"/>
    <w:rsid w:val="00AE0E1A"/>
    <w:rsid w:val="00AE130C"/>
    <w:rsid w:val="00AE1382"/>
    <w:rsid w:val="00AE15A5"/>
    <w:rsid w:val="00AE172F"/>
    <w:rsid w:val="00AE1B48"/>
    <w:rsid w:val="00AE1BBA"/>
    <w:rsid w:val="00AE1FA5"/>
    <w:rsid w:val="00AE2123"/>
    <w:rsid w:val="00AE3508"/>
    <w:rsid w:val="00AE3B74"/>
    <w:rsid w:val="00AE42E8"/>
    <w:rsid w:val="00AE4623"/>
    <w:rsid w:val="00AE4635"/>
    <w:rsid w:val="00AE46A1"/>
    <w:rsid w:val="00AE4C06"/>
    <w:rsid w:val="00AE52C4"/>
    <w:rsid w:val="00AE5556"/>
    <w:rsid w:val="00AE60A8"/>
    <w:rsid w:val="00AE6252"/>
    <w:rsid w:val="00AE6FDD"/>
    <w:rsid w:val="00AF0320"/>
    <w:rsid w:val="00AF125B"/>
    <w:rsid w:val="00AF167B"/>
    <w:rsid w:val="00AF182F"/>
    <w:rsid w:val="00AF1966"/>
    <w:rsid w:val="00AF1DDB"/>
    <w:rsid w:val="00AF1F92"/>
    <w:rsid w:val="00AF230B"/>
    <w:rsid w:val="00AF2674"/>
    <w:rsid w:val="00AF2717"/>
    <w:rsid w:val="00AF2E09"/>
    <w:rsid w:val="00AF2F63"/>
    <w:rsid w:val="00AF2FA7"/>
    <w:rsid w:val="00AF3448"/>
    <w:rsid w:val="00AF41D3"/>
    <w:rsid w:val="00AF46D8"/>
    <w:rsid w:val="00AF4BC4"/>
    <w:rsid w:val="00AF5482"/>
    <w:rsid w:val="00AF596F"/>
    <w:rsid w:val="00AF59DD"/>
    <w:rsid w:val="00AF5EBA"/>
    <w:rsid w:val="00AF6397"/>
    <w:rsid w:val="00AF676D"/>
    <w:rsid w:val="00AF6776"/>
    <w:rsid w:val="00AF6B99"/>
    <w:rsid w:val="00AF708F"/>
    <w:rsid w:val="00AF73E0"/>
    <w:rsid w:val="00AF79B5"/>
    <w:rsid w:val="00AF7B7F"/>
    <w:rsid w:val="00B0011F"/>
    <w:rsid w:val="00B002DC"/>
    <w:rsid w:val="00B002FC"/>
    <w:rsid w:val="00B007DE"/>
    <w:rsid w:val="00B01067"/>
    <w:rsid w:val="00B01259"/>
    <w:rsid w:val="00B01483"/>
    <w:rsid w:val="00B01662"/>
    <w:rsid w:val="00B0176A"/>
    <w:rsid w:val="00B01E2F"/>
    <w:rsid w:val="00B02674"/>
    <w:rsid w:val="00B02AC9"/>
    <w:rsid w:val="00B02E24"/>
    <w:rsid w:val="00B032FA"/>
    <w:rsid w:val="00B03A31"/>
    <w:rsid w:val="00B03EC5"/>
    <w:rsid w:val="00B048FD"/>
    <w:rsid w:val="00B053BF"/>
    <w:rsid w:val="00B0553F"/>
    <w:rsid w:val="00B05C2F"/>
    <w:rsid w:val="00B05D35"/>
    <w:rsid w:val="00B0659F"/>
    <w:rsid w:val="00B06918"/>
    <w:rsid w:val="00B07381"/>
    <w:rsid w:val="00B0793F"/>
    <w:rsid w:val="00B07CE1"/>
    <w:rsid w:val="00B07D88"/>
    <w:rsid w:val="00B07E8A"/>
    <w:rsid w:val="00B100DE"/>
    <w:rsid w:val="00B107C8"/>
    <w:rsid w:val="00B1087B"/>
    <w:rsid w:val="00B10F75"/>
    <w:rsid w:val="00B11078"/>
    <w:rsid w:val="00B111B0"/>
    <w:rsid w:val="00B112A4"/>
    <w:rsid w:val="00B1135D"/>
    <w:rsid w:val="00B11397"/>
    <w:rsid w:val="00B113EE"/>
    <w:rsid w:val="00B1165C"/>
    <w:rsid w:val="00B118F4"/>
    <w:rsid w:val="00B11EF5"/>
    <w:rsid w:val="00B12127"/>
    <w:rsid w:val="00B12278"/>
    <w:rsid w:val="00B125FF"/>
    <w:rsid w:val="00B12625"/>
    <w:rsid w:val="00B13195"/>
    <w:rsid w:val="00B1370F"/>
    <w:rsid w:val="00B137C1"/>
    <w:rsid w:val="00B13903"/>
    <w:rsid w:val="00B13D7F"/>
    <w:rsid w:val="00B140EA"/>
    <w:rsid w:val="00B14A0F"/>
    <w:rsid w:val="00B15A12"/>
    <w:rsid w:val="00B15A32"/>
    <w:rsid w:val="00B163D2"/>
    <w:rsid w:val="00B167F0"/>
    <w:rsid w:val="00B16D83"/>
    <w:rsid w:val="00B16E1E"/>
    <w:rsid w:val="00B17058"/>
    <w:rsid w:val="00B2020B"/>
    <w:rsid w:val="00B20265"/>
    <w:rsid w:val="00B2026D"/>
    <w:rsid w:val="00B20609"/>
    <w:rsid w:val="00B20A85"/>
    <w:rsid w:val="00B20D5E"/>
    <w:rsid w:val="00B2123F"/>
    <w:rsid w:val="00B21296"/>
    <w:rsid w:val="00B21667"/>
    <w:rsid w:val="00B2189E"/>
    <w:rsid w:val="00B21AE3"/>
    <w:rsid w:val="00B225A6"/>
    <w:rsid w:val="00B227DA"/>
    <w:rsid w:val="00B227E1"/>
    <w:rsid w:val="00B2282B"/>
    <w:rsid w:val="00B22934"/>
    <w:rsid w:val="00B2321C"/>
    <w:rsid w:val="00B23A04"/>
    <w:rsid w:val="00B24D74"/>
    <w:rsid w:val="00B25473"/>
    <w:rsid w:val="00B257A1"/>
    <w:rsid w:val="00B25A89"/>
    <w:rsid w:val="00B26804"/>
    <w:rsid w:val="00B2680C"/>
    <w:rsid w:val="00B26D4B"/>
    <w:rsid w:val="00B26DF1"/>
    <w:rsid w:val="00B27660"/>
    <w:rsid w:val="00B2798D"/>
    <w:rsid w:val="00B27DB7"/>
    <w:rsid w:val="00B27FA8"/>
    <w:rsid w:val="00B30753"/>
    <w:rsid w:val="00B310C0"/>
    <w:rsid w:val="00B3162F"/>
    <w:rsid w:val="00B32175"/>
    <w:rsid w:val="00B3218F"/>
    <w:rsid w:val="00B32982"/>
    <w:rsid w:val="00B32C36"/>
    <w:rsid w:val="00B330A3"/>
    <w:rsid w:val="00B330BA"/>
    <w:rsid w:val="00B3347A"/>
    <w:rsid w:val="00B33DD8"/>
    <w:rsid w:val="00B34AA0"/>
    <w:rsid w:val="00B34C77"/>
    <w:rsid w:val="00B35573"/>
    <w:rsid w:val="00B3578F"/>
    <w:rsid w:val="00B35DC3"/>
    <w:rsid w:val="00B36585"/>
    <w:rsid w:val="00B3666B"/>
    <w:rsid w:val="00B3709A"/>
    <w:rsid w:val="00B372BC"/>
    <w:rsid w:val="00B37301"/>
    <w:rsid w:val="00B402E5"/>
    <w:rsid w:val="00B40302"/>
    <w:rsid w:val="00B404F3"/>
    <w:rsid w:val="00B410C4"/>
    <w:rsid w:val="00B419E9"/>
    <w:rsid w:val="00B41B38"/>
    <w:rsid w:val="00B426DA"/>
    <w:rsid w:val="00B43045"/>
    <w:rsid w:val="00B435E0"/>
    <w:rsid w:val="00B43862"/>
    <w:rsid w:val="00B43F70"/>
    <w:rsid w:val="00B43FFA"/>
    <w:rsid w:val="00B44113"/>
    <w:rsid w:val="00B444DD"/>
    <w:rsid w:val="00B4457C"/>
    <w:rsid w:val="00B447F2"/>
    <w:rsid w:val="00B44B98"/>
    <w:rsid w:val="00B45052"/>
    <w:rsid w:val="00B4525F"/>
    <w:rsid w:val="00B453FC"/>
    <w:rsid w:val="00B45433"/>
    <w:rsid w:val="00B458BE"/>
    <w:rsid w:val="00B45E16"/>
    <w:rsid w:val="00B45F73"/>
    <w:rsid w:val="00B45FF6"/>
    <w:rsid w:val="00B46B60"/>
    <w:rsid w:val="00B46EA0"/>
    <w:rsid w:val="00B475D9"/>
    <w:rsid w:val="00B47934"/>
    <w:rsid w:val="00B47A09"/>
    <w:rsid w:val="00B47ACE"/>
    <w:rsid w:val="00B47FCA"/>
    <w:rsid w:val="00B50B59"/>
    <w:rsid w:val="00B51B62"/>
    <w:rsid w:val="00B52ADA"/>
    <w:rsid w:val="00B52EA3"/>
    <w:rsid w:val="00B5302A"/>
    <w:rsid w:val="00B531D7"/>
    <w:rsid w:val="00B532D7"/>
    <w:rsid w:val="00B532EB"/>
    <w:rsid w:val="00B533A3"/>
    <w:rsid w:val="00B53E94"/>
    <w:rsid w:val="00B54A25"/>
    <w:rsid w:val="00B54B96"/>
    <w:rsid w:val="00B552C4"/>
    <w:rsid w:val="00B552E3"/>
    <w:rsid w:val="00B55775"/>
    <w:rsid w:val="00B560D6"/>
    <w:rsid w:val="00B566FD"/>
    <w:rsid w:val="00B56FA3"/>
    <w:rsid w:val="00B572F3"/>
    <w:rsid w:val="00B57410"/>
    <w:rsid w:val="00B600CE"/>
    <w:rsid w:val="00B60350"/>
    <w:rsid w:val="00B60597"/>
    <w:rsid w:val="00B60B53"/>
    <w:rsid w:val="00B60C81"/>
    <w:rsid w:val="00B61380"/>
    <w:rsid w:val="00B6183B"/>
    <w:rsid w:val="00B61AF6"/>
    <w:rsid w:val="00B61B4D"/>
    <w:rsid w:val="00B62208"/>
    <w:rsid w:val="00B623A4"/>
    <w:rsid w:val="00B6278A"/>
    <w:rsid w:val="00B627C2"/>
    <w:rsid w:val="00B63093"/>
    <w:rsid w:val="00B640EE"/>
    <w:rsid w:val="00B64C2D"/>
    <w:rsid w:val="00B650DC"/>
    <w:rsid w:val="00B65682"/>
    <w:rsid w:val="00B65B77"/>
    <w:rsid w:val="00B65D76"/>
    <w:rsid w:val="00B6624B"/>
    <w:rsid w:val="00B662F3"/>
    <w:rsid w:val="00B665F3"/>
    <w:rsid w:val="00B667DE"/>
    <w:rsid w:val="00B6691C"/>
    <w:rsid w:val="00B66E2C"/>
    <w:rsid w:val="00B67012"/>
    <w:rsid w:val="00B6750A"/>
    <w:rsid w:val="00B6787C"/>
    <w:rsid w:val="00B678B8"/>
    <w:rsid w:val="00B67A94"/>
    <w:rsid w:val="00B70558"/>
    <w:rsid w:val="00B70D03"/>
    <w:rsid w:val="00B71387"/>
    <w:rsid w:val="00B71D6F"/>
    <w:rsid w:val="00B724F5"/>
    <w:rsid w:val="00B727F2"/>
    <w:rsid w:val="00B7379E"/>
    <w:rsid w:val="00B738CD"/>
    <w:rsid w:val="00B73FD7"/>
    <w:rsid w:val="00B742A0"/>
    <w:rsid w:val="00B75258"/>
    <w:rsid w:val="00B75618"/>
    <w:rsid w:val="00B75743"/>
    <w:rsid w:val="00B759BC"/>
    <w:rsid w:val="00B75D4E"/>
    <w:rsid w:val="00B76C2E"/>
    <w:rsid w:val="00B76DA4"/>
    <w:rsid w:val="00B7793F"/>
    <w:rsid w:val="00B77C6F"/>
    <w:rsid w:val="00B77CEC"/>
    <w:rsid w:val="00B801CE"/>
    <w:rsid w:val="00B804A7"/>
    <w:rsid w:val="00B80570"/>
    <w:rsid w:val="00B807A0"/>
    <w:rsid w:val="00B80B8F"/>
    <w:rsid w:val="00B80BA9"/>
    <w:rsid w:val="00B80BAF"/>
    <w:rsid w:val="00B80F01"/>
    <w:rsid w:val="00B81200"/>
    <w:rsid w:val="00B812DD"/>
    <w:rsid w:val="00B81CA0"/>
    <w:rsid w:val="00B82020"/>
    <w:rsid w:val="00B821C2"/>
    <w:rsid w:val="00B825CF"/>
    <w:rsid w:val="00B82994"/>
    <w:rsid w:val="00B82AEF"/>
    <w:rsid w:val="00B82C9C"/>
    <w:rsid w:val="00B83550"/>
    <w:rsid w:val="00B83E5F"/>
    <w:rsid w:val="00B844BA"/>
    <w:rsid w:val="00B847CD"/>
    <w:rsid w:val="00B8484A"/>
    <w:rsid w:val="00B84A4F"/>
    <w:rsid w:val="00B84BB5"/>
    <w:rsid w:val="00B84BE0"/>
    <w:rsid w:val="00B85431"/>
    <w:rsid w:val="00B856E7"/>
    <w:rsid w:val="00B85793"/>
    <w:rsid w:val="00B857F3"/>
    <w:rsid w:val="00B85814"/>
    <w:rsid w:val="00B85E07"/>
    <w:rsid w:val="00B85FB2"/>
    <w:rsid w:val="00B85FB7"/>
    <w:rsid w:val="00B861FF"/>
    <w:rsid w:val="00B86DD3"/>
    <w:rsid w:val="00B875A9"/>
    <w:rsid w:val="00B87FF4"/>
    <w:rsid w:val="00B90103"/>
    <w:rsid w:val="00B903D9"/>
    <w:rsid w:val="00B905F0"/>
    <w:rsid w:val="00B90945"/>
    <w:rsid w:val="00B919B5"/>
    <w:rsid w:val="00B91D1A"/>
    <w:rsid w:val="00B91D49"/>
    <w:rsid w:val="00B91DF5"/>
    <w:rsid w:val="00B925DE"/>
    <w:rsid w:val="00B9290A"/>
    <w:rsid w:val="00B92A49"/>
    <w:rsid w:val="00B932C4"/>
    <w:rsid w:val="00B9333F"/>
    <w:rsid w:val="00B93624"/>
    <w:rsid w:val="00B9366D"/>
    <w:rsid w:val="00B9376A"/>
    <w:rsid w:val="00B93B46"/>
    <w:rsid w:val="00B93F1A"/>
    <w:rsid w:val="00B9428E"/>
    <w:rsid w:val="00B945B5"/>
    <w:rsid w:val="00B94F29"/>
    <w:rsid w:val="00B9502B"/>
    <w:rsid w:val="00B950B7"/>
    <w:rsid w:val="00B95611"/>
    <w:rsid w:val="00B95B74"/>
    <w:rsid w:val="00B962BA"/>
    <w:rsid w:val="00B96BEC"/>
    <w:rsid w:val="00BA01C4"/>
    <w:rsid w:val="00BA07EA"/>
    <w:rsid w:val="00BA0C69"/>
    <w:rsid w:val="00BA228F"/>
    <w:rsid w:val="00BA2737"/>
    <w:rsid w:val="00BA2BFA"/>
    <w:rsid w:val="00BA2D4F"/>
    <w:rsid w:val="00BA2DAD"/>
    <w:rsid w:val="00BA30B8"/>
    <w:rsid w:val="00BA3421"/>
    <w:rsid w:val="00BA3A42"/>
    <w:rsid w:val="00BA3C46"/>
    <w:rsid w:val="00BA43C5"/>
    <w:rsid w:val="00BA4EE2"/>
    <w:rsid w:val="00BA5051"/>
    <w:rsid w:val="00BA5070"/>
    <w:rsid w:val="00BA514E"/>
    <w:rsid w:val="00BA516D"/>
    <w:rsid w:val="00BA517B"/>
    <w:rsid w:val="00BA51D7"/>
    <w:rsid w:val="00BA52ED"/>
    <w:rsid w:val="00BA60FC"/>
    <w:rsid w:val="00BA6940"/>
    <w:rsid w:val="00BA6E24"/>
    <w:rsid w:val="00BA7130"/>
    <w:rsid w:val="00BA723F"/>
    <w:rsid w:val="00BA7B15"/>
    <w:rsid w:val="00BA7F3F"/>
    <w:rsid w:val="00BB0EAB"/>
    <w:rsid w:val="00BB12B9"/>
    <w:rsid w:val="00BB1717"/>
    <w:rsid w:val="00BB181C"/>
    <w:rsid w:val="00BB26BE"/>
    <w:rsid w:val="00BB2AD7"/>
    <w:rsid w:val="00BB2B37"/>
    <w:rsid w:val="00BB3202"/>
    <w:rsid w:val="00BB3310"/>
    <w:rsid w:val="00BB3552"/>
    <w:rsid w:val="00BB3592"/>
    <w:rsid w:val="00BB3596"/>
    <w:rsid w:val="00BB3A52"/>
    <w:rsid w:val="00BB3E04"/>
    <w:rsid w:val="00BB3F28"/>
    <w:rsid w:val="00BB3F34"/>
    <w:rsid w:val="00BB41A2"/>
    <w:rsid w:val="00BB4BDC"/>
    <w:rsid w:val="00BB5F3B"/>
    <w:rsid w:val="00BB6379"/>
    <w:rsid w:val="00BB65AC"/>
    <w:rsid w:val="00BB67A0"/>
    <w:rsid w:val="00BB6A28"/>
    <w:rsid w:val="00BB6C42"/>
    <w:rsid w:val="00BB6F3F"/>
    <w:rsid w:val="00BB7D06"/>
    <w:rsid w:val="00BC01F9"/>
    <w:rsid w:val="00BC0748"/>
    <w:rsid w:val="00BC1557"/>
    <w:rsid w:val="00BC178E"/>
    <w:rsid w:val="00BC19AE"/>
    <w:rsid w:val="00BC1EA9"/>
    <w:rsid w:val="00BC2185"/>
    <w:rsid w:val="00BC25BA"/>
    <w:rsid w:val="00BC2A56"/>
    <w:rsid w:val="00BC2B89"/>
    <w:rsid w:val="00BC31E1"/>
    <w:rsid w:val="00BC3FE8"/>
    <w:rsid w:val="00BC489F"/>
    <w:rsid w:val="00BC4ADF"/>
    <w:rsid w:val="00BC54B5"/>
    <w:rsid w:val="00BC5DD9"/>
    <w:rsid w:val="00BC60C0"/>
    <w:rsid w:val="00BC6750"/>
    <w:rsid w:val="00BC6877"/>
    <w:rsid w:val="00BC7029"/>
    <w:rsid w:val="00BC74EB"/>
    <w:rsid w:val="00BC7B31"/>
    <w:rsid w:val="00BD0467"/>
    <w:rsid w:val="00BD04EA"/>
    <w:rsid w:val="00BD0922"/>
    <w:rsid w:val="00BD0E26"/>
    <w:rsid w:val="00BD0E8D"/>
    <w:rsid w:val="00BD1209"/>
    <w:rsid w:val="00BD146E"/>
    <w:rsid w:val="00BD1D65"/>
    <w:rsid w:val="00BD1DDF"/>
    <w:rsid w:val="00BD1F21"/>
    <w:rsid w:val="00BD1F47"/>
    <w:rsid w:val="00BD2194"/>
    <w:rsid w:val="00BD23F6"/>
    <w:rsid w:val="00BD2902"/>
    <w:rsid w:val="00BD295D"/>
    <w:rsid w:val="00BD2EF0"/>
    <w:rsid w:val="00BD3172"/>
    <w:rsid w:val="00BD3D35"/>
    <w:rsid w:val="00BD3F6C"/>
    <w:rsid w:val="00BD404D"/>
    <w:rsid w:val="00BD4A1B"/>
    <w:rsid w:val="00BD4B6A"/>
    <w:rsid w:val="00BD4C2C"/>
    <w:rsid w:val="00BD4F60"/>
    <w:rsid w:val="00BD5C01"/>
    <w:rsid w:val="00BD69C1"/>
    <w:rsid w:val="00BD6A13"/>
    <w:rsid w:val="00BD7C26"/>
    <w:rsid w:val="00BD7D85"/>
    <w:rsid w:val="00BE0555"/>
    <w:rsid w:val="00BE0666"/>
    <w:rsid w:val="00BE0773"/>
    <w:rsid w:val="00BE08AD"/>
    <w:rsid w:val="00BE131C"/>
    <w:rsid w:val="00BE132C"/>
    <w:rsid w:val="00BE1866"/>
    <w:rsid w:val="00BE1B36"/>
    <w:rsid w:val="00BE1C1A"/>
    <w:rsid w:val="00BE21F8"/>
    <w:rsid w:val="00BE2469"/>
    <w:rsid w:val="00BE2773"/>
    <w:rsid w:val="00BE28B4"/>
    <w:rsid w:val="00BE2ABF"/>
    <w:rsid w:val="00BE2BF1"/>
    <w:rsid w:val="00BE2FD0"/>
    <w:rsid w:val="00BE30A4"/>
    <w:rsid w:val="00BE30E2"/>
    <w:rsid w:val="00BE31A4"/>
    <w:rsid w:val="00BE39A5"/>
    <w:rsid w:val="00BE3E09"/>
    <w:rsid w:val="00BE3EBE"/>
    <w:rsid w:val="00BE3FD5"/>
    <w:rsid w:val="00BE41BD"/>
    <w:rsid w:val="00BE460E"/>
    <w:rsid w:val="00BE465E"/>
    <w:rsid w:val="00BE4693"/>
    <w:rsid w:val="00BE4750"/>
    <w:rsid w:val="00BE50FA"/>
    <w:rsid w:val="00BE5E5D"/>
    <w:rsid w:val="00BE63A1"/>
    <w:rsid w:val="00BE63D0"/>
    <w:rsid w:val="00BE6701"/>
    <w:rsid w:val="00BE6720"/>
    <w:rsid w:val="00BE6D60"/>
    <w:rsid w:val="00BE6E27"/>
    <w:rsid w:val="00BE72C1"/>
    <w:rsid w:val="00BE73CC"/>
    <w:rsid w:val="00BE7B37"/>
    <w:rsid w:val="00BE7EB2"/>
    <w:rsid w:val="00BF02B5"/>
    <w:rsid w:val="00BF0344"/>
    <w:rsid w:val="00BF03BB"/>
    <w:rsid w:val="00BF05FA"/>
    <w:rsid w:val="00BF0B63"/>
    <w:rsid w:val="00BF0F61"/>
    <w:rsid w:val="00BF0F6D"/>
    <w:rsid w:val="00BF107E"/>
    <w:rsid w:val="00BF1679"/>
    <w:rsid w:val="00BF1B2D"/>
    <w:rsid w:val="00BF1D41"/>
    <w:rsid w:val="00BF231E"/>
    <w:rsid w:val="00BF270A"/>
    <w:rsid w:val="00BF2886"/>
    <w:rsid w:val="00BF2C33"/>
    <w:rsid w:val="00BF2D2F"/>
    <w:rsid w:val="00BF3044"/>
    <w:rsid w:val="00BF3834"/>
    <w:rsid w:val="00BF3B5C"/>
    <w:rsid w:val="00BF3C50"/>
    <w:rsid w:val="00BF3F47"/>
    <w:rsid w:val="00BF4BDE"/>
    <w:rsid w:val="00BF4F38"/>
    <w:rsid w:val="00BF5273"/>
    <w:rsid w:val="00BF52BE"/>
    <w:rsid w:val="00BF5F0C"/>
    <w:rsid w:val="00BF6394"/>
    <w:rsid w:val="00BF6695"/>
    <w:rsid w:val="00BF66F0"/>
    <w:rsid w:val="00BF6C9D"/>
    <w:rsid w:val="00BF6FFC"/>
    <w:rsid w:val="00BF70D3"/>
    <w:rsid w:val="00BF71FF"/>
    <w:rsid w:val="00BF72E5"/>
    <w:rsid w:val="00BF76E0"/>
    <w:rsid w:val="00BF7C41"/>
    <w:rsid w:val="00BF7CDD"/>
    <w:rsid w:val="00BF7DDC"/>
    <w:rsid w:val="00BF7E51"/>
    <w:rsid w:val="00C00951"/>
    <w:rsid w:val="00C012E7"/>
    <w:rsid w:val="00C0153B"/>
    <w:rsid w:val="00C015B5"/>
    <w:rsid w:val="00C0211E"/>
    <w:rsid w:val="00C0226C"/>
    <w:rsid w:val="00C02518"/>
    <w:rsid w:val="00C030BD"/>
    <w:rsid w:val="00C03358"/>
    <w:rsid w:val="00C033FB"/>
    <w:rsid w:val="00C03642"/>
    <w:rsid w:val="00C0420A"/>
    <w:rsid w:val="00C0443E"/>
    <w:rsid w:val="00C04E62"/>
    <w:rsid w:val="00C04F87"/>
    <w:rsid w:val="00C04F89"/>
    <w:rsid w:val="00C05425"/>
    <w:rsid w:val="00C0560B"/>
    <w:rsid w:val="00C05828"/>
    <w:rsid w:val="00C0646D"/>
    <w:rsid w:val="00C065F5"/>
    <w:rsid w:val="00C0684C"/>
    <w:rsid w:val="00C069F2"/>
    <w:rsid w:val="00C06A70"/>
    <w:rsid w:val="00C06E4C"/>
    <w:rsid w:val="00C06E9E"/>
    <w:rsid w:val="00C0758C"/>
    <w:rsid w:val="00C100FF"/>
    <w:rsid w:val="00C102F9"/>
    <w:rsid w:val="00C10515"/>
    <w:rsid w:val="00C109FF"/>
    <w:rsid w:val="00C10DDE"/>
    <w:rsid w:val="00C10EA3"/>
    <w:rsid w:val="00C11023"/>
    <w:rsid w:val="00C11179"/>
    <w:rsid w:val="00C113C4"/>
    <w:rsid w:val="00C119A6"/>
    <w:rsid w:val="00C11AAE"/>
    <w:rsid w:val="00C121A7"/>
    <w:rsid w:val="00C12240"/>
    <w:rsid w:val="00C12AAD"/>
    <w:rsid w:val="00C1399B"/>
    <w:rsid w:val="00C13AFC"/>
    <w:rsid w:val="00C14473"/>
    <w:rsid w:val="00C14D9C"/>
    <w:rsid w:val="00C14E31"/>
    <w:rsid w:val="00C150C5"/>
    <w:rsid w:val="00C153F5"/>
    <w:rsid w:val="00C156BE"/>
    <w:rsid w:val="00C15999"/>
    <w:rsid w:val="00C159A4"/>
    <w:rsid w:val="00C15DA5"/>
    <w:rsid w:val="00C15F82"/>
    <w:rsid w:val="00C16002"/>
    <w:rsid w:val="00C17341"/>
    <w:rsid w:val="00C208D6"/>
    <w:rsid w:val="00C20F71"/>
    <w:rsid w:val="00C21022"/>
    <w:rsid w:val="00C21095"/>
    <w:rsid w:val="00C2115F"/>
    <w:rsid w:val="00C211EF"/>
    <w:rsid w:val="00C2189C"/>
    <w:rsid w:val="00C21C2E"/>
    <w:rsid w:val="00C21CE9"/>
    <w:rsid w:val="00C21D0D"/>
    <w:rsid w:val="00C21D3E"/>
    <w:rsid w:val="00C22052"/>
    <w:rsid w:val="00C22D5E"/>
    <w:rsid w:val="00C23894"/>
    <w:rsid w:val="00C23E42"/>
    <w:rsid w:val="00C25002"/>
    <w:rsid w:val="00C25009"/>
    <w:rsid w:val="00C2568A"/>
    <w:rsid w:val="00C259A0"/>
    <w:rsid w:val="00C25D34"/>
    <w:rsid w:val="00C26BF0"/>
    <w:rsid w:val="00C26D21"/>
    <w:rsid w:val="00C27F42"/>
    <w:rsid w:val="00C30130"/>
    <w:rsid w:val="00C30B67"/>
    <w:rsid w:val="00C31535"/>
    <w:rsid w:val="00C31898"/>
    <w:rsid w:val="00C31899"/>
    <w:rsid w:val="00C31A79"/>
    <w:rsid w:val="00C32879"/>
    <w:rsid w:val="00C32BC2"/>
    <w:rsid w:val="00C33228"/>
    <w:rsid w:val="00C33250"/>
    <w:rsid w:val="00C334EE"/>
    <w:rsid w:val="00C33D14"/>
    <w:rsid w:val="00C33D74"/>
    <w:rsid w:val="00C340E8"/>
    <w:rsid w:val="00C345A7"/>
    <w:rsid w:val="00C34E90"/>
    <w:rsid w:val="00C35117"/>
    <w:rsid w:val="00C351BB"/>
    <w:rsid w:val="00C3577B"/>
    <w:rsid w:val="00C357C5"/>
    <w:rsid w:val="00C35ACF"/>
    <w:rsid w:val="00C35F13"/>
    <w:rsid w:val="00C36036"/>
    <w:rsid w:val="00C366A1"/>
    <w:rsid w:val="00C367D3"/>
    <w:rsid w:val="00C36815"/>
    <w:rsid w:val="00C36A36"/>
    <w:rsid w:val="00C36ABB"/>
    <w:rsid w:val="00C36F3C"/>
    <w:rsid w:val="00C37520"/>
    <w:rsid w:val="00C37FAF"/>
    <w:rsid w:val="00C40861"/>
    <w:rsid w:val="00C40E30"/>
    <w:rsid w:val="00C41752"/>
    <w:rsid w:val="00C41AAD"/>
    <w:rsid w:val="00C41DB5"/>
    <w:rsid w:val="00C42526"/>
    <w:rsid w:val="00C42AF3"/>
    <w:rsid w:val="00C42F56"/>
    <w:rsid w:val="00C4321A"/>
    <w:rsid w:val="00C43223"/>
    <w:rsid w:val="00C4373B"/>
    <w:rsid w:val="00C43896"/>
    <w:rsid w:val="00C438AD"/>
    <w:rsid w:val="00C44110"/>
    <w:rsid w:val="00C448FE"/>
    <w:rsid w:val="00C44F69"/>
    <w:rsid w:val="00C450CF"/>
    <w:rsid w:val="00C458F6"/>
    <w:rsid w:val="00C45FA0"/>
    <w:rsid w:val="00C464CF"/>
    <w:rsid w:val="00C467AB"/>
    <w:rsid w:val="00C467BA"/>
    <w:rsid w:val="00C46912"/>
    <w:rsid w:val="00C46EAC"/>
    <w:rsid w:val="00C474EB"/>
    <w:rsid w:val="00C4794D"/>
    <w:rsid w:val="00C479DE"/>
    <w:rsid w:val="00C47A97"/>
    <w:rsid w:val="00C5007C"/>
    <w:rsid w:val="00C50139"/>
    <w:rsid w:val="00C50B24"/>
    <w:rsid w:val="00C511CB"/>
    <w:rsid w:val="00C518AC"/>
    <w:rsid w:val="00C51BCD"/>
    <w:rsid w:val="00C51C14"/>
    <w:rsid w:val="00C51C7D"/>
    <w:rsid w:val="00C51F9F"/>
    <w:rsid w:val="00C52485"/>
    <w:rsid w:val="00C5287E"/>
    <w:rsid w:val="00C52BE1"/>
    <w:rsid w:val="00C530B8"/>
    <w:rsid w:val="00C53124"/>
    <w:rsid w:val="00C532AF"/>
    <w:rsid w:val="00C53450"/>
    <w:rsid w:val="00C534E3"/>
    <w:rsid w:val="00C539FD"/>
    <w:rsid w:val="00C53EDD"/>
    <w:rsid w:val="00C542F7"/>
    <w:rsid w:val="00C54581"/>
    <w:rsid w:val="00C547E6"/>
    <w:rsid w:val="00C548EE"/>
    <w:rsid w:val="00C54AB2"/>
    <w:rsid w:val="00C54C38"/>
    <w:rsid w:val="00C54C51"/>
    <w:rsid w:val="00C55B51"/>
    <w:rsid w:val="00C55EC0"/>
    <w:rsid w:val="00C560A4"/>
    <w:rsid w:val="00C560C1"/>
    <w:rsid w:val="00C56187"/>
    <w:rsid w:val="00C5623A"/>
    <w:rsid w:val="00C562AC"/>
    <w:rsid w:val="00C56480"/>
    <w:rsid w:val="00C56951"/>
    <w:rsid w:val="00C56D7E"/>
    <w:rsid w:val="00C57593"/>
    <w:rsid w:val="00C5762C"/>
    <w:rsid w:val="00C57B02"/>
    <w:rsid w:val="00C6001E"/>
    <w:rsid w:val="00C605D7"/>
    <w:rsid w:val="00C60659"/>
    <w:rsid w:val="00C609E6"/>
    <w:rsid w:val="00C60C5E"/>
    <w:rsid w:val="00C60E32"/>
    <w:rsid w:val="00C61009"/>
    <w:rsid w:val="00C61A0A"/>
    <w:rsid w:val="00C62492"/>
    <w:rsid w:val="00C62D5C"/>
    <w:rsid w:val="00C63C67"/>
    <w:rsid w:val="00C63DC5"/>
    <w:rsid w:val="00C63F07"/>
    <w:rsid w:val="00C6406A"/>
    <w:rsid w:val="00C64228"/>
    <w:rsid w:val="00C643AC"/>
    <w:rsid w:val="00C64480"/>
    <w:rsid w:val="00C64F0D"/>
    <w:rsid w:val="00C655FB"/>
    <w:rsid w:val="00C65964"/>
    <w:rsid w:val="00C65B0B"/>
    <w:rsid w:val="00C65E79"/>
    <w:rsid w:val="00C66409"/>
    <w:rsid w:val="00C66BE6"/>
    <w:rsid w:val="00C66D1D"/>
    <w:rsid w:val="00C67507"/>
    <w:rsid w:val="00C67519"/>
    <w:rsid w:val="00C70575"/>
    <w:rsid w:val="00C707BF"/>
    <w:rsid w:val="00C70B2C"/>
    <w:rsid w:val="00C70C39"/>
    <w:rsid w:val="00C71159"/>
    <w:rsid w:val="00C716AD"/>
    <w:rsid w:val="00C71B48"/>
    <w:rsid w:val="00C720C0"/>
    <w:rsid w:val="00C721D0"/>
    <w:rsid w:val="00C72488"/>
    <w:rsid w:val="00C7252C"/>
    <w:rsid w:val="00C7283D"/>
    <w:rsid w:val="00C72DAA"/>
    <w:rsid w:val="00C732A8"/>
    <w:rsid w:val="00C73547"/>
    <w:rsid w:val="00C73604"/>
    <w:rsid w:val="00C74869"/>
    <w:rsid w:val="00C74904"/>
    <w:rsid w:val="00C74999"/>
    <w:rsid w:val="00C74A8E"/>
    <w:rsid w:val="00C74B28"/>
    <w:rsid w:val="00C74EEF"/>
    <w:rsid w:val="00C7594F"/>
    <w:rsid w:val="00C7606F"/>
    <w:rsid w:val="00C760AE"/>
    <w:rsid w:val="00C76683"/>
    <w:rsid w:val="00C76DA0"/>
    <w:rsid w:val="00C7728D"/>
    <w:rsid w:val="00C77638"/>
    <w:rsid w:val="00C777B9"/>
    <w:rsid w:val="00C778A7"/>
    <w:rsid w:val="00C778B4"/>
    <w:rsid w:val="00C778E6"/>
    <w:rsid w:val="00C77DD2"/>
    <w:rsid w:val="00C8025D"/>
    <w:rsid w:val="00C8069B"/>
    <w:rsid w:val="00C81064"/>
    <w:rsid w:val="00C81EBE"/>
    <w:rsid w:val="00C826DB"/>
    <w:rsid w:val="00C8289D"/>
    <w:rsid w:val="00C828B5"/>
    <w:rsid w:val="00C828F8"/>
    <w:rsid w:val="00C82941"/>
    <w:rsid w:val="00C82B47"/>
    <w:rsid w:val="00C82D28"/>
    <w:rsid w:val="00C82E49"/>
    <w:rsid w:val="00C82F1A"/>
    <w:rsid w:val="00C8303D"/>
    <w:rsid w:val="00C835C7"/>
    <w:rsid w:val="00C837D0"/>
    <w:rsid w:val="00C8388D"/>
    <w:rsid w:val="00C83C03"/>
    <w:rsid w:val="00C83C1E"/>
    <w:rsid w:val="00C84011"/>
    <w:rsid w:val="00C84426"/>
    <w:rsid w:val="00C847DD"/>
    <w:rsid w:val="00C8481C"/>
    <w:rsid w:val="00C8555C"/>
    <w:rsid w:val="00C85970"/>
    <w:rsid w:val="00C85B54"/>
    <w:rsid w:val="00C85EDE"/>
    <w:rsid w:val="00C85F2E"/>
    <w:rsid w:val="00C86063"/>
    <w:rsid w:val="00C864EF"/>
    <w:rsid w:val="00C87A4B"/>
    <w:rsid w:val="00C87BDD"/>
    <w:rsid w:val="00C903A8"/>
    <w:rsid w:val="00C906A9"/>
    <w:rsid w:val="00C90723"/>
    <w:rsid w:val="00C9077F"/>
    <w:rsid w:val="00C9078C"/>
    <w:rsid w:val="00C90C86"/>
    <w:rsid w:val="00C90D28"/>
    <w:rsid w:val="00C90F06"/>
    <w:rsid w:val="00C9105A"/>
    <w:rsid w:val="00C9169E"/>
    <w:rsid w:val="00C922B2"/>
    <w:rsid w:val="00C922F1"/>
    <w:rsid w:val="00C92441"/>
    <w:rsid w:val="00C928BF"/>
    <w:rsid w:val="00C92E0E"/>
    <w:rsid w:val="00C931B6"/>
    <w:rsid w:val="00C93400"/>
    <w:rsid w:val="00C935C7"/>
    <w:rsid w:val="00C93D1E"/>
    <w:rsid w:val="00C93DFA"/>
    <w:rsid w:val="00C94187"/>
    <w:rsid w:val="00C941B3"/>
    <w:rsid w:val="00C9420E"/>
    <w:rsid w:val="00C95309"/>
    <w:rsid w:val="00C9559D"/>
    <w:rsid w:val="00C957BA"/>
    <w:rsid w:val="00C95A25"/>
    <w:rsid w:val="00C95C18"/>
    <w:rsid w:val="00C95EB8"/>
    <w:rsid w:val="00C9615E"/>
    <w:rsid w:val="00C9647D"/>
    <w:rsid w:val="00C966CF"/>
    <w:rsid w:val="00C96F8D"/>
    <w:rsid w:val="00C970E8"/>
    <w:rsid w:val="00C97462"/>
    <w:rsid w:val="00C97544"/>
    <w:rsid w:val="00C975C6"/>
    <w:rsid w:val="00C97842"/>
    <w:rsid w:val="00C979B7"/>
    <w:rsid w:val="00C97C93"/>
    <w:rsid w:val="00CA0194"/>
    <w:rsid w:val="00CA02C7"/>
    <w:rsid w:val="00CA04C8"/>
    <w:rsid w:val="00CA0D5E"/>
    <w:rsid w:val="00CA1089"/>
    <w:rsid w:val="00CA1387"/>
    <w:rsid w:val="00CA1512"/>
    <w:rsid w:val="00CA15D1"/>
    <w:rsid w:val="00CA1DD2"/>
    <w:rsid w:val="00CA2FB2"/>
    <w:rsid w:val="00CA30CF"/>
    <w:rsid w:val="00CA33BD"/>
    <w:rsid w:val="00CA3728"/>
    <w:rsid w:val="00CA39CD"/>
    <w:rsid w:val="00CA437B"/>
    <w:rsid w:val="00CA499D"/>
    <w:rsid w:val="00CA4A62"/>
    <w:rsid w:val="00CA4A69"/>
    <w:rsid w:val="00CA4A7E"/>
    <w:rsid w:val="00CA4AEF"/>
    <w:rsid w:val="00CA4BF6"/>
    <w:rsid w:val="00CA5079"/>
    <w:rsid w:val="00CA6469"/>
    <w:rsid w:val="00CA64B0"/>
    <w:rsid w:val="00CA66CF"/>
    <w:rsid w:val="00CA6A3E"/>
    <w:rsid w:val="00CA6CCD"/>
    <w:rsid w:val="00CA6EDE"/>
    <w:rsid w:val="00CA709E"/>
    <w:rsid w:val="00CB005C"/>
    <w:rsid w:val="00CB0719"/>
    <w:rsid w:val="00CB0825"/>
    <w:rsid w:val="00CB0C98"/>
    <w:rsid w:val="00CB0CF1"/>
    <w:rsid w:val="00CB11A7"/>
    <w:rsid w:val="00CB12E6"/>
    <w:rsid w:val="00CB1496"/>
    <w:rsid w:val="00CB16C8"/>
    <w:rsid w:val="00CB1756"/>
    <w:rsid w:val="00CB1AFC"/>
    <w:rsid w:val="00CB1E03"/>
    <w:rsid w:val="00CB1E8A"/>
    <w:rsid w:val="00CB2773"/>
    <w:rsid w:val="00CB2BCF"/>
    <w:rsid w:val="00CB2CBF"/>
    <w:rsid w:val="00CB319C"/>
    <w:rsid w:val="00CB3885"/>
    <w:rsid w:val="00CB3A03"/>
    <w:rsid w:val="00CB3A6A"/>
    <w:rsid w:val="00CB3C0B"/>
    <w:rsid w:val="00CB4045"/>
    <w:rsid w:val="00CB4130"/>
    <w:rsid w:val="00CB463E"/>
    <w:rsid w:val="00CB5180"/>
    <w:rsid w:val="00CB519B"/>
    <w:rsid w:val="00CB52F9"/>
    <w:rsid w:val="00CB56B2"/>
    <w:rsid w:val="00CB6510"/>
    <w:rsid w:val="00CB6A13"/>
    <w:rsid w:val="00CB6D32"/>
    <w:rsid w:val="00CB7159"/>
    <w:rsid w:val="00CC00D6"/>
    <w:rsid w:val="00CC01BE"/>
    <w:rsid w:val="00CC058D"/>
    <w:rsid w:val="00CC0789"/>
    <w:rsid w:val="00CC08F9"/>
    <w:rsid w:val="00CC0905"/>
    <w:rsid w:val="00CC0CA8"/>
    <w:rsid w:val="00CC0E72"/>
    <w:rsid w:val="00CC10C3"/>
    <w:rsid w:val="00CC11E2"/>
    <w:rsid w:val="00CC16EF"/>
    <w:rsid w:val="00CC1704"/>
    <w:rsid w:val="00CC184B"/>
    <w:rsid w:val="00CC1D38"/>
    <w:rsid w:val="00CC1F4E"/>
    <w:rsid w:val="00CC2154"/>
    <w:rsid w:val="00CC2540"/>
    <w:rsid w:val="00CC2D73"/>
    <w:rsid w:val="00CC2E9E"/>
    <w:rsid w:val="00CC302F"/>
    <w:rsid w:val="00CC36B5"/>
    <w:rsid w:val="00CC3747"/>
    <w:rsid w:val="00CC39EC"/>
    <w:rsid w:val="00CC3D9F"/>
    <w:rsid w:val="00CC4406"/>
    <w:rsid w:val="00CC44CF"/>
    <w:rsid w:val="00CC4812"/>
    <w:rsid w:val="00CC4AA4"/>
    <w:rsid w:val="00CC5158"/>
    <w:rsid w:val="00CC5A3D"/>
    <w:rsid w:val="00CC5D7B"/>
    <w:rsid w:val="00CC5DF3"/>
    <w:rsid w:val="00CC6911"/>
    <w:rsid w:val="00CC6936"/>
    <w:rsid w:val="00CC6975"/>
    <w:rsid w:val="00CC6A8D"/>
    <w:rsid w:val="00CC715E"/>
    <w:rsid w:val="00CC72AD"/>
    <w:rsid w:val="00CC74DD"/>
    <w:rsid w:val="00CC7736"/>
    <w:rsid w:val="00CD011E"/>
    <w:rsid w:val="00CD0374"/>
    <w:rsid w:val="00CD0D3D"/>
    <w:rsid w:val="00CD1057"/>
    <w:rsid w:val="00CD16FD"/>
    <w:rsid w:val="00CD1A04"/>
    <w:rsid w:val="00CD3407"/>
    <w:rsid w:val="00CD3464"/>
    <w:rsid w:val="00CD3F1E"/>
    <w:rsid w:val="00CD402A"/>
    <w:rsid w:val="00CD45DE"/>
    <w:rsid w:val="00CD481F"/>
    <w:rsid w:val="00CD54D2"/>
    <w:rsid w:val="00CD5D36"/>
    <w:rsid w:val="00CD5E7C"/>
    <w:rsid w:val="00CD6449"/>
    <w:rsid w:val="00CD665E"/>
    <w:rsid w:val="00CD66C0"/>
    <w:rsid w:val="00CD67C0"/>
    <w:rsid w:val="00CD6DF7"/>
    <w:rsid w:val="00CD6E67"/>
    <w:rsid w:val="00CD70D7"/>
    <w:rsid w:val="00CD7CA1"/>
    <w:rsid w:val="00CE1003"/>
    <w:rsid w:val="00CE11EE"/>
    <w:rsid w:val="00CE1316"/>
    <w:rsid w:val="00CE1BE1"/>
    <w:rsid w:val="00CE1D6C"/>
    <w:rsid w:val="00CE2064"/>
    <w:rsid w:val="00CE24F9"/>
    <w:rsid w:val="00CE2920"/>
    <w:rsid w:val="00CE2B57"/>
    <w:rsid w:val="00CE2EF7"/>
    <w:rsid w:val="00CE2F21"/>
    <w:rsid w:val="00CE321A"/>
    <w:rsid w:val="00CE32ED"/>
    <w:rsid w:val="00CE34E9"/>
    <w:rsid w:val="00CE3527"/>
    <w:rsid w:val="00CE36AA"/>
    <w:rsid w:val="00CE4433"/>
    <w:rsid w:val="00CE447D"/>
    <w:rsid w:val="00CE47C8"/>
    <w:rsid w:val="00CE518E"/>
    <w:rsid w:val="00CE570F"/>
    <w:rsid w:val="00CE5A38"/>
    <w:rsid w:val="00CE6088"/>
    <w:rsid w:val="00CE621B"/>
    <w:rsid w:val="00CE671B"/>
    <w:rsid w:val="00CE6CBB"/>
    <w:rsid w:val="00CE6EE6"/>
    <w:rsid w:val="00CE712E"/>
    <w:rsid w:val="00CE7471"/>
    <w:rsid w:val="00CF102D"/>
    <w:rsid w:val="00CF1046"/>
    <w:rsid w:val="00CF10B2"/>
    <w:rsid w:val="00CF1113"/>
    <w:rsid w:val="00CF1279"/>
    <w:rsid w:val="00CF18A0"/>
    <w:rsid w:val="00CF1D5B"/>
    <w:rsid w:val="00CF279C"/>
    <w:rsid w:val="00CF2EFB"/>
    <w:rsid w:val="00CF3F57"/>
    <w:rsid w:val="00CF3F69"/>
    <w:rsid w:val="00CF3F70"/>
    <w:rsid w:val="00CF4ACF"/>
    <w:rsid w:val="00CF53DD"/>
    <w:rsid w:val="00CF57C7"/>
    <w:rsid w:val="00CF61C6"/>
    <w:rsid w:val="00CF662C"/>
    <w:rsid w:val="00CF66EE"/>
    <w:rsid w:val="00CF671A"/>
    <w:rsid w:val="00CF685C"/>
    <w:rsid w:val="00CF6B99"/>
    <w:rsid w:val="00CF7944"/>
    <w:rsid w:val="00CF7EC3"/>
    <w:rsid w:val="00D002ED"/>
    <w:rsid w:val="00D003D1"/>
    <w:rsid w:val="00D0063B"/>
    <w:rsid w:val="00D01E71"/>
    <w:rsid w:val="00D01E84"/>
    <w:rsid w:val="00D024E3"/>
    <w:rsid w:val="00D030A5"/>
    <w:rsid w:val="00D0335F"/>
    <w:rsid w:val="00D03635"/>
    <w:rsid w:val="00D037E7"/>
    <w:rsid w:val="00D037F4"/>
    <w:rsid w:val="00D03ECE"/>
    <w:rsid w:val="00D0424D"/>
    <w:rsid w:val="00D043A8"/>
    <w:rsid w:val="00D04EB6"/>
    <w:rsid w:val="00D05B5F"/>
    <w:rsid w:val="00D05B7D"/>
    <w:rsid w:val="00D06301"/>
    <w:rsid w:val="00D07D61"/>
    <w:rsid w:val="00D07ECE"/>
    <w:rsid w:val="00D10740"/>
    <w:rsid w:val="00D1084F"/>
    <w:rsid w:val="00D1144C"/>
    <w:rsid w:val="00D11608"/>
    <w:rsid w:val="00D11A6D"/>
    <w:rsid w:val="00D11BDF"/>
    <w:rsid w:val="00D1216E"/>
    <w:rsid w:val="00D12AE3"/>
    <w:rsid w:val="00D12C63"/>
    <w:rsid w:val="00D12E09"/>
    <w:rsid w:val="00D133CA"/>
    <w:rsid w:val="00D140C9"/>
    <w:rsid w:val="00D14112"/>
    <w:rsid w:val="00D1412D"/>
    <w:rsid w:val="00D1414D"/>
    <w:rsid w:val="00D1472D"/>
    <w:rsid w:val="00D14840"/>
    <w:rsid w:val="00D1543E"/>
    <w:rsid w:val="00D15A5F"/>
    <w:rsid w:val="00D15B48"/>
    <w:rsid w:val="00D1601D"/>
    <w:rsid w:val="00D16092"/>
    <w:rsid w:val="00D160BF"/>
    <w:rsid w:val="00D161A8"/>
    <w:rsid w:val="00D16658"/>
    <w:rsid w:val="00D16DC3"/>
    <w:rsid w:val="00D17067"/>
    <w:rsid w:val="00D172DF"/>
    <w:rsid w:val="00D1780D"/>
    <w:rsid w:val="00D17A5E"/>
    <w:rsid w:val="00D17FA1"/>
    <w:rsid w:val="00D203BC"/>
    <w:rsid w:val="00D205D0"/>
    <w:rsid w:val="00D20C82"/>
    <w:rsid w:val="00D20C88"/>
    <w:rsid w:val="00D21D63"/>
    <w:rsid w:val="00D22099"/>
    <w:rsid w:val="00D222B3"/>
    <w:rsid w:val="00D22447"/>
    <w:rsid w:val="00D2246D"/>
    <w:rsid w:val="00D2277D"/>
    <w:rsid w:val="00D22F07"/>
    <w:rsid w:val="00D2309A"/>
    <w:rsid w:val="00D2311C"/>
    <w:rsid w:val="00D23AC4"/>
    <w:rsid w:val="00D23B1A"/>
    <w:rsid w:val="00D23B5F"/>
    <w:rsid w:val="00D23C2C"/>
    <w:rsid w:val="00D24307"/>
    <w:rsid w:val="00D24BBC"/>
    <w:rsid w:val="00D256BA"/>
    <w:rsid w:val="00D2664F"/>
    <w:rsid w:val="00D26686"/>
    <w:rsid w:val="00D26C8A"/>
    <w:rsid w:val="00D26CA9"/>
    <w:rsid w:val="00D27325"/>
    <w:rsid w:val="00D2796F"/>
    <w:rsid w:val="00D27DA9"/>
    <w:rsid w:val="00D302F8"/>
    <w:rsid w:val="00D30B74"/>
    <w:rsid w:val="00D3143E"/>
    <w:rsid w:val="00D31583"/>
    <w:rsid w:val="00D316AF"/>
    <w:rsid w:val="00D31906"/>
    <w:rsid w:val="00D31A9A"/>
    <w:rsid w:val="00D31D57"/>
    <w:rsid w:val="00D325D5"/>
    <w:rsid w:val="00D32BA2"/>
    <w:rsid w:val="00D32C2D"/>
    <w:rsid w:val="00D32C3E"/>
    <w:rsid w:val="00D3327C"/>
    <w:rsid w:val="00D343E4"/>
    <w:rsid w:val="00D34BED"/>
    <w:rsid w:val="00D357B8"/>
    <w:rsid w:val="00D358D3"/>
    <w:rsid w:val="00D35C40"/>
    <w:rsid w:val="00D3615E"/>
    <w:rsid w:val="00D361DE"/>
    <w:rsid w:val="00D36B86"/>
    <w:rsid w:val="00D37448"/>
    <w:rsid w:val="00D37756"/>
    <w:rsid w:val="00D37838"/>
    <w:rsid w:val="00D40EE7"/>
    <w:rsid w:val="00D4145D"/>
    <w:rsid w:val="00D41720"/>
    <w:rsid w:val="00D41A5A"/>
    <w:rsid w:val="00D41A73"/>
    <w:rsid w:val="00D41CB0"/>
    <w:rsid w:val="00D42379"/>
    <w:rsid w:val="00D42709"/>
    <w:rsid w:val="00D4271B"/>
    <w:rsid w:val="00D43495"/>
    <w:rsid w:val="00D43689"/>
    <w:rsid w:val="00D43A04"/>
    <w:rsid w:val="00D43C0B"/>
    <w:rsid w:val="00D446AE"/>
    <w:rsid w:val="00D453EE"/>
    <w:rsid w:val="00D45409"/>
    <w:rsid w:val="00D45511"/>
    <w:rsid w:val="00D45516"/>
    <w:rsid w:val="00D457B4"/>
    <w:rsid w:val="00D46639"/>
    <w:rsid w:val="00D4676B"/>
    <w:rsid w:val="00D46B46"/>
    <w:rsid w:val="00D46C04"/>
    <w:rsid w:val="00D474B9"/>
    <w:rsid w:val="00D474DA"/>
    <w:rsid w:val="00D4790E"/>
    <w:rsid w:val="00D47E44"/>
    <w:rsid w:val="00D5053E"/>
    <w:rsid w:val="00D50A3E"/>
    <w:rsid w:val="00D50C53"/>
    <w:rsid w:val="00D51114"/>
    <w:rsid w:val="00D51266"/>
    <w:rsid w:val="00D51358"/>
    <w:rsid w:val="00D51706"/>
    <w:rsid w:val="00D51896"/>
    <w:rsid w:val="00D51993"/>
    <w:rsid w:val="00D51C36"/>
    <w:rsid w:val="00D5249A"/>
    <w:rsid w:val="00D52524"/>
    <w:rsid w:val="00D52681"/>
    <w:rsid w:val="00D52ACA"/>
    <w:rsid w:val="00D53CF7"/>
    <w:rsid w:val="00D53D7D"/>
    <w:rsid w:val="00D53DE0"/>
    <w:rsid w:val="00D54230"/>
    <w:rsid w:val="00D54E97"/>
    <w:rsid w:val="00D551D0"/>
    <w:rsid w:val="00D55B64"/>
    <w:rsid w:val="00D55B92"/>
    <w:rsid w:val="00D55ED1"/>
    <w:rsid w:val="00D5625A"/>
    <w:rsid w:val="00D56A4B"/>
    <w:rsid w:val="00D5759B"/>
    <w:rsid w:val="00D57A6A"/>
    <w:rsid w:val="00D57ACB"/>
    <w:rsid w:val="00D602B5"/>
    <w:rsid w:val="00D60532"/>
    <w:rsid w:val="00D607B3"/>
    <w:rsid w:val="00D60FA2"/>
    <w:rsid w:val="00D6112C"/>
    <w:rsid w:val="00D617E0"/>
    <w:rsid w:val="00D61913"/>
    <w:rsid w:val="00D619E7"/>
    <w:rsid w:val="00D62796"/>
    <w:rsid w:val="00D62FB6"/>
    <w:rsid w:val="00D6316A"/>
    <w:rsid w:val="00D63C04"/>
    <w:rsid w:val="00D63F27"/>
    <w:rsid w:val="00D6443A"/>
    <w:rsid w:val="00D6472F"/>
    <w:rsid w:val="00D64921"/>
    <w:rsid w:val="00D649BD"/>
    <w:rsid w:val="00D6505E"/>
    <w:rsid w:val="00D652DC"/>
    <w:rsid w:val="00D65A36"/>
    <w:rsid w:val="00D65DCE"/>
    <w:rsid w:val="00D65E0B"/>
    <w:rsid w:val="00D65E63"/>
    <w:rsid w:val="00D661FF"/>
    <w:rsid w:val="00D6627F"/>
    <w:rsid w:val="00D664DF"/>
    <w:rsid w:val="00D66F48"/>
    <w:rsid w:val="00D67129"/>
    <w:rsid w:val="00D67288"/>
    <w:rsid w:val="00D67BB6"/>
    <w:rsid w:val="00D67DFD"/>
    <w:rsid w:val="00D705B7"/>
    <w:rsid w:val="00D716C0"/>
    <w:rsid w:val="00D720F0"/>
    <w:rsid w:val="00D72104"/>
    <w:rsid w:val="00D724F4"/>
    <w:rsid w:val="00D725FD"/>
    <w:rsid w:val="00D72644"/>
    <w:rsid w:val="00D731E4"/>
    <w:rsid w:val="00D7321E"/>
    <w:rsid w:val="00D73347"/>
    <w:rsid w:val="00D73384"/>
    <w:rsid w:val="00D7372C"/>
    <w:rsid w:val="00D73965"/>
    <w:rsid w:val="00D73D7A"/>
    <w:rsid w:val="00D743B8"/>
    <w:rsid w:val="00D755D0"/>
    <w:rsid w:val="00D759F3"/>
    <w:rsid w:val="00D75C22"/>
    <w:rsid w:val="00D76149"/>
    <w:rsid w:val="00D7659A"/>
    <w:rsid w:val="00D76B8E"/>
    <w:rsid w:val="00D76EBD"/>
    <w:rsid w:val="00D76F66"/>
    <w:rsid w:val="00D77062"/>
    <w:rsid w:val="00D77BE1"/>
    <w:rsid w:val="00D80904"/>
    <w:rsid w:val="00D80BD7"/>
    <w:rsid w:val="00D80CBD"/>
    <w:rsid w:val="00D80D9B"/>
    <w:rsid w:val="00D80E3D"/>
    <w:rsid w:val="00D81217"/>
    <w:rsid w:val="00D81914"/>
    <w:rsid w:val="00D81BCE"/>
    <w:rsid w:val="00D821BC"/>
    <w:rsid w:val="00D8230B"/>
    <w:rsid w:val="00D8231F"/>
    <w:rsid w:val="00D8263B"/>
    <w:rsid w:val="00D833C5"/>
    <w:rsid w:val="00D834D8"/>
    <w:rsid w:val="00D83847"/>
    <w:rsid w:val="00D83962"/>
    <w:rsid w:val="00D84062"/>
    <w:rsid w:val="00D84556"/>
    <w:rsid w:val="00D84745"/>
    <w:rsid w:val="00D8556F"/>
    <w:rsid w:val="00D863B4"/>
    <w:rsid w:val="00D864EB"/>
    <w:rsid w:val="00D86515"/>
    <w:rsid w:val="00D866D0"/>
    <w:rsid w:val="00D86897"/>
    <w:rsid w:val="00D86B10"/>
    <w:rsid w:val="00D8755F"/>
    <w:rsid w:val="00D875D7"/>
    <w:rsid w:val="00D876B2"/>
    <w:rsid w:val="00D87E72"/>
    <w:rsid w:val="00D9153A"/>
    <w:rsid w:val="00D91CDD"/>
    <w:rsid w:val="00D91CE8"/>
    <w:rsid w:val="00D9251D"/>
    <w:rsid w:val="00D92836"/>
    <w:rsid w:val="00D9285A"/>
    <w:rsid w:val="00D92F48"/>
    <w:rsid w:val="00D92FED"/>
    <w:rsid w:val="00D93C1F"/>
    <w:rsid w:val="00D9401B"/>
    <w:rsid w:val="00D94094"/>
    <w:rsid w:val="00D942DA"/>
    <w:rsid w:val="00D94E14"/>
    <w:rsid w:val="00D95285"/>
    <w:rsid w:val="00D954B9"/>
    <w:rsid w:val="00D95585"/>
    <w:rsid w:val="00D9560A"/>
    <w:rsid w:val="00D95F1B"/>
    <w:rsid w:val="00D961E4"/>
    <w:rsid w:val="00D9664D"/>
    <w:rsid w:val="00D966D1"/>
    <w:rsid w:val="00D9674A"/>
    <w:rsid w:val="00D96DB8"/>
    <w:rsid w:val="00D96DC7"/>
    <w:rsid w:val="00D970FE"/>
    <w:rsid w:val="00D97686"/>
    <w:rsid w:val="00D977A2"/>
    <w:rsid w:val="00D97AE7"/>
    <w:rsid w:val="00DA0B24"/>
    <w:rsid w:val="00DA0C33"/>
    <w:rsid w:val="00DA103F"/>
    <w:rsid w:val="00DA1690"/>
    <w:rsid w:val="00DA17D5"/>
    <w:rsid w:val="00DA2574"/>
    <w:rsid w:val="00DA27C5"/>
    <w:rsid w:val="00DA3144"/>
    <w:rsid w:val="00DA3552"/>
    <w:rsid w:val="00DA3AF3"/>
    <w:rsid w:val="00DA3B10"/>
    <w:rsid w:val="00DA3F62"/>
    <w:rsid w:val="00DA41ED"/>
    <w:rsid w:val="00DA4CE3"/>
    <w:rsid w:val="00DA531D"/>
    <w:rsid w:val="00DA559E"/>
    <w:rsid w:val="00DA56E4"/>
    <w:rsid w:val="00DA5AF8"/>
    <w:rsid w:val="00DA5C22"/>
    <w:rsid w:val="00DA5EA0"/>
    <w:rsid w:val="00DA5ED2"/>
    <w:rsid w:val="00DA6DC4"/>
    <w:rsid w:val="00DA7450"/>
    <w:rsid w:val="00DA7B4A"/>
    <w:rsid w:val="00DA7CAF"/>
    <w:rsid w:val="00DA7CF8"/>
    <w:rsid w:val="00DA7FD4"/>
    <w:rsid w:val="00DB0666"/>
    <w:rsid w:val="00DB0A3D"/>
    <w:rsid w:val="00DB0A49"/>
    <w:rsid w:val="00DB0B1C"/>
    <w:rsid w:val="00DB0BF0"/>
    <w:rsid w:val="00DB128C"/>
    <w:rsid w:val="00DB12B5"/>
    <w:rsid w:val="00DB1DE1"/>
    <w:rsid w:val="00DB1E25"/>
    <w:rsid w:val="00DB2F2F"/>
    <w:rsid w:val="00DB30FA"/>
    <w:rsid w:val="00DB3133"/>
    <w:rsid w:val="00DB3243"/>
    <w:rsid w:val="00DB381E"/>
    <w:rsid w:val="00DB3D40"/>
    <w:rsid w:val="00DB3D85"/>
    <w:rsid w:val="00DB3DB3"/>
    <w:rsid w:val="00DB48C7"/>
    <w:rsid w:val="00DB4A01"/>
    <w:rsid w:val="00DB4ADD"/>
    <w:rsid w:val="00DB4B1F"/>
    <w:rsid w:val="00DB52AB"/>
    <w:rsid w:val="00DB574C"/>
    <w:rsid w:val="00DB5E03"/>
    <w:rsid w:val="00DB6264"/>
    <w:rsid w:val="00DB698E"/>
    <w:rsid w:val="00DB69D4"/>
    <w:rsid w:val="00DB6D3F"/>
    <w:rsid w:val="00DB6FF6"/>
    <w:rsid w:val="00DB707C"/>
    <w:rsid w:val="00DB70E0"/>
    <w:rsid w:val="00DB7228"/>
    <w:rsid w:val="00DB7324"/>
    <w:rsid w:val="00DB75E0"/>
    <w:rsid w:val="00DB7668"/>
    <w:rsid w:val="00DB7978"/>
    <w:rsid w:val="00DC03FD"/>
    <w:rsid w:val="00DC040F"/>
    <w:rsid w:val="00DC09FF"/>
    <w:rsid w:val="00DC13BD"/>
    <w:rsid w:val="00DC15E5"/>
    <w:rsid w:val="00DC16AB"/>
    <w:rsid w:val="00DC1828"/>
    <w:rsid w:val="00DC1DB1"/>
    <w:rsid w:val="00DC2047"/>
    <w:rsid w:val="00DC21F5"/>
    <w:rsid w:val="00DC2548"/>
    <w:rsid w:val="00DC27D8"/>
    <w:rsid w:val="00DC30E0"/>
    <w:rsid w:val="00DC34A9"/>
    <w:rsid w:val="00DC3A5B"/>
    <w:rsid w:val="00DC3E3A"/>
    <w:rsid w:val="00DC3F80"/>
    <w:rsid w:val="00DC4884"/>
    <w:rsid w:val="00DC489B"/>
    <w:rsid w:val="00DC4C5A"/>
    <w:rsid w:val="00DC511B"/>
    <w:rsid w:val="00DC569C"/>
    <w:rsid w:val="00DC5C9D"/>
    <w:rsid w:val="00DC5E84"/>
    <w:rsid w:val="00DC5F8B"/>
    <w:rsid w:val="00DC627F"/>
    <w:rsid w:val="00DC62FC"/>
    <w:rsid w:val="00DC6793"/>
    <w:rsid w:val="00DC67B8"/>
    <w:rsid w:val="00DC6905"/>
    <w:rsid w:val="00DC6BA2"/>
    <w:rsid w:val="00DC6CC3"/>
    <w:rsid w:val="00DC6D95"/>
    <w:rsid w:val="00DC7648"/>
    <w:rsid w:val="00DC7F5A"/>
    <w:rsid w:val="00DD07F6"/>
    <w:rsid w:val="00DD1347"/>
    <w:rsid w:val="00DD1759"/>
    <w:rsid w:val="00DD17E7"/>
    <w:rsid w:val="00DD1D10"/>
    <w:rsid w:val="00DD23DE"/>
    <w:rsid w:val="00DD2460"/>
    <w:rsid w:val="00DD2D0D"/>
    <w:rsid w:val="00DD2DC9"/>
    <w:rsid w:val="00DD2FC5"/>
    <w:rsid w:val="00DD31B9"/>
    <w:rsid w:val="00DD3552"/>
    <w:rsid w:val="00DD3990"/>
    <w:rsid w:val="00DD3AA7"/>
    <w:rsid w:val="00DD3B5C"/>
    <w:rsid w:val="00DD47D9"/>
    <w:rsid w:val="00DD4D49"/>
    <w:rsid w:val="00DD5162"/>
    <w:rsid w:val="00DD5B78"/>
    <w:rsid w:val="00DD5BE7"/>
    <w:rsid w:val="00DD5CBB"/>
    <w:rsid w:val="00DD5D51"/>
    <w:rsid w:val="00DD6131"/>
    <w:rsid w:val="00DD62F6"/>
    <w:rsid w:val="00DD6516"/>
    <w:rsid w:val="00DD6664"/>
    <w:rsid w:val="00DD71A1"/>
    <w:rsid w:val="00DD7241"/>
    <w:rsid w:val="00DD743E"/>
    <w:rsid w:val="00DD74A2"/>
    <w:rsid w:val="00DD7C6C"/>
    <w:rsid w:val="00DD7D49"/>
    <w:rsid w:val="00DD7DA8"/>
    <w:rsid w:val="00DE0305"/>
    <w:rsid w:val="00DE0B94"/>
    <w:rsid w:val="00DE0ED1"/>
    <w:rsid w:val="00DE1008"/>
    <w:rsid w:val="00DE1367"/>
    <w:rsid w:val="00DE2151"/>
    <w:rsid w:val="00DE2C6D"/>
    <w:rsid w:val="00DE2C8A"/>
    <w:rsid w:val="00DE2FA6"/>
    <w:rsid w:val="00DE320D"/>
    <w:rsid w:val="00DE3623"/>
    <w:rsid w:val="00DE3FBD"/>
    <w:rsid w:val="00DE4304"/>
    <w:rsid w:val="00DE4707"/>
    <w:rsid w:val="00DE5AAA"/>
    <w:rsid w:val="00DE5C13"/>
    <w:rsid w:val="00DE5C23"/>
    <w:rsid w:val="00DE662E"/>
    <w:rsid w:val="00DE6843"/>
    <w:rsid w:val="00DE6BA6"/>
    <w:rsid w:val="00DE7235"/>
    <w:rsid w:val="00DE78BD"/>
    <w:rsid w:val="00DE7FB4"/>
    <w:rsid w:val="00DF047A"/>
    <w:rsid w:val="00DF0AB2"/>
    <w:rsid w:val="00DF0E15"/>
    <w:rsid w:val="00DF0F6E"/>
    <w:rsid w:val="00DF12DE"/>
    <w:rsid w:val="00DF162B"/>
    <w:rsid w:val="00DF19E1"/>
    <w:rsid w:val="00DF1EED"/>
    <w:rsid w:val="00DF2386"/>
    <w:rsid w:val="00DF24E7"/>
    <w:rsid w:val="00DF28F4"/>
    <w:rsid w:val="00DF30A2"/>
    <w:rsid w:val="00DF3D10"/>
    <w:rsid w:val="00DF3F4B"/>
    <w:rsid w:val="00DF5437"/>
    <w:rsid w:val="00DF5537"/>
    <w:rsid w:val="00DF5981"/>
    <w:rsid w:val="00DF5F10"/>
    <w:rsid w:val="00DF5F8B"/>
    <w:rsid w:val="00DF6E5E"/>
    <w:rsid w:val="00DF6EEC"/>
    <w:rsid w:val="00DF6FB6"/>
    <w:rsid w:val="00DF79A9"/>
    <w:rsid w:val="00DF7D52"/>
    <w:rsid w:val="00DF7D91"/>
    <w:rsid w:val="00DF7E77"/>
    <w:rsid w:val="00E00A01"/>
    <w:rsid w:val="00E014A0"/>
    <w:rsid w:val="00E01A09"/>
    <w:rsid w:val="00E02289"/>
    <w:rsid w:val="00E02D44"/>
    <w:rsid w:val="00E033AF"/>
    <w:rsid w:val="00E0357E"/>
    <w:rsid w:val="00E04C4D"/>
    <w:rsid w:val="00E05360"/>
    <w:rsid w:val="00E05612"/>
    <w:rsid w:val="00E0619C"/>
    <w:rsid w:val="00E064C1"/>
    <w:rsid w:val="00E06E6F"/>
    <w:rsid w:val="00E074F8"/>
    <w:rsid w:val="00E07790"/>
    <w:rsid w:val="00E07D09"/>
    <w:rsid w:val="00E07D44"/>
    <w:rsid w:val="00E07F3F"/>
    <w:rsid w:val="00E1028E"/>
    <w:rsid w:val="00E10E1F"/>
    <w:rsid w:val="00E1162E"/>
    <w:rsid w:val="00E116AC"/>
    <w:rsid w:val="00E11D7D"/>
    <w:rsid w:val="00E11E6C"/>
    <w:rsid w:val="00E121A0"/>
    <w:rsid w:val="00E1220F"/>
    <w:rsid w:val="00E1228B"/>
    <w:rsid w:val="00E126FE"/>
    <w:rsid w:val="00E1273A"/>
    <w:rsid w:val="00E12ABA"/>
    <w:rsid w:val="00E136DD"/>
    <w:rsid w:val="00E137DD"/>
    <w:rsid w:val="00E13B13"/>
    <w:rsid w:val="00E13D3E"/>
    <w:rsid w:val="00E13EFD"/>
    <w:rsid w:val="00E14525"/>
    <w:rsid w:val="00E1461F"/>
    <w:rsid w:val="00E1476F"/>
    <w:rsid w:val="00E15522"/>
    <w:rsid w:val="00E15571"/>
    <w:rsid w:val="00E167BA"/>
    <w:rsid w:val="00E1686C"/>
    <w:rsid w:val="00E168FD"/>
    <w:rsid w:val="00E16AE8"/>
    <w:rsid w:val="00E1731F"/>
    <w:rsid w:val="00E173EE"/>
    <w:rsid w:val="00E17688"/>
    <w:rsid w:val="00E17A47"/>
    <w:rsid w:val="00E20097"/>
    <w:rsid w:val="00E2025C"/>
    <w:rsid w:val="00E202F1"/>
    <w:rsid w:val="00E20397"/>
    <w:rsid w:val="00E205E3"/>
    <w:rsid w:val="00E20B62"/>
    <w:rsid w:val="00E20D3D"/>
    <w:rsid w:val="00E20E17"/>
    <w:rsid w:val="00E210EC"/>
    <w:rsid w:val="00E22B65"/>
    <w:rsid w:val="00E22C49"/>
    <w:rsid w:val="00E2343E"/>
    <w:rsid w:val="00E235F6"/>
    <w:rsid w:val="00E23783"/>
    <w:rsid w:val="00E23870"/>
    <w:rsid w:val="00E2393D"/>
    <w:rsid w:val="00E23A2C"/>
    <w:rsid w:val="00E24039"/>
    <w:rsid w:val="00E24AB9"/>
    <w:rsid w:val="00E2633F"/>
    <w:rsid w:val="00E26DFC"/>
    <w:rsid w:val="00E2731B"/>
    <w:rsid w:val="00E2745E"/>
    <w:rsid w:val="00E27BFE"/>
    <w:rsid w:val="00E302FB"/>
    <w:rsid w:val="00E3034B"/>
    <w:rsid w:val="00E30C12"/>
    <w:rsid w:val="00E30DEE"/>
    <w:rsid w:val="00E31535"/>
    <w:rsid w:val="00E31801"/>
    <w:rsid w:val="00E319E4"/>
    <w:rsid w:val="00E32147"/>
    <w:rsid w:val="00E322B8"/>
    <w:rsid w:val="00E3251A"/>
    <w:rsid w:val="00E332A2"/>
    <w:rsid w:val="00E333FA"/>
    <w:rsid w:val="00E3349A"/>
    <w:rsid w:val="00E33C20"/>
    <w:rsid w:val="00E341EA"/>
    <w:rsid w:val="00E34403"/>
    <w:rsid w:val="00E34490"/>
    <w:rsid w:val="00E348FC"/>
    <w:rsid w:val="00E34C2F"/>
    <w:rsid w:val="00E353CD"/>
    <w:rsid w:val="00E35604"/>
    <w:rsid w:val="00E35B01"/>
    <w:rsid w:val="00E35D01"/>
    <w:rsid w:val="00E36DFF"/>
    <w:rsid w:val="00E37017"/>
    <w:rsid w:val="00E370B8"/>
    <w:rsid w:val="00E3748C"/>
    <w:rsid w:val="00E3762B"/>
    <w:rsid w:val="00E37807"/>
    <w:rsid w:val="00E37F1F"/>
    <w:rsid w:val="00E403CD"/>
    <w:rsid w:val="00E4157F"/>
    <w:rsid w:val="00E41E43"/>
    <w:rsid w:val="00E427EC"/>
    <w:rsid w:val="00E42D25"/>
    <w:rsid w:val="00E43257"/>
    <w:rsid w:val="00E43477"/>
    <w:rsid w:val="00E43501"/>
    <w:rsid w:val="00E4432C"/>
    <w:rsid w:val="00E448B9"/>
    <w:rsid w:val="00E44C4D"/>
    <w:rsid w:val="00E44C5E"/>
    <w:rsid w:val="00E4552B"/>
    <w:rsid w:val="00E455B4"/>
    <w:rsid w:val="00E45601"/>
    <w:rsid w:val="00E457D5"/>
    <w:rsid w:val="00E45EBE"/>
    <w:rsid w:val="00E462E6"/>
    <w:rsid w:val="00E467A3"/>
    <w:rsid w:val="00E46B66"/>
    <w:rsid w:val="00E47446"/>
    <w:rsid w:val="00E4793B"/>
    <w:rsid w:val="00E47A28"/>
    <w:rsid w:val="00E50021"/>
    <w:rsid w:val="00E5002F"/>
    <w:rsid w:val="00E5041F"/>
    <w:rsid w:val="00E50B84"/>
    <w:rsid w:val="00E51E29"/>
    <w:rsid w:val="00E525D3"/>
    <w:rsid w:val="00E52BAA"/>
    <w:rsid w:val="00E52EEA"/>
    <w:rsid w:val="00E53495"/>
    <w:rsid w:val="00E5398B"/>
    <w:rsid w:val="00E53EF6"/>
    <w:rsid w:val="00E53F3D"/>
    <w:rsid w:val="00E53FC8"/>
    <w:rsid w:val="00E54145"/>
    <w:rsid w:val="00E546BF"/>
    <w:rsid w:val="00E54F22"/>
    <w:rsid w:val="00E54F30"/>
    <w:rsid w:val="00E550A0"/>
    <w:rsid w:val="00E55173"/>
    <w:rsid w:val="00E552B7"/>
    <w:rsid w:val="00E553FA"/>
    <w:rsid w:val="00E55875"/>
    <w:rsid w:val="00E56476"/>
    <w:rsid w:val="00E56B97"/>
    <w:rsid w:val="00E56C77"/>
    <w:rsid w:val="00E57371"/>
    <w:rsid w:val="00E57C17"/>
    <w:rsid w:val="00E60338"/>
    <w:rsid w:val="00E604C1"/>
    <w:rsid w:val="00E6093A"/>
    <w:rsid w:val="00E60AC4"/>
    <w:rsid w:val="00E60BA0"/>
    <w:rsid w:val="00E610A6"/>
    <w:rsid w:val="00E61629"/>
    <w:rsid w:val="00E61640"/>
    <w:rsid w:val="00E61B9B"/>
    <w:rsid w:val="00E6210D"/>
    <w:rsid w:val="00E626A6"/>
    <w:rsid w:val="00E627DB"/>
    <w:rsid w:val="00E63804"/>
    <w:rsid w:val="00E63A09"/>
    <w:rsid w:val="00E640CE"/>
    <w:rsid w:val="00E64135"/>
    <w:rsid w:val="00E64903"/>
    <w:rsid w:val="00E64B6E"/>
    <w:rsid w:val="00E64FD6"/>
    <w:rsid w:val="00E6592A"/>
    <w:rsid w:val="00E6597B"/>
    <w:rsid w:val="00E65B6F"/>
    <w:rsid w:val="00E6616B"/>
    <w:rsid w:val="00E6653A"/>
    <w:rsid w:val="00E66808"/>
    <w:rsid w:val="00E669F1"/>
    <w:rsid w:val="00E66A3D"/>
    <w:rsid w:val="00E67574"/>
    <w:rsid w:val="00E67AEA"/>
    <w:rsid w:val="00E70E52"/>
    <w:rsid w:val="00E71676"/>
    <w:rsid w:val="00E7206E"/>
    <w:rsid w:val="00E720ED"/>
    <w:rsid w:val="00E72436"/>
    <w:rsid w:val="00E724D6"/>
    <w:rsid w:val="00E72C38"/>
    <w:rsid w:val="00E72E3D"/>
    <w:rsid w:val="00E7300A"/>
    <w:rsid w:val="00E731D0"/>
    <w:rsid w:val="00E73370"/>
    <w:rsid w:val="00E747DC"/>
    <w:rsid w:val="00E74CB5"/>
    <w:rsid w:val="00E74F0F"/>
    <w:rsid w:val="00E752D0"/>
    <w:rsid w:val="00E7554E"/>
    <w:rsid w:val="00E75FAF"/>
    <w:rsid w:val="00E76AFC"/>
    <w:rsid w:val="00E7731E"/>
    <w:rsid w:val="00E7772C"/>
    <w:rsid w:val="00E7784E"/>
    <w:rsid w:val="00E80842"/>
    <w:rsid w:val="00E808CF"/>
    <w:rsid w:val="00E80C69"/>
    <w:rsid w:val="00E81032"/>
    <w:rsid w:val="00E81619"/>
    <w:rsid w:val="00E8174B"/>
    <w:rsid w:val="00E81E83"/>
    <w:rsid w:val="00E83207"/>
    <w:rsid w:val="00E833F0"/>
    <w:rsid w:val="00E838EE"/>
    <w:rsid w:val="00E83B9B"/>
    <w:rsid w:val="00E83C19"/>
    <w:rsid w:val="00E83D16"/>
    <w:rsid w:val="00E84181"/>
    <w:rsid w:val="00E8438C"/>
    <w:rsid w:val="00E85AAE"/>
    <w:rsid w:val="00E85B46"/>
    <w:rsid w:val="00E85C1A"/>
    <w:rsid w:val="00E86144"/>
    <w:rsid w:val="00E86DA5"/>
    <w:rsid w:val="00E86FB2"/>
    <w:rsid w:val="00E87089"/>
    <w:rsid w:val="00E87563"/>
    <w:rsid w:val="00E876EA"/>
    <w:rsid w:val="00E87E6A"/>
    <w:rsid w:val="00E9022B"/>
    <w:rsid w:val="00E90C87"/>
    <w:rsid w:val="00E90FA1"/>
    <w:rsid w:val="00E91076"/>
    <w:rsid w:val="00E91AF4"/>
    <w:rsid w:val="00E93587"/>
    <w:rsid w:val="00E9385E"/>
    <w:rsid w:val="00E938E3"/>
    <w:rsid w:val="00E93E07"/>
    <w:rsid w:val="00E942CF"/>
    <w:rsid w:val="00E9438D"/>
    <w:rsid w:val="00E94BEF"/>
    <w:rsid w:val="00E9522E"/>
    <w:rsid w:val="00E95E27"/>
    <w:rsid w:val="00E95EF5"/>
    <w:rsid w:val="00E96392"/>
    <w:rsid w:val="00E965D7"/>
    <w:rsid w:val="00E96625"/>
    <w:rsid w:val="00E96D3D"/>
    <w:rsid w:val="00E97135"/>
    <w:rsid w:val="00E97180"/>
    <w:rsid w:val="00E973EA"/>
    <w:rsid w:val="00E9789C"/>
    <w:rsid w:val="00E97A15"/>
    <w:rsid w:val="00E97A4C"/>
    <w:rsid w:val="00EA001A"/>
    <w:rsid w:val="00EA010E"/>
    <w:rsid w:val="00EA0230"/>
    <w:rsid w:val="00EA0AED"/>
    <w:rsid w:val="00EA0C95"/>
    <w:rsid w:val="00EA11B5"/>
    <w:rsid w:val="00EA1675"/>
    <w:rsid w:val="00EA1748"/>
    <w:rsid w:val="00EA1828"/>
    <w:rsid w:val="00EA2372"/>
    <w:rsid w:val="00EA238A"/>
    <w:rsid w:val="00EA2820"/>
    <w:rsid w:val="00EA2F8F"/>
    <w:rsid w:val="00EA315D"/>
    <w:rsid w:val="00EA3372"/>
    <w:rsid w:val="00EA3A01"/>
    <w:rsid w:val="00EA3F64"/>
    <w:rsid w:val="00EA44DA"/>
    <w:rsid w:val="00EA47F5"/>
    <w:rsid w:val="00EA4D04"/>
    <w:rsid w:val="00EA568C"/>
    <w:rsid w:val="00EA5CB0"/>
    <w:rsid w:val="00EA600A"/>
    <w:rsid w:val="00EA64DB"/>
    <w:rsid w:val="00EA7446"/>
    <w:rsid w:val="00EB0150"/>
    <w:rsid w:val="00EB030F"/>
    <w:rsid w:val="00EB0368"/>
    <w:rsid w:val="00EB0477"/>
    <w:rsid w:val="00EB0A37"/>
    <w:rsid w:val="00EB0E31"/>
    <w:rsid w:val="00EB0F1D"/>
    <w:rsid w:val="00EB1234"/>
    <w:rsid w:val="00EB137F"/>
    <w:rsid w:val="00EB24ED"/>
    <w:rsid w:val="00EB2714"/>
    <w:rsid w:val="00EB2976"/>
    <w:rsid w:val="00EB2EFF"/>
    <w:rsid w:val="00EB333F"/>
    <w:rsid w:val="00EB34BC"/>
    <w:rsid w:val="00EB391C"/>
    <w:rsid w:val="00EB3E32"/>
    <w:rsid w:val="00EB3FD6"/>
    <w:rsid w:val="00EB441B"/>
    <w:rsid w:val="00EB4474"/>
    <w:rsid w:val="00EB50CF"/>
    <w:rsid w:val="00EB5E99"/>
    <w:rsid w:val="00EB6014"/>
    <w:rsid w:val="00EB6057"/>
    <w:rsid w:val="00EB65AD"/>
    <w:rsid w:val="00EB660A"/>
    <w:rsid w:val="00EB748B"/>
    <w:rsid w:val="00EB7797"/>
    <w:rsid w:val="00EB77A9"/>
    <w:rsid w:val="00EC04E3"/>
    <w:rsid w:val="00EC0960"/>
    <w:rsid w:val="00EC180D"/>
    <w:rsid w:val="00EC1828"/>
    <w:rsid w:val="00EC19EB"/>
    <w:rsid w:val="00EC1AA8"/>
    <w:rsid w:val="00EC2051"/>
    <w:rsid w:val="00EC2286"/>
    <w:rsid w:val="00EC248F"/>
    <w:rsid w:val="00EC2A16"/>
    <w:rsid w:val="00EC2B7F"/>
    <w:rsid w:val="00EC2BE4"/>
    <w:rsid w:val="00EC31F5"/>
    <w:rsid w:val="00EC3434"/>
    <w:rsid w:val="00EC3474"/>
    <w:rsid w:val="00EC4068"/>
    <w:rsid w:val="00EC4149"/>
    <w:rsid w:val="00EC450C"/>
    <w:rsid w:val="00EC46DB"/>
    <w:rsid w:val="00EC498D"/>
    <w:rsid w:val="00EC4BC6"/>
    <w:rsid w:val="00EC4F1D"/>
    <w:rsid w:val="00EC53F2"/>
    <w:rsid w:val="00EC547E"/>
    <w:rsid w:val="00EC55F6"/>
    <w:rsid w:val="00EC5AF3"/>
    <w:rsid w:val="00EC5BD1"/>
    <w:rsid w:val="00EC5EB0"/>
    <w:rsid w:val="00EC63B8"/>
    <w:rsid w:val="00EC67D7"/>
    <w:rsid w:val="00EC6932"/>
    <w:rsid w:val="00EC6E44"/>
    <w:rsid w:val="00EC730F"/>
    <w:rsid w:val="00EC7347"/>
    <w:rsid w:val="00EC7824"/>
    <w:rsid w:val="00EC7B3E"/>
    <w:rsid w:val="00EC7B78"/>
    <w:rsid w:val="00EC7BA0"/>
    <w:rsid w:val="00ED0912"/>
    <w:rsid w:val="00ED0D48"/>
    <w:rsid w:val="00ED0F95"/>
    <w:rsid w:val="00ED1027"/>
    <w:rsid w:val="00ED1312"/>
    <w:rsid w:val="00ED16B0"/>
    <w:rsid w:val="00ED170F"/>
    <w:rsid w:val="00ED1C9F"/>
    <w:rsid w:val="00ED1D6F"/>
    <w:rsid w:val="00ED1E30"/>
    <w:rsid w:val="00ED1F38"/>
    <w:rsid w:val="00ED23BE"/>
    <w:rsid w:val="00ED26A6"/>
    <w:rsid w:val="00ED2B48"/>
    <w:rsid w:val="00ED2B69"/>
    <w:rsid w:val="00ED3267"/>
    <w:rsid w:val="00ED3869"/>
    <w:rsid w:val="00ED3C16"/>
    <w:rsid w:val="00ED3ECE"/>
    <w:rsid w:val="00ED42C0"/>
    <w:rsid w:val="00ED42F0"/>
    <w:rsid w:val="00ED479F"/>
    <w:rsid w:val="00ED493A"/>
    <w:rsid w:val="00ED4FD8"/>
    <w:rsid w:val="00ED558C"/>
    <w:rsid w:val="00ED5667"/>
    <w:rsid w:val="00ED56B9"/>
    <w:rsid w:val="00ED5CD8"/>
    <w:rsid w:val="00ED66A9"/>
    <w:rsid w:val="00ED68AF"/>
    <w:rsid w:val="00ED6C74"/>
    <w:rsid w:val="00ED7052"/>
    <w:rsid w:val="00ED73AE"/>
    <w:rsid w:val="00ED7624"/>
    <w:rsid w:val="00EE08A3"/>
    <w:rsid w:val="00EE0993"/>
    <w:rsid w:val="00EE0D61"/>
    <w:rsid w:val="00EE11B7"/>
    <w:rsid w:val="00EE1821"/>
    <w:rsid w:val="00EE1AF0"/>
    <w:rsid w:val="00EE1C79"/>
    <w:rsid w:val="00EE1EC8"/>
    <w:rsid w:val="00EE2045"/>
    <w:rsid w:val="00EE24AE"/>
    <w:rsid w:val="00EE286A"/>
    <w:rsid w:val="00EE2933"/>
    <w:rsid w:val="00EE29A0"/>
    <w:rsid w:val="00EE2A72"/>
    <w:rsid w:val="00EE2FDF"/>
    <w:rsid w:val="00EE30A7"/>
    <w:rsid w:val="00EE33FF"/>
    <w:rsid w:val="00EE3573"/>
    <w:rsid w:val="00EE3B68"/>
    <w:rsid w:val="00EE3CCA"/>
    <w:rsid w:val="00EE3F22"/>
    <w:rsid w:val="00EE403A"/>
    <w:rsid w:val="00EE41A9"/>
    <w:rsid w:val="00EE4237"/>
    <w:rsid w:val="00EE44E9"/>
    <w:rsid w:val="00EE4C1D"/>
    <w:rsid w:val="00EE50B9"/>
    <w:rsid w:val="00EE5107"/>
    <w:rsid w:val="00EE531A"/>
    <w:rsid w:val="00EE578B"/>
    <w:rsid w:val="00EE587B"/>
    <w:rsid w:val="00EE5896"/>
    <w:rsid w:val="00EE6154"/>
    <w:rsid w:val="00EE65D8"/>
    <w:rsid w:val="00EE6716"/>
    <w:rsid w:val="00EE6C57"/>
    <w:rsid w:val="00EE7B76"/>
    <w:rsid w:val="00EE7BF0"/>
    <w:rsid w:val="00EF0337"/>
    <w:rsid w:val="00EF0930"/>
    <w:rsid w:val="00EF0BE6"/>
    <w:rsid w:val="00EF1772"/>
    <w:rsid w:val="00EF1BD9"/>
    <w:rsid w:val="00EF1E85"/>
    <w:rsid w:val="00EF2BC0"/>
    <w:rsid w:val="00EF2CCA"/>
    <w:rsid w:val="00EF2E5C"/>
    <w:rsid w:val="00EF3AF1"/>
    <w:rsid w:val="00EF3C06"/>
    <w:rsid w:val="00EF3F20"/>
    <w:rsid w:val="00EF4EB1"/>
    <w:rsid w:val="00EF5334"/>
    <w:rsid w:val="00EF53CB"/>
    <w:rsid w:val="00EF5A2E"/>
    <w:rsid w:val="00EF5B6D"/>
    <w:rsid w:val="00EF5FC5"/>
    <w:rsid w:val="00EF6C78"/>
    <w:rsid w:val="00EF6D92"/>
    <w:rsid w:val="00EF6EA7"/>
    <w:rsid w:val="00EF7481"/>
    <w:rsid w:val="00EF77FC"/>
    <w:rsid w:val="00F00372"/>
    <w:rsid w:val="00F006E9"/>
    <w:rsid w:val="00F007A1"/>
    <w:rsid w:val="00F0088F"/>
    <w:rsid w:val="00F00A43"/>
    <w:rsid w:val="00F012BD"/>
    <w:rsid w:val="00F013B0"/>
    <w:rsid w:val="00F019E7"/>
    <w:rsid w:val="00F01A02"/>
    <w:rsid w:val="00F01B26"/>
    <w:rsid w:val="00F027E3"/>
    <w:rsid w:val="00F02A59"/>
    <w:rsid w:val="00F034C5"/>
    <w:rsid w:val="00F037BB"/>
    <w:rsid w:val="00F039F7"/>
    <w:rsid w:val="00F03B35"/>
    <w:rsid w:val="00F03E9A"/>
    <w:rsid w:val="00F04735"/>
    <w:rsid w:val="00F0524E"/>
    <w:rsid w:val="00F0554E"/>
    <w:rsid w:val="00F055B5"/>
    <w:rsid w:val="00F05A30"/>
    <w:rsid w:val="00F05E30"/>
    <w:rsid w:val="00F066CA"/>
    <w:rsid w:val="00F067A4"/>
    <w:rsid w:val="00F06A85"/>
    <w:rsid w:val="00F07190"/>
    <w:rsid w:val="00F072D2"/>
    <w:rsid w:val="00F07384"/>
    <w:rsid w:val="00F077B0"/>
    <w:rsid w:val="00F079D4"/>
    <w:rsid w:val="00F1018C"/>
    <w:rsid w:val="00F1048A"/>
    <w:rsid w:val="00F108BE"/>
    <w:rsid w:val="00F11FB6"/>
    <w:rsid w:val="00F12AA8"/>
    <w:rsid w:val="00F12C74"/>
    <w:rsid w:val="00F12EC5"/>
    <w:rsid w:val="00F137C9"/>
    <w:rsid w:val="00F13F66"/>
    <w:rsid w:val="00F140DB"/>
    <w:rsid w:val="00F1413D"/>
    <w:rsid w:val="00F147D0"/>
    <w:rsid w:val="00F148B8"/>
    <w:rsid w:val="00F149C6"/>
    <w:rsid w:val="00F1517C"/>
    <w:rsid w:val="00F151D9"/>
    <w:rsid w:val="00F1532C"/>
    <w:rsid w:val="00F154B7"/>
    <w:rsid w:val="00F1566D"/>
    <w:rsid w:val="00F15729"/>
    <w:rsid w:val="00F16346"/>
    <w:rsid w:val="00F1635C"/>
    <w:rsid w:val="00F16590"/>
    <w:rsid w:val="00F17743"/>
    <w:rsid w:val="00F17F0E"/>
    <w:rsid w:val="00F2006E"/>
    <w:rsid w:val="00F20151"/>
    <w:rsid w:val="00F204E0"/>
    <w:rsid w:val="00F20A04"/>
    <w:rsid w:val="00F21003"/>
    <w:rsid w:val="00F210B0"/>
    <w:rsid w:val="00F216B6"/>
    <w:rsid w:val="00F21DAD"/>
    <w:rsid w:val="00F21F16"/>
    <w:rsid w:val="00F22983"/>
    <w:rsid w:val="00F23029"/>
    <w:rsid w:val="00F23979"/>
    <w:rsid w:val="00F23A0E"/>
    <w:rsid w:val="00F23B9E"/>
    <w:rsid w:val="00F23E4C"/>
    <w:rsid w:val="00F24058"/>
    <w:rsid w:val="00F2453C"/>
    <w:rsid w:val="00F24931"/>
    <w:rsid w:val="00F2494C"/>
    <w:rsid w:val="00F24A58"/>
    <w:rsid w:val="00F24D40"/>
    <w:rsid w:val="00F255BB"/>
    <w:rsid w:val="00F25F58"/>
    <w:rsid w:val="00F25FFF"/>
    <w:rsid w:val="00F2620B"/>
    <w:rsid w:val="00F262E1"/>
    <w:rsid w:val="00F27109"/>
    <w:rsid w:val="00F273B6"/>
    <w:rsid w:val="00F275E9"/>
    <w:rsid w:val="00F27768"/>
    <w:rsid w:val="00F27A98"/>
    <w:rsid w:val="00F27B09"/>
    <w:rsid w:val="00F307D5"/>
    <w:rsid w:val="00F30BC8"/>
    <w:rsid w:val="00F30BFD"/>
    <w:rsid w:val="00F315D9"/>
    <w:rsid w:val="00F319B7"/>
    <w:rsid w:val="00F319FD"/>
    <w:rsid w:val="00F31E97"/>
    <w:rsid w:val="00F323A0"/>
    <w:rsid w:val="00F32B1A"/>
    <w:rsid w:val="00F32B50"/>
    <w:rsid w:val="00F336E1"/>
    <w:rsid w:val="00F33B92"/>
    <w:rsid w:val="00F33D36"/>
    <w:rsid w:val="00F33DF6"/>
    <w:rsid w:val="00F33F52"/>
    <w:rsid w:val="00F33FDB"/>
    <w:rsid w:val="00F35450"/>
    <w:rsid w:val="00F359D6"/>
    <w:rsid w:val="00F35B4F"/>
    <w:rsid w:val="00F36AB0"/>
    <w:rsid w:val="00F36DB3"/>
    <w:rsid w:val="00F36E7C"/>
    <w:rsid w:val="00F37240"/>
    <w:rsid w:val="00F37958"/>
    <w:rsid w:val="00F379C5"/>
    <w:rsid w:val="00F37DC2"/>
    <w:rsid w:val="00F37E8F"/>
    <w:rsid w:val="00F401A5"/>
    <w:rsid w:val="00F4050B"/>
    <w:rsid w:val="00F406D0"/>
    <w:rsid w:val="00F4084C"/>
    <w:rsid w:val="00F40A6B"/>
    <w:rsid w:val="00F40F23"/>
    <w:rsid w:val="00F41CE3"/>
    <w:rsid w:val="00F41FCD"/>
    <w:rsid w:val="00F4209A"/>
    <w:rsid w:val="00F42217"/>
    <w:rsid w:val="00F423AC"/>
    <w:rsid w:val="00F42605"/>
    <w:rsid w:val="00F427DB"/>
    <w:rsid w:val="00F42C79"/>
    <w:rsid w:val="00F42D0F"/>
    <w:rsid w:val="00F42D32"/>
    <w:rsid w:val="00F42F4C"/>
    <w:rsid w:val="00F43671"/>
    <w:rsid w:val="00F437E4"/>
    <w:rsid w:val="00F43B96"/>
    <w:rsid w:val="00F440F3"/>
    <w:rsid w:val="00F44A06"/>
    <w:rsid w:val="00F44D6B"/>
    <w:rsid w:val="00F44DF0"/>
    <w:rsid w:val="00F450FF"/>
    <w:rsid w:val="00F4533E"/>
    <w:rsid w:val="00F454FC"/>
    <w:rsid w:val="00F462AA"/>
    <w:rsid w:val="00F46317"/>
    <w:rsid w:val="00F46C34"/>
    <w:rsid w:val="00F46E7E"/>
    <w:rsid w:val="00F472E3"/>
    <w:rsid w:val="00F4753D"/>
    <w:rsid w:val="00F47B90"/>
    <w:rsid w:val="00F47E8A"/>
    <w:rsid w:val="00F47FE0"/>
    <w:rsid w:val="00F505A8"/>
    <w:rsid w:val="00F506AA"/>
    <w:rsid w:val="00F50BD6"/>
    <w:rsid w:val="00F50D94"/>
    <w:rsid w:val="00F50E43"/>
    <w:rsid w:val="00F50F8F"/>
    <w:rsid w:val="00F519E0"/>
    <w:rsid w:val="00F51BEC"/>
    <w:rsid w:val="00F52132"/>
    <w:rsid w:val="00F52342"/>
    <w:rsid w:val="00F526CE"/>
    <w:rsid w:val="00F52917"/>
    <w:rsid w:val="00F52A7C"/>
    <w:rsid w:val="00F52C75"/>
    <w:rsid w:val="00F52E8F"/>
    <w:rsid w:val="00F533D8"/>
    <w:rsid w:val="00F5372C"/>
    <w:rsid w:val="00F53A67"/>
    <w:rsid w:val="00F54278"/>
    <w:rsid w:val="00F54A48"/>
    <w:rsid w:val="00F55028"/>
    <w:rsid w:val="00F5504F"/>
    <w:rsid w:val="00F551D1"/>
    <w:rsid w:val="00F554FA"/>
    <w:rsid w:val="00F559B0"/>
    <w:rsid w:val="00F561B6"/>
    <w:rsid w:val="00F56752"/>
    <w:rsid w:val="00F56B31"/>
    <w:rsid w:val="00F56BCB"/>
    <w:rsid w:val="00F56CDE"/>
    <w:rsid w:val="00F56FCD"/>
    <w:rsid w:val="00F56FF7"/>
    <w:rsid w:val="00F57217"/>
    <w:rsid w:val="00F577BD"/>
    <w:rsid w:val="00F579ED"/>
    <w:rsid w:val="00F57BF7"/>
    <w:rsid w:val="00F57C9D"/>
    <w:rsid w:val="00F60816"/>
    <w:rsid w:val="00F60827"/>
    <w:rsid w:val="00F60A4C"/>
    <w:rsid w:val="00F60AAF"/>
    <w:rsid w:val="00F60ACC"/>
    <w:rsid w:val="00F60F16"/>
    <w:rsid w:val="00F61618"/>
    <w:rsid w:val="00F6170E"/>
    <w:rsid w:val="00F61767"/>
    <w:rsid w:val="00F61A36"/>
    <w:rsid w:val="00F62A05"/>
    <w:rsid w:val="00F6326A"/>
    <w:rsid w:val="00F63616"/>
    <w:rsid w:val="00F63B2B"/>
    <w:rsid w:val="00F63C06"/>
    <w:rsid w:val="00F63E39"/>
    <w:rsid w:val="00F6413A"/>
    <w:rsid w:val="00F644ED"/>
    <w:rsid w:val="00F644F8"/>
    <w:rsid w:val="00F64694"/>
    <w:rsid w:val="00F646C3"/>
    <w:rsid w:val="00F647E1"/>
    <w:rsid w:val="00F64A94"/>
    <w:rsid w:val="00F64BDB"/>
    <w:rsid w:val="00F64F19"/>
    <w:rsid w:val="00F6505C"/>
    <w:rsid w:val="00F65601"/>
    <w:rsid w:val="00F65A61"/>
    <w:rsid w:val="00F65DFF"/>
    <w:rsid w:val="00F65F06"/>
    <w:rsid w:val="00F65F22"/>
    <w:rsid w:val="00F65FBB"/>
    <w:rsid w:val="00F660D8"/>
    <w:rsid w:val="00F66160"/>
    <w:rsid w:val="00F672DA"/>
    <w:rsid w:val="00F6762E"/>
    <w:rsid w:val="00F67FB4"/>
    <w:rsid w:val="00F70258"/>
    <w:rsid w:val="00F70389"/>
    <w:rsid w:val="00F70B26"/>
    <w:rsid w:val="00F71161"/>
    <w:rsid w:val="00F71263"/>
    <w:rsid w:val="00F715E3"/>
    <w:rsid w:val="00F717DA"/>
    <w:rsid w:val="00F71B9E"/>
    <w:rsid w:val="00F71FAD"/>
    <w:rsid w:val="00F724BC"/>
    <w:rsid w:val="00F72560"/>
    <w:rsid w:val="00F728EE"/>
    <w:rsid w:val="00F72BCF"/>
    <w:rsid w:val="00F72BFC"/>
    <w:rsid w:val="00F72EE2"/>
    <w:rsid w:val="00F72F5C"/>
    <w:rsid w:val="00F73C79"/>
    <w:rsid w:val="00F746AF"/>
    <w:rsid w:val="00F74926"/>
    <w:rsid w:val="00F74C0F"/>
    <w:rsid w:val="00F74CB8"/>
    <w:rsid w:val="00F74CEE"/>
    <w:rsid w:val="00F74ECE"/>
    <w:rsid w:val="00F758BF"/>
    <w:rsid w:val="00F76641"/>
    <w:rsid w:val="00F76671"/>
    <w:rsid w:val="00F77169"/>
    <w:rsid w:val="00F774CE"/>
    <w:rsid w:val="00F77C42"/>
    <w:rsid w:val="00F77EA9"/>
    <w:rsid w:val="00F8078E"/>
    <w:rsid w:val="00F80B8B"/>
    <w:rsid w:val="00F80BB9"/>
    <w:rsid w:val="00F80E1A"/>
    <w:rsid w:val="00F80F88"/>
    <w:rsid w:val="00F8108F"/>
    <w:rsid w:val="00F811FF"/>
    <w:rsid w:val="00F81B7E"/>
    <w:rsid w:val="00F823AF"/>
    <w:rsid w:val="00F82418"/>
    <w:rsid w:val="00F829C3"/>
    <w:rsid w:val="00F82EE4"/>
    <w:rsid w:val="00F830DB"/>
    <w:rsid w:val="00F830FB"/>
    <w:rsid w:val="00F83346"/>
    <w:rsid w:val="00F83827"/>
    <w:rsid w:val="00F83ACE"/>
    <w:rsid w:val="00F83C8E"/>
    <w:rsid w:val="00F83D61"/>
    <w:rsid w:val="00F840E6"/>
    <w:rsid w:val="00F84383"/>
    <w:rsid w:val="00F84A99"/>
    <w:rsid w:val="00F84C53"/>
    <w:rsid w:val="00F84FAF"/>
    <w:rsid w:val="00F85355"/>
    <w:rsid w:val="00F85615"/>
    <w:rsid w:val="00F85924"/>
    <w:rsid w:val="00F85B1C"/>
    <w:rsid w:val="00F85DD9"/>
    <w:rsid w:val="00F86245"/>
    <w:rsid w:val="00F86617"/>
    <w:rsid w:val="00F86B35"/>
    <w:rsid w:val="00F86C26"/>
    <w:rsid w:val="00F870C5"/>
    <w:rsid w:val="00F8726F"/>
    <w:rsid w:val="00F87D2D"/>
    <w:rsid w:val="00F87ED3"/>
    <w:rsid w:val="00F87F4A"/>
    <w:rsid w:val="00F87FB1"/>
    <w:rsid w:val="00F9005C"/>
    <w:rsid w:val="00F90093"/>
    <w:rsid w:val="00F9073A"/>
    <w:rsid w:val="00F90B12"/>
    <w:rsid w:val="00F90D3C"/>
    <w:rsid w:val="00F9105D"/>
    <w:rsid w:val="00F910AA"/>
    <w:rsid w:val="00F91E02"/>
    <w:rsid w:val="00F91EE9"/>
    <w:rsid w:val="00F92787"/>
    <w:rsid w:val="00F9285F"/>
    <w:rsid w:val="00F92F8C"/>
    <w:rsid w:val="00F93209"/>
    <w:rsid w:val="00F933E2"/>
    <w:rsid w:val="00F936C2"/>
    <w:rsid w:val="00F93AC7"/>
    <w:rsid w:val="00F94166"/>
    <w:rsid w:val="00F946A1"/>
    <w:rsid w:val="00F94EC4"/>
    <w:rsid w:val="00F9587E"/>
    <w:rsid w:val="00F95A5F"/>
    <w:rsid w:val="00F95ED4"/>
    <w:rsid w:val="00F960D9"/>
    <w:rsid w:val="00F9639E"/>
    <w:rsid w:val="00F964B7"/>
    <w:rsid w:val="00F969EA"/>
    <w:rsid w:val="00F96DA2"/>
    <w:rsid w:val="00F971F1"/>
    <w:rsid w:val="00F97229"/>
    <w:rsid w:val="00F97B46"/>
    <w:rsid w:val="00FA0285"/>
    <w:rsid w:val="00FA047C"/>
    <w:rsid w:val="00FA05B9"/>
    <w:rsid w:val="00FA0AFE"/>
    <w:rsid w:val="00FA0E8B"/>
    <w:rsid w:val="00FA1321"/>
    <w:rsid w:val="00FA182E"/>
    <w:rsid w:val="00FA1B5E"/>
    <w:rsid w:val="00FA2549"/>
    <w:rsid w:val="00FA2BD0"/>
    <w:rsid w:val="00FA2E69"/>
    <w:rsid w:val="00FA34C8"/>
    <w:rsid w:val="00FA3A03"/>
    <w:rsid w:val="00FA4177"/>
    <w:rsid w:val="00FA5D4F"/>
    <w:rsid w:val="00FA60AE"/>
    <w:rsid w:val="00FA616D"/>
    <w:rsid w:val="00FA65D4"/>
    <w:rsid w:val="00FA6A2F"/>
    <w:rsid w:val="00FA75BC"/>
    <w:rsid w:val="00FA7D44"/>
    <w:rsid w:val="00FB012C"/>
    <w:rsid w:val="00FB0524"/>
    <w:rsid w:val="00FB0DC1"/>
    <w:rsid w:val="00FB1C5A"/>
    <w:rsid w:val="00FB1E53"/>
    <w:rsid w:val="00FB1F00"/>
    <w:rsid w:val="00FB2554"/>
    <w:rsid w:val="00FB2E9C"/>
    <w:rsid w:val="00FB2F98"/>
    <w:rsid w:val="00FB2FCE"/>
    <w:rsid w:val="00FB33AA"/>
    <w:rsid w:val="00FB3FD8"/>
    <w:rsid w:val="00FB5050"/>
    <w:rsid w:val="00FB50EB"/>
    <w:rsid w:val="00FB50F0"/>
    <w:rsid w:val="00FB5157"/>
    <w:rsid w:val="00FB51CA"/>
    <w:rsid w:val="00FB5553"/>
    <w:rsid w:val="00FB5D41"/>
    <w:rsid w:val="00FB5F10"/>
    <w:rsid w:val="00FB5FEC"/>
    <w:rsid w:val="00FB600D"/>
    <w:rsid w:val="00FB60EE"/>
    <w:rsid w:val="00FB630B"/>
    <w:rsid w:val="00FB6389"/>
    <w:rsid w:val="00FB6AFA"/>
    <w:rsid w:val="00FB6CAC"/>
    <w:rsid w:val="00FB7574"/>
    <w:rsid w:val="00FB778B"/>
    <w:rsid w:val="00FB7B0E"/>
    <w:rsid w:val="00FC006B"/>
    <w:rsid w:val="00FC01A2"/>
    <w:rsid w:val="00FC1377"/>
    <w:rsid w:val="00FC1917"/>
    <w:rsid w:val="00FC229E"/>
    <w:rsid w:val="00FC2514"/>
    <w:rsid w:val="00FC29AC"/>
    <w:rsid w:val="00FC2EDF"/>
    <w:rsid w:val="00FC3BA8"/>
    <w:rsid w:val="00FC3EAD"/>
    <w:rsid w:val="00FC3F94"/>
    <w:rsid w:val="00FC4305"/>
    <w:rsid w:val="00FC441F"/>
    <w:rsid w:val="00FC48F7"/>
    <w:rsid w:val="00FC4AB7"/>
    <w:rsid w:val="00FC5490"/>
    <w:rsid w:val="00FC57B0"/>
    <w:rsid w:val="00FC5E60"/>
    <w:rsid w:val="00FC5F41"/>
    <w:rsid w:val="00FC64C3"/>
    <w:rsid w:val="00FC7E7A"/>
    <w:rsid w:val="00FD0923"/>
    <w:rsid w:val="00FD0E93"/>
    <w:rsid w:val="00FD29B8"/>
    <w:rsid w:val="00FD376D"/>
    <w:rsid w:val="00FD3C4E"/>
    <w:rsid w:val="00FD3CC1"/>
    <w:rsid w:val="00FD3CEE"/>
    <w:rsid w:val="00FD3E28"/>
    <w:rsid w:val="00FD40DF"/>
    <w:rsid w:val="00FD4944"/>
    <w:rsid w:val="00FD4A17"/>
    <w:rsid w:val="00FD4A86"/>
    <w:rsid w:val="00FD5053"/>
    <w:rsid w:val="00FD5121"/>
    <w:rsid w:val="00FD5FE6"/>
    <w:rsid w:val="00FD60EE"/>
    <w:rsid w:val="00FD670A"/>
    <w:rsid w:val="00FD6911"/>
    <w:rsid w:val="00FD6CEE"/>
    <w:rsid w:val="00FD70B9"/>
    <w:rsid w:val="00FD72BD"/>
    <w:rsid w:val="00FD750E"/>
    <w:rsid w:val="00FE03B1"/>
    <w:rsid w:val="00FE07E4"/>
    <w:rsid w:val="00FE0970"/>
    <w:rsid w:val="00FE09A5"/>
    <w:rsid w:val="00FE0C42"/>
    <w:rsid w:val="00FE20A6"/>
    <w:rsid w:val="00FE293E"/>
    <w:rsid w:val="00FE3132"/>
    <w:rsid w:val="00FE352B"/>
    <w:rsid w:val="00FE3A65"/>
    <w:rsid w:val="00FE404F"/>
    <w:rsid w:val="00FE497D"/>
    <w:rsid w:val="00FE4FCE"/>
    <w:rsid w:val="00FE61E1"/>
    <w:rsid w:val="00FE640A"/>
    <w:rsid w:val="00FE6725"/>
    <w:rsid w:val="00FE6AB7"/>
    <w:rsid w:val="00FE6DF5"/>
    <w:rsid w:val="00FE7065"/>
    <w:rsid w:val="00FE7348"/>
    <w:rsid w:val="00FE7353"/>
    <w:rsid w:val="00FE750E"/>
    <w:rsid w:val="00FE7839"/>
    <w:rsid w:val="00FE7DD0"/>
    <w:rsid w:val="00FF0140"/>
    <w:rsid w:val="00FF09AB"/>
    <w:rsid w:val="00FF0A90"/>
    <w:rsid w:val="00FF1185"/>
    <w:rsid w:val="00FF15CF"/>
    <w:rsid w:val="00FF189B"/>
    <w:rsid w:val="00FF3003"/>
    <w:rsid w:val="00FF4135"/>
    <w:rsid w:val="00FF4212"/>
    <w:rsid w:val="00FF43FE"/>
    <w:rsid w:val="00FF4CE7"/>
    <w:rsid w:val="00FF4CFC"/>
    <w:rsid w:val="00FF4F17"/>
    <w:rsid w:val="00FF4FFF"/>
    <w:rsid w:val="00FF51C9"/>
    <w:rsid w:val="00FF59AB"/>
    <w:rsid w:val="00FF6B44"/>
    <w:rsid w:val="00FF708F"/>
    <w:rsid w:val="00FF76DE"/>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F3E49"/>
  <w15:chartTrackingRefBased/>
  <w15:docId w15:val="{A4149413-E2E7-486E-AC01-A3D5912BB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D02A2"/>
    <w:pPr>
      <w:keepNext/>
      <w:spacing w:before="240" w:after="60" w:line="276" w:lineRule="auto"/>
      <w:outlineLvl w:val="1"/>
    </w:pPr>
    <w:rPr>
      <w:rFonts w:ascii="Cambria" w:eastAsia="Times New Roman" w:hAnsi="Cambria" w:cs="Times New Roman"/>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D02A2"/>
    <w:rPr>
      <w:rFonts w:ascii="Cambria" w:eastAsia="Times New Roman" w:hAnsi="Cambria" w:cs="Times New Roman"/>
      <w:b/>
      <w:bCs/>
      <w:i/>
      <w:iCs/>
      <w:sz w:val="28"/>
      <w:szCs w:val="28"/>
      <w:lang w:val="x-none" w:eastAsia="x-none"/>
    </w:rPr>
  </w:style>
  <w:style w:type="paragraph" w:styleId="CommentText">
    <w:name w:val="annotation text"/>
    <w:basedOn w:val="Normal"/>
    <w:link w:val="CommentTextChar"/>
    <w:uiPriority w:val="99"/>
    <w:semiHidden/>
    <w:unhideWhenUsed/>
    <w:rsid w:val="002D02A2"/>
    <w:pPr>
      <w:spacing w:after="200" w:line="276" w:lineRule="auto"/>
    </w:pPr>
    <w:rPr>
      <w:rFonts w:ascii="Calibri" w:eastAsia="Times New Roman" w:hAnsi="Calibri" w:cs="Times New Roman"/>
      <w:sz w:val="20"/>
      <w:szCs w:val="20"/>
      <w:lang w:val="en-US"/>
    </w:rPr>
  </w:style>
  <w:style w:type="character" w:customStyle="1" w:styleId="CommentTextChar">
    <w:name w:val="Comment Text Char"/>
    <w:basedOn w:val="DefaultParagraphFont"/>
    <w:link w:val="CommentText"/>
    <w:uiPriority w:val="99"/>
    <w:semiHidden/>
    <w:rsid w:val="002D02A2"/>
    <w:rPr>
      <w:rFonts w:ascii="Calibri" w:eastAsia="Times New Roman" w:hAnsi="Calibri" w:cs="Times New Roman"/>
      <w:sz w:val="20"/>
      <w:szCs w:val="20"/>
      <w:lang w:val="en-US"/>
    </w:rPr>
  </w:style>
  <w:style w:type="paragraph" w:styleId="Header">
    <w:name w:val="header"/>
    <w:basedOn w:val="Normal"/>
    <w:link w:val="HeaderChar"/>
    <w:uiPriority w:val="99"/>
    <w:semiHidden/>
    <w:unhideWhenUsed/>
    <w:rsid w:val="002D02A2"/>
    <w:pPr>
      <w:tabs>
        <w:tab w:val="center" w:pos="4680"/>
        <w:tab w:val="right" w:pos="9360"/>
      </w:tabs>
      <w:spacing w:after="200" w:line="276" w:lineRule="auto"/>
    </w:pPr>
    <w:rPr>
      <w:rFonts w:ascii="Calibri" w:eastAsia="Times New Roman" w:hAnsi="Calibri" w:cs="Times New Roman"/>
      <w:lang w:val="x-none" w:eastAsia="x-none"/>
    </w:rPr>
  </w:style>
  <w:style w:type="character" w:customStyle="1" w:styleId="HeaderChar">
    <w:name w:val="Header Char"/>
    <w:basedOn w:val="DefaultParagraphFont"/>
    <w:link w:val="Header"/>
    <w:uiPriority w:val="99"/>
    <w:semiHidden/>
    <w:rsid w:val="002D02A2"/>
    <w:rPr>
      <w:rFonts w:ascii="Calibri" w:eastAsia="Times New Roman" w:hAnsi="Calibri" w:cs="Times New Roman"/>
      <w:lang w:val="x-none" w:eastAsia="x-none"/>
    </w:rPr>
  </w:style>
  <w:style w:type="paragraph" w:styleId="Footer">
    <w:name w:val="footer"/>
    <w:basedOn w:val="Normal"/>
    <w:link w:val="FooterChar"/>
    <w:uiPriority w:val="99"/>
    <w:semiHidden/>
    <w:unhideWhenUsed/>
    <w:rsid w:val="002D02A2"/>
    <w:pPr>
      <w:tabs>
        <w:tab w:val="center" w:pos="4680"/>
        <w:tab w:val="right" w:pos="9360"/>
      </w:tabs>
      <w:spacing w:after="200" w:line="276" w:lineRule="auto"/>
    </w:pPr>
    <w:rPr>
      <w:rFonts w:ascii="Calibri" w:eastAsia="Times New Roman" w:hAnsi="Calibri" w:cs="Times New Roman"/>
      <w:lang w:val="x-none" w:eastAsia="x-none"/>
    </w:rPr>
  </w:style>
  <w:style w:type="character" w:customStyle="1" w:styleId="FooterChar">
    <w:name w:val="Footer Char"/>
    <w:basedOn w:val="DefaultParagraphFont"/>
    <w:link w:val="Footer"/>
    <w:uiPriority w:val="99"/>
    <w:semiHidden/>
    <w:rsid w:val="002D02A2"/>
    <w:rPr>
      <w:rFonts w:ascii="Calibri" w:eastAsia="Times New Roman" w:hAnsi="Calibri" w:cs="Times New Roman"/>
      <w:lang w:val="x-none" w:eastAsia="x-none"/>
    </w:rPr>
  </w:style>
  <w:style w:type="paragraph" w:styleId="BodyText">
    <w:name w:val="Body Text"/>
    <w:basedOn w:val="Normal"/>
    <w:link w:val="BodyTextChar"/>
    <w:semiHidden/>
    <w:unhideWhenUsed/>
    <w:rsid w:val="002D02A2"/>
    <w:pPr>
      <w:spacing w:after="220" w:line="220" w:lineRule="atLeast"/>
      <w:ind w:left="835" w:hanging="142"/>
      <w:jc w:val="both"/>
    </w:pPr>
    <w:rPr>
      <w:rFonts w:ascii="Arial" w:eastAsia="Times New Roman" w:hAnsi="Arial" w:cs="Times New Roman"/>
      <w:szCs w:val="20"/>
      <w:lang w:val="x-none" w:eastAsia="x-none"/>
    </w:rPr>
  </w:style>
  <w:style w:type="character" w:customStyle="1" w:styleId="BodyTextChar">
    <w:name w:val="Body Text Char"/>
    <w:basedOn w:val="DefaultParagraphFont"/>
    <w:link w:val="BodyText"/>
    <w:semiHidden/>
    <w:rsid w:val="002D02A2"/>
    <w:rPr>
      <w:rFonts w:ascii="Arial" w:eastAsia="Times New Roman" w:hAnsi="Arial" w:cs="Times New Roman"/>
      <w:szCs w:val="20"/>
      <w:lang w:val="x-none" w:eastAsia="x-none"/>
    </w:rPr>
  </w:style>
  <w:style w:type="paragraph" w:styleId="BodyText2">
    <w:name w:val="Body Text 2"/>
    <w:basedOn w:val="Normal"/>
    <w:link w:val="BodyText2Char"/>
    <w:uiPriority w:val="99"/>
    <w:semiHidden/>
    <w:unhideWhenUsed/>
    <w:rsid w:val="002D02A2"/>
    <w:pPr>
      <w:spacing w:after="120" w:line="480" w:lineRule="auto"/>
    </w:pPr>
    <w:rPr>
      <w:rFonts w:ascii="Calibri" w:eastAsia="Times New Roman" w:hAnsi="Calibri" w:cs="Times New Roman"/>
      <w:lang w:val="x-none" w:eastAsia="x-none"/>
    </w:rPr>
  </w:style>
  <w:style w:type="character" w:customStyle="1" w:styleId="BodyText2Char">
    <w:name w:val="Body Text 2 Char"/>
    <w:basedOn w:val="DefaultParagraphFont"/>
    <w:link w:val="BodyText2"/>
    <w:uiPriority w:val="99"/>
    <w:semiHidden/>
    <w:rsid w:val="002D02A2"/>
    <w:rPr>
      <w:rFonts w:ascii="Calibri" w:eastAsia="Times New Roman" w:hAnsi="Calibri" w:cs="Times New Roman"/>
      <w:lang w:val="x-none" w:eastAsia="x-none"/>
    </w:rPr>
  </w:style>
  <w:style w:type="paragraph" w:styleId="CommentSubject">
    <w:name w:val="annotation subject"/>
    <w:basedOn w:val="CommentText"/>
    <w:next w:val="CommentText"/>
    <w:link w:val="CommentSubjectChar"/>
    <w:uiPriority w:val="99"/>
    <w:semiHidden/>
    <w:unhideWhenUsed/>
    <w:rsid w:val="002D02A2"/>
    <w:rPr>
      <w:b/>
      <w:bCs/>
      <w:lang w:val="x-none" w:eastAsia="x-none"/>
    </w:rPr>
  </w:style>
  <w:style w:type="character" w:customStyle="1" w:styleId="CommentSubjectChar">
    <w:name w:val="Comment Subject Char"/>
    <w:basedOn w:val="CommentTextChar"/>
    <w:link w:val="CommentSubject"/>
    <w:uiPriority w:val="99"/>
    <w:semiHidden/>
    <w:rsid w:val="002D02A2"/>
    <w:rPr>
      <w:rFonts w:ascii="Calibri" w:eastAsia="Times New Roman" w:hAnsi="Calibri" w:cs="Times New Roman"/>
      <w:b/>
      <w:bCs/>
      <w:sz w:val="20"/>
      <w:szCs w:val="20"/>
      <w:lang w:val="x-none" w:eastAsia="x-none"/>
    </w:rPr>
  </w:style>
  <w:style w:type="paragraph" w:styleId="BalloonText">
    <w:name w:val="Balloon Text"/>
    <w:basedOn w:val="Normal"/>
    <w:link w:val="BalloonTextChar"/>
    <w:uiPriority w:val="99"/>
    <w:semiHidden/>
    <w:unhideWhenUsed/>
    <w:rsid w:val="002D02A2"/>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2D02A2"/>
    <w:rPr>
      <w:rFonts w:ascii="Tahoma" w:eastAsia="Times New Roman" w:hAnsi="Tahoma" w:cs="Times New Roman"/>
      <w:sz w:val="16"/>
      <w:szCs w:val="16"/>
      <w:lang w:val="x-none" w:eastAsia="x-none"/>
    </w:rPr>
  </w:style>
  <w:style w:type="paragraph" w:styleId="ListParagraph">
    <w:name w:val="List Paragraph"/>
    <w:basedOn w:val="Normal"/>
    <w:qFormat/>
    <w:rsid w:val="002D02A2"/>
    <w:pPr>
      <w:spacing w:after="200" w:line="276" w:lineRule="auto"/>
      <w:ind w:left="720"/>
      <w:contextualSpacing/>
    </w:pPr>
    <w:rPr>
      <w:rFonts w:ascii="Calibri" w:eastAsia="Times New Roman" w:hAnsi="Calibri" w:cs="Times New Roman"/>
      <w:lang w:val="en-US"/>
    </w:rPr>
  </w:style>
  <w:style w:type="paragraph" w:customStyle="1" w:styleId="Clear">
    <w:name w:val="Clear"/>
    <w:basedOn w:val="Normal"/>
    <w:qFormat/>
    <w:rsid w:val="002D02A2"/>
    <w:pPr>
      <w:spacing w:after="0" w:line="276" w:lineRule="auto"/>
      <w:jc w:val="both"/>
    </w:pPr>
    <w:rPr>
      <w:rFonts w:ascii="Palatino Linotype" w:eastAsia="Calibri" w:hAnsi="Palatino Linotype" w:cs="Times New Roman"/>
      <w:szCs w:val="24"/>
    </w:rPr>
  </w:style>
  <w:style w:type="paragraph" w:customStyle="1" w:styleId="HeadingBase">
    <w:name w:val="Heading Base"/>
    <w:basedOn w:val="BodyText"/>
    <w:next w:val="BodyText"/>
    <w:rsid w:val="002D02A2"/>
    <w:pPr>
      <w:keepNext/>
      <w:keepLines/>
      <w:spacing w:after="0"/>
    </w:pPr>
    <w:rPr>
      <w:spacing w:val="-10"/>
      <w:kern w:val="28"/>
      <w:sz w:val="18"/>
    </w:rPr>
  </w:style>
  <w:style w:type="character" w:customStyle="1" w:styleId="TekstChar">
    <w:name w:val="Tekst Char"/>
    <w:link w:val="Tekst"/>
    <w:locked/>
    <w:rsid w:val="002D02A2"/>
    <w:rPr>
      <w:rFonts w:ascii="Times New Roman" w:hAnsi="Times New Roman" w:cs="Times New Roman"/>
      <w:sz w:val="24"/>
      <w:lang w:eastAsia="x-none"/>
    </w:rPr>
  </w:style>
  <w:style w:type="paragraph" w:customStyle="1" w:styleId="Tekst">
    <w:name w:val="Tekst"/>
    <w:basedOn w:val="BodyText"/>
    <w:link w:val="TekstChar"/>
    <w:rsid w:val="002D02A2"/>
    <w:pPr>
      <w:spacing w:after="0" w:line="240" w:lineRule="auto"/>
      <w:ind w:left="0" w:firstLine="567"/>
    </w:pPr>
    <w:rPr>
      <w:rFonts w:ascii="Times New Roman" w:eastAsiaTheme="minorHAnsi" w:hAnsi="Times New Roman"/>
      <w:sz w:val="24"/>
      <w:szCs w:val="22"/>
      <w:lang w:val="mk-MK"/>
    </w:rPr>
  </w:style>
  <w:style w:type="paragraph" w:customStyle="1" w:styleId="Normalen">
    <w:name w:val="Normalen"/>
    <w:basedOn w:val="Normal"/>
    <w:next w:val="Normal"/>
    <w:rsid w:val="002D02A2"/>
    <w:pPr>
      <w:spacing w:after="0" w:line="240" w:lineRule="auto"/>
      <w:jc w:val="both"/>
    </w:pPr>
    <w:rPr>
      <w:rFonts w:ascii="MAC C Times" w:eastAsia="Times New Roman" w:hAnsi="MAC C Times" w:cs="MAC C Times"/>
      <w:sz w:val="24"/>
      <w:szCs w:val="24"/>
      <w:lang w:val="en-US"/>
    </w:rPr>
  </w:style>
  <w:style w:type="paragraph" w:customStyle="1" w:styleId="TEKST-BUTEL">
    <w:name w:val="TEKST-BUTEL"/>
    <w:basedOn w:val="Heading2"/>
    <w:autoRedefine/>
    <w:rsid w:val="002D02A2"/>
    <w:pPr>
      <w:keepNext w:val="0"/>
      <w:spacing w:before="0" w:after="0" w:line="240" w:lineRule="auto"/>
      <w:ind w:firstLine="709"/>
      <w:jc w:val="both"/>
      <w:outlineLvl w:val="9"/>
    </w:pPr>
    <w:rPr>
      <w:rFonts w:ascii="Arial" w:hAnsi="Arial" w:cs="Arial"/>
      <w:b w:val="0"/>
      <w:bCs w:val="0"/>
      <w:sz w:val="22"/>
      <w:szCs w:val="22"/>
      <w:lang w:val="mk-MK"/>
    </w:rPr>
  </w:style>
  <w:style w:type="character" w:customStyle="1" w:styleId="ParagrafChar">
    <w:name w:val="Paragraf Char"/>
    <w:link w:val="Paragraf"/>
    <w:locked/>
    <w:rsid w:val="002D02A2"/>
    <w:rPr>
      <w:rFonts w:ascii="MAC C Times" w:hAnsi="MAC C Times"/>
      <w:sz w:val="24"/>
      <w:szCs w:val="24"/>
      <w:lang w:val="en-GB" w:eastAsia="x-none"/>
    </w:rPr>
  </w:style>
  <w:style w:type="paragraph" w:customStyle="1" w:styleId="Paragraf">
    <w:name w:val="Paragraf"/>
    <w:basedOn w:val="Normal"/>
    <w:link w:val="ParagrafChar"/>
    <w:rsid w:val="002D02A2"/>
    <w:pPr>
      <w:spacing w:before="20" w:after="20" w:line="240" w:lineRule="auto"/>
      <w:ind w:firstLine="720"/>
      <w:jc w:val="both"/>
    </w:pPr>
    <w:rPr>
      <w:rFonts w:ascii="MAC C Times" w:hAnsi="MAC C Times"/>
      <w:sz w:val="24"/>
      <w:szCs w:val="24"/>
      <w:lang w:val="en-GB" w:eastAsia="x-none"/>
    </w:rPr>
  </w:style>
  <w:style w:type="character" w:styleId="CommentReference">
    <w:name w:val="annotation reference"/>
    <w:uiPriority w:val="99"/>
    <w:semiHidden/>
    <w:unhideWhenUsed/>
    <w:rsid w:val="002D02A2"/>
    <w:rPr>
      <w:sz w:val="16"/>
      <w:szCs w:val="16"/>
    </w:rPr>
  </w:style>
  <w:style w:type="paragraph" w:styleId="Caption">
    <w:name w:val="caption"/>
    <w:basedOn w:val="Normal"/>
    <w:next w:val="Normal"/>
    <w:uiPriority w:val="35"/>
    <w:unhideWhenUsed/>
    <w:qFormat/>
    <w:rsid w:val="002D02A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506605">
      <w:bodyDiv w:val="1"/>
      <w:marLeft w:val="0"/>
      <w:marRight w:val="0"/>
      <w:marTop w:val="0"/>
      <w:marBottom w:val="0"/>
      <w:divBdr>
        <w:top w:val="none" w:sz="0" w:space="0" w:color="auto"/>
        <w:left w:val="none" w:sz="0" w:space="0" w:color="auto"/>
        <w:bottom w:val="none" w:sz="0" w:space="0" w:color="auto"/>
        <w:right w:val="none" w:sz="0" w:space="0" w:color="auto"/>
      </w:divBdr>
    </w:div>
    <w:div w:id="942416270">
      <w:bodyDiv w:val="1"/>
      <w:marLeft w:val="0"/>
      <w:marRight w:val="0"/>
      <w:marTop w:val="0"/>
      <w:marBottom w:val="0"/>
      <w:divBdr>
        <w:top w:val="none" w:sz="0" w:space="0" w:color="auto"/>
        <w:left w:val="none" w:sz="0" w:space="0" w:color="auto"/>
        <w:bottom w:val="none" w:sz="0" w:space="0" w:color="auto"/>
        <w:right w:val="none" w:sz="0" w:space="0" w:color="auto"/>
      </w:divBdr>
    </w:div>
    <w:div w:id="2046372507">
      <w:bodyDiv w:val="1"/>
      <w:marLeft w:val="0"/>
      <w:marRight w:val="0"/>
      <w:marTop w:val="0"/>
      <w:marBottom w:val="0"/>
      <w:divBdr>
        <w:top w:val="none" w:sz="0" w:space="0" w:color="auto"/>
        <w:left w:val="none" w:sz="0" w:space="0" w:color="auto"/>
        <w:bottom w:val="none" w:sz="0" w:space="0" w:color="auto"/>
        <w:right w:val="none" w:sz="0" w:space="0" w:color="auto"/>
      </w:divBdr>
    </w:div>
    <w:div w:id="206008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0230A-58FC-40BC-9E31-E2AED17E6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4658</Words>
  <Characters>26552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dc:description/>
  <cp:lastModifiedBy>Hristina Apostolova</cp:lastModifiedBy>
  <cp:revision>2</cp:revision>
  <dcterms:created xsi:type="dcterms:W3CDTF">2019-08-20T09:19:00Z</dcterms:created>
  <dcterms:modified xsi:type="dcterms:W3CDTF">2019-08-20T09:19:00Z</dcterms:modified>
</cp:coreProperties>
</file>